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72FF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5C7E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.07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5C7E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EA582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075F20">
        <w:rPr>
          <w:rFonts w:ascii="Times New Roman" w:hAnsi="Times New Roman" w:cs="Times New Roman"/>
          <w:sz w:val="28"/>
          <w:szCs w:val="28"/>
        </w:rPr>
        <w:t>Об установлении мест и (или) способов разведения костров, использования открытого огня и разведения костров на землях сельскохозяйственного назначения, землях запаса</w:t>
      </w:r>
      <w:proofErr w:type="gramEnd"/>
      <w:r w:rsidR="00075F20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075F20">
        <w:rPr>
          <w:rFonts w:ascii="Times New Roman" w:hAnsi="Times New Roman" w:cs="Times New Roman"/>
          <w:sz w:val="28"/>
          <w:szCs w:val="28"/>
        </w:rPr>
        <w:t>землях</w:t>
      </w:r>
      <w:proofErr w:type="gramEnd"/>
      <w:r w:rsidR="00075F20">
        <w:rPr>
          <w:rFonts w:ascii="Times New Roman" w:hAnsi="Times New Roman" w:cs="Times New Roman"/>
          <w:sz w:val="28"/>
          <w:szCs w:val="28"/>
        </w:rPr>
        <w:t xml:space="preserve"> населенных пунктов на территории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EA582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075F20">
        <w:rPr>
          <w:rFonts w:ascii="Times New Roman" w:hAnsi="Times New Roman" w:cs="Times New Roman"/>
          <w:sz w:val="28"/>
          <w:szCs w:val="28"/>
        </w:rPr>
        <w:t>Об установлении мест и (или) способов разведения костров, использования открытого огня и разведения костров на землях сельскохозяйственного назначения, землях запаса и землях населенных пунктов на территории Лабинского городского поселения Лабинского района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75F20">
        <w:rPr>
          <w:rFonts w:ascii="Times New Roman" w:hAnsi="Times New Roman" w:cs="Times New Roman"/>
          <w:color w:val="000000" w:themeColor="text1"/>
          <w:sz w:val="28"/>
          <w:szCs w:val="28"/>
        </w:rPr>
        <w:t>отделом по делам ГО и ЧС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EA582D">
        <w:rPr>
          <w:rFonts w:ascii="Times New Roman" w:hAnsi="Times New Roman" w:cs="Times New Roman"/>
          <w:sz w:val="28"/>
          <w:szCs w:val="28"/>
        </w:rPr>
        <w:t>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075F20">
        <w:rPr>
          <w:rFonts w:ascii="Times New Roman" w:hAnsi="Times New Roman" w:cs="Times New Roman"/>
          <w:sz w:val="28"/>
          <w:szCs w:val="28"/>
        </w:rPr>
        <w:t>Об установлении мест и (или) способов разведения костров, использования открытого огня и разведения костров на землях сельскохозяйственного назначения, землях запаса и землях населенных пунктов на территории Лабинского городского поселения Лабинского района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EA582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75F20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871E4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12F50"/>
    <w:rsid w:val="00A40ED3"/>
    <w:rsid w:val="00A539AF"/>
    <w:rsid w:val="00A61395"/>
    <w:rsid w:val="00A72FFB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3215"/>
    <w:rsid w:val="00EE0D31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2022-07-14T09:10:00Z</cp:lastPrinted>
  <dcterms:created xsi:type="dcterms:W3CDTF">2022-07-14T09:06:00Z</dcterms:created>
  <dcterms:modified xsi:type="dcterms:W3CDTF">2022-07-14T09:10:00Z</dcterms:modified>
</cp:coreProperties>
</file>