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7E9" w:rsidRPr="00F727E9" w:rsidRDefault="00F727E9" w:rsidP="00F17777">
      <w:pPr>
        <w:spacing w:after="0" w:line="240" w:lineRule="auto"/>
        <w:jc w:val="center"/>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F727E9" w:rsidRPr="00650675" w:rsidRDefault="00F727E9" w:rsidP="00F17777">
      <w:pPr>
        <w:spacing w:after="0" w:line="240" w:lineRule="auto"/>
        <w:jc w:val="center"/>
        <w:rPr>
          <w:rFonts w:ascii="Times New Roman" w:hAnsi="Times New Roman" w:cs="Times New Roman"/>
          <w:b/>
          <w:sz w:val="24"/>
          <w:szCs w:val="24"/>
        </w:rPr>
      </w:pPr>
      <w:r w:rsidRPr="00650675">
        <w:rPr>
          <w:rFonts w:ascii="Times New Roman" w:hAnsi="Times New Roman" w:cs="Times New Roman"/>
          <w:b/>
          <w:sz w:val="24"/>
          <w:szCs w:val="24"/>
        </w:rPr>
        <w:t>АДМИНИСТРАЦИЯ ЛАБИНСКОГО ГОРОДСКОГО ПОСЕЛЕНИЯ</w:t>
      </w:r>
    </w:p>
    <w:p w:rsidR="00F727E9" w:rsidRPr="00F727E9" w:rsidRDefault="00F727E9" w:rsidP="00F17777">
      <w:pPr>
        <w:spacing w:after="0" w:line="240" w:lineRule="auto"/>
        <w:jc w:val="center"/>
        <w:rPr>
          <w:rFonts w:ascii="Times New Roman" w:hAnsi="Times New Roman" w:cs="Times New Roman"/>
          <w:b/>
          <w:sz w:val="28"/>
          <w:szCs w:val="28"/>
        </w:rPr>
      </w:pPr>
      <w:r w:rsidRPr="00650675">
        <w:rPr>
          <w:rFonts w:ascii="Times New Roman" w:hAnsi="Times New Roman" w:cs="Times New Roman"/>
          <w:b/>
          <w:sz w:val="24"/>
          <w:szCs w:val="24"/>
        </w:rPr>
        <w:t>ЛАБИНСКОГО РАЙОНА</w:t>
      </w:r>
    </w:p>
    <w:p w:rsidR="00F727E9" w:rsidRDefault="00F727E9" w:rsidP="00F17777">
      <w:pPr>
        <w:spacing w:after="0" w:line="240" w:lineRule="auto"/>
        <w:jc w:val="center"/>
        <w:rPr>
          <w:rFonts w:ascii="Times New Roman" w:hAnsi="Times New Roman" w:cs="Times New Roman"/>
          <w:b/>
          <w:sz w:val="36"/>
          <w:szCs w:val="36"/>
        </w:rPr>
      </w:pPr>
      <w:r w:rsidRPr="00F727E9">
        <w:rPr>
          <w:rFonts w:ascii="Times New Roman" w:hAnsi="Times New Roman" w:cs="Times New Roman"/>
          <w:b/>
          <w:sz w:val="36"/>
          <w:szCs w:val="36"/>
        </w:rPr>
        <w:t>П О С Т А Н О В Л Е Н И Е</w:t>
      </w:r>
    </w:p>
    <w:p w:rsidR="00460891" w:rsidRPr="00460891" w:rsidRDefault="00460891" w:rsidP="00F17777">
      <w:pPr>
        <w:spacing w:after="0" w:line="240" w:lineRule="auto"/>
        <w:jc w:val="center"/>
        <w:rPr>
          <w:rFonts w:ascii="Times New Roman" w:hAnsi="Times New Roman" w:cs="Times New Roman"/>
          <w:b/>
          <w:sz w:val="24"/>
          <w:szCs w:val="24"/>
        </w:rPr>
      </w:pPr>
    </w:p>
    <w:p w:rsidR="00DB3EF4" w:rsidRDefault="00F727E9" w:rsidP="00F17777">
      <w:pPr>
        <w:spacing w:after="0" w:line="240" w:lineRule="auto"/>
        <w:jc w:val="center"/>
        <w:rPr>
          <w:rFonts w:ascii="Times New Roman" w:hAnsi="Times New Roman" w:cs="Times New Roman"/>
          <w:sz w:val="24"/>
          <w:szCs w:val="24"/>
        </w:rPr>
      </w:pPr>
      <w:r w:rsidRPr="00650675">
        <w:rPr>
          <w:rFonts w:ascii="Times New Roman" w:hAnsi="Times New Roman" w:cs="Times New Roman"/>
          <w:sz w:val="24"/>
          <w:szCs w:val="24"/>
        </w:rPr>
        <w:t>от</w:t>
      </w:r>
      <w:r w:rsidR="00846203">
        <w:rPr>
          <w:rFonts w:ascii="Times New Roman" w:hAnsi="Times New Roman" w:cs="Times New Roman"/>
          <w:sz w:val="24"/>
          <w:szCs w:val="24"/>
        </w:rPr>
        <w:t xml:space="preserve"> </w:t>
      </w:r>
      <w:r w:rsidR="00DA0450">
        <w:rPr>
          <w:rFonts w:ascii="Times New Roman" w:hAnsi="Times New Roman" w:cs="Times New Roman"/>
          <w:sz w:val="24"/>
          <w:szCs w:val="24"/>
        </w:rPr>
        <w:t>2019</w:t>
      </w:r>
      <w:r w:rsidRPr="00650675">
        <w:rPr>
          <w:rFonts w:ascii="Times New Roman" w:hAnsi="Times New Roman" w:cs="Times New Roman"/>
          <w:sz w:val="24"/>
          <w:szCs w:val="24"/>
        </w:rPr>
        <w:tab/>
      </w:r>
      <w:r w:rsidRPr="00650675">
        <w:rPr>
          <w:rFonts w:ascii="Times New Roman" w:hAnsi="Times New Roman" w:cs="Times New Roman"/>
          <w:sz w:val="24"/>
          <w:szCs w:val="24"/>
        </w:rPr>
        <w:tab/>
      </w:r>
      <w:r w:rsidRPr="00650675">
        <w:rPr>
          <w:rFonts w:ascii="Times New Roman" w:hAnsi="Times New Roman" w:cs="Times New Roman"/>
          <w:sz w:val="24"/>
          <w:szCs w:val="24"/>
        </w:rPr>
        <w:tab/>
      </w:r>
      <w:r w:rsidRPr="00650675">
        <w:rPr>
          <w:rFonts w:ascii="Times New Roman" w:hAnsi="Times New Roman" w:cs="Times New Roman"/>
          <w:sz w:val="24"/>
          <w:szCs w:val="24"/>
        </w:rPr>
        <w:tab/>
      </w:r>
      <w:r w:rsidR="00592282">
        <w:rPr>
          <w:rFonts w:ascii="Times New Roman" w:hAnsi="Times New Roman" w:cs="Times New Roman"/>
          <w:sz w:val="24"/>
          <w:szCs w:val="24"/>
        </w:rPr>
        <w:tab/>
      </w:r>
      <w:r w:rsidR="00592282">
        <w:rPr>
          <w:rFonts w:ascii="Times New Roman" w:hAnsi="Times New Roman" w:cs="Times New Roman"/>
          <w:sz w:val="24"/>
          <w:szCs w:val="24"/>
        </w:rPr>
        <w:tab/>
      </w:r>
      <w:r w:rsidR="00592282">
        <w:rPr>
          <w:rFonts w:ascii="Times New Roman" w:hAnsi="Times New Roman" w:cs="Times New Roman"/>
          <w:sz w:val="24"/>
          <w:szCs w:val="24"/>
        </w:rPr>
        <w:tab/>
      </w:r>
      <w:r w:rsidRPr="00650675">
        <w:rPr>
          <w:rFonts w:ascii="Times New Roman" w:hAnsi="Times New Roman" w:cs="Times New Roman"/>
          <w:sz w:val="24"/>
          <w:szCs w:val="24"/>
        </w:rPr>
        <w:tab/>
      </w:r>
      <w:r w:rsidR="00B0500F">
        <w:rPr>
          <w:rFonts w:ascii="Times New Roman" w:hAnsi="Times New Roman" w:cs="Times New Roman"/>
          <w:sz w:val="24"/>
          <w:szCs w:val="24"/>
        </w:rPr>
        <w:tab/>
      </w:r>
      <w:r w:rsidR="00B0500F">
        <w:rPr>
          <w:rFonts w:ascii="Times New Roman" w:hAnsi="Times New Roman" w:cs="Times New Roman"/>
          <w:sz w:val="24"/>
          <w:szCs w:val="24"/>
        </w:rPr>
        <w:tab/>
      </w:r>
      <w:r w:rsidR="00101897">
        <w:rPr>
          <w:rFonts w:ascii="Times New Roman" w:hAnsi="Times New Roman" w:cs="Times New Roman"/>
          <w:sz w:val="24"/>
          <w:szCs w:val="24"/>
        </w:rPr>
        <w:t xml:space="preserve">          </w:t>
      </w:r>
      <w:r w:rsidRPr="00650675">
        <w:rPr>
          <w:rFonts w:ascii="Times New Roman" w:hAnsi="Times New Roman" w:cs="Times New Roman"/>
          <w:sz w:val="24"/>
          <w:szCs w:val="24"/>
        </w:rPr>
        <w:t>№</w:t>
      </w:r>
      <w:r w:rsidR="00910C6D">
        <w:rPr>
          <w:rFonts w:ascii="Times New Roman" w:hAnsi="Times New Roman" w:cs="Times New Roman"/>
          <w:sz w:val="24"/>
          <w:szCs w:val="24"/>
        </w:rPr>
        <w:t xml:space="preserve"> </w:t>
      </w:r>
    </w:p>
    <w:p w:rsidR="00F727E9" w:rsidRPr="00650675" w:rsidRDefault="00F727E9" w:rsidP="00F17777">
      <w:pPr>
        <w:spacing w:after="0" w:line="240" w:lineRule="auto"/>
        <w:jc w:val="center"/>
        <w:rPr>
          <w:rFonts w:ascii="Times New Roman" w:hAnsi="Times New Roman" w:cs="Times New Roman"/>
          <w:sz w:val="24"/>
          <w:szCs w:val="24"/>
        </w:rPr>
      </w:pPr>
      <w:proofErr w:type="spellStart"/>
      <w:r w:rsidRPr="00650675">
        <w:rPr>
          <w:rFonts w:ascii="Times New Roman" w:hAnsi="Times New Roman" w:cs="Times New Roman"/>
          <w:sz w:val="24"/>
          <w:szCs w:val="24"/>
        </w:rPr>
        <w:t>г.Лабинск</w:t>
      </w:r>
      <w:proofErr w:type="spellEnd"/>
    </w:p>
    <w:p w:rsidR="000D4D6A" w:rsidRPr="006348BD" w:rsidRDefault="000D4D6A" w:rsidP="00F17777">
      <w:pPr>
        <w:spacing w:after="0" w:line="240" w:lineRule="auto"/>
        <w:jc w:val="center"/>
        <w:rPr>
          <w:rFonts w:ascii="Times New Roman" w:hAnsi="Times New Roman" w:cs="Times New Roman"/>
          <w:b/>
          <w:sz w:val="28"/>
          <w:szCs w:val="28"/>
        </w:rPr>
      </w:pPr>
    </w:p>
    <w:p w:rsidR="00E8784C" w:rsidRPr="006348BD" w:rsidRDefault="00E8784C" w:rsidP="00F17777">
      <w:pPr>
        <w:spacing w:after="0" w:line="240" w:lineRule="auto"/>
        <w:jc w:val="center"/>
        <w:rPr>
          <w:rFonts w:ascii="Times New Roman" w:hAnsi="Times New Roman" w:cs="Times New Roman"/>
          <w:b/>
          <w:sz w:val="28"/>
          <w:szCs w:val="28"/>
        </w:rPr>
      </w:pPr>
    </w:p>
    <w:p w:rsidR="008A585C" w:rsidRDefault="008A585C" w:rsidP="00887C3C">
      <w:pPr>
        <w:widowControl w:val="0"/>
        <w:spacing w:after="0" w:line="240" w:lineRule="auto"/>
        <w:jc w:val="center"/>
        <w:rPr>
          <w:rFonts w:ascii="Times New Roman" w:eastAsia="Times New Roman" w:hAnsi="Times New Roman"/>
          <w:b/>
          <w:kern w:val="36"/>
          <w:sz w:val="28"/>
          <w:szCs w:val="28"/>
        </w:rPr>
      </w:pPr>
      <w:r w:rsidRPr="000547F6">
        <w:rPr>
          <w:rFonts w:ascii="Times New Roman" w:eastAsia="Times New Roman" w:hAnsi="Times New Roman" w:cs="Times New Roman"/>
          <w:b/>
          <w:sz w:val="28"/>
          <w:szCs w:val="28"/>
        </w:rPr>
        <w:t xml:space="preserve">Об утверждении </w:t>
      </w:r>
      <w:r>
        <w:rPr>
          <w:rFonts w:ascii="Times New Roman" w:eastAsia="Times New Roman" w:hAnsi="Times New Roman" w:cs="Times New Roman"/>
          <w:b/>
          <w:sz w:val="28"/>
          <w:szCs w:val="28"/>
        </w:rPr>
        <w:t xml:space="preserve">положения </w:t>
      </w:r>
      <w:r w:rsidRPr="000547F6">
        <w:rPr>
          <w:rFonts w:ascii="Times New Roman" w:eastAsia="Times New Roman" w:hAnsi="Times New Roman"/>
          <w:b/>
          <w:kern w:val="36"/>
          <w:sz w:val="28"/>
          <w:szCs w:val="28"/>
        </w:rPr>
        <w:t xml:space="preserve">о составе </w:t>
      </w:r>
      <w:r w:rsidR="00887C3C">
        <w:rPr>
          <w:rFonts w:ascii="Times New Roman" w:eastAsia="Times New Roman" w:hAnsi="Times New Roman"/>
          <w:b/>
          <w:kern w:val="36"/>
          <w:sz w:val="28"/>
          <w:szCs w:val="28"/>
        </w:rPr>
        <w:t xml:space="preserve">и порядке подготовки </w:t>
      </w:r>
      <w:r w:rsidR="00CD0052">
        <w:rPr>
          <w:rFonts w:ascii="Times New Roman" w:eastAsia="Times New Roman" w:hAnsi="Times New Roman"/>
          <w:b/>
          <w:kern w:val="36"/>
          <w:sz w:val="28"/>
          <w:szCs w:val="28"/>
        </w:rPr>
        <w:t>Г</w:t>
      </w:r>
      <w:r w:rsidR="00887C3C">
        <w:rPr>
          <w:rFonts w:ascii="Times New Roman" w:eastAsia="Times New Roman" w:hAnsi="Times New Roman"/>
          <w:b/>
          <w:kern w:val="36"/>
          <w:sz w:val="28"/>
          <w:szCs w:val="28"/>
        </w:rPr>
        <w:t>енерального плана</w:t>
      </w:r>
      <w:r w:rsidRPr="000547F6">
        <w:rPr>
          <w:rFonts w:ascii="Times New Roman" w:eastAsia="Times New Roman" w:hAnsi="Times New Roman"/>
          <w:b/>
          <w:kern w:val="36"/>
          <w:sz w:val="28"/>
          <w:szCs w:val="28"/>
        </w:rPr>
        <w:t xml:space="preserve"> </w:t>
      </w:r>
      <w:r w:rsidR="00887C3C">
        <w:rPr>
          <w:rFonts w:ascii="Times New Roman" w:eastAsia="Times New Roman" w:hAnsi="Times New Roman"/>
          <w:b/>
          <w:kern w:val="36"/>
          <w:sz w:val="28"/>
          <w:szCs w:val="28"/>
        </w:rPr>
        <w:t>Лабинского городского поселения Лабинского района</w:t>
      </w:r>
      <w:r w:rsidRPr="000547F6">
        <w:rPr>
          <w:rFonts w:ascii="Times New Roman" w:eastAsia="Times New Roman" w:hAnsi="Times New Roman"/>
          <w:b/>
          <w:kern w:val="36"/>
          <w:sz w:val="28"/>
          <w:szCs w:val="28"/>
        </w:rPr>
        <w:t>, порядке подго</w:t>
      </w:r>
      <w:r w:rsidR="00CD0052">
        <w:rPr>
          <w:rFonts w:ascii="Times New Roman" w:eastAsia="Times New Roman" w:hAnsi="Times New Roman"/>
          <w:b/>
          <w:kern w:val="36"/>
          <w:sz w:val="28"/>
          <w:szCs w:val="28"/>
        </w:rPr>
        <w:t>товки изменений и внесения их в</w:t>
      </w:r>
      <w:r>
        <w:rPr>
          <w:rFonts w:ascii="Times New Roman" w:eastAsia="Times New Roman" w:hAnsi="Times New Roman"/>
          <w:b/>
          <w:kern w:val="36"/>
          <w:sz w:val="28"/>
          <w:szCs w:val="28"/>
        </w:rPr>
        <w:t xml:space="preserve"> </w:t>
      </w:r>
      <w:r w:rsidR="00CD0052">
        <w:rPr>
          <w:rFonts w:ascii="Times New Roman" w:eastAsia="Times New Roman" w:hAnsi="Times New Roman"/>
          <w:b/>
          <w:kern w:val="36"/>
          <w:sz w:val="28"/>
          <w:szCs w:val="28"/>
        </w:rPr>
        <w:t>Генеральный план Лабинского городского поселения Лабинского района</w:t>
      </w:r>
      <w:r w:rsidRPr="000547F6">
        <w:rPr>
          <w:rFonts w:ascii="Times New Roman" w:eastAsia="Times New Roman" w:hAnsi="Times New Roman"/>
          <w:b/>
          <w:kern w:val="36"/>
          <w:sz w:val="28"/>
          <w:szCs w:val="28"/>
        </w:rPr>
        <w:t>, сос</w:t>
      </w:r>
      <w:r w:rsidR="00CD0052">
        <w:rPr>
          <w:rFonts w:ascii="Times New Roman" w:eastAsia="Times New Roman" w:hAnsi="Times New Roman"/>
          <w:b/>
          <w:kern w:val="36"/>
          <w:sz w:val="28"/>
          <w:szCs w:val="28"/>
        </w:rPr>
        <w:t>таве и порядке подготовки плана</w:t>
      </w:r>
      <w:r w:rsidRPr="000547F6">
        <w:rPr>
          <w:rFonts w:ascii="Times New Roman" w:eastAsia="Times New Roman" w:hAnsi="Times New Roman"/>
          <w:b/>
          <w:kern w:val="36"/>
          <w:sz w:val="28"/>
          <w:szCs w:val="28"/>
        </w:rPr>
        <w:t xml:space="preserve"> реализации </w:t>
      </w:r>
      <w:r w:rsidR="00CD0052">
        <w:rPr>
          <w:rFonts w:ascii="Times New Roman" w:eastAsia="Times New Roman" w:hAnsi="Times New Roman"/>
          <w:b/>
          <w:kern w:val="36"/>
          <w:sz w:val="28"/>
          <w:szCs w:val="28"/>
        </w:rPr>
        <w:t>такого документа</w:t>
      </w:r>
    </w:p>
    <w:p w:rsidR="00887C3C" w:rsidRDefault="00887C3C" w:rsidP="00887C3C">
      <w:pPr>
        <w:widowControl w:val="0"/>
        <w:spacing w:after="0" w:line="240" w:lineRule="auto"/>
        <w:jc w:val="center"/>
        <w:rPr>
          <w:rFonts w:ascii="Times New Roman" w:eastAsia="Times New Roman" w:hAnsi="Times New Roman" w:cs="Times New Roman"/>
          <w:sz w:val="28"/>
          <w:szCs w:val="28"/>
        </w:rPr>
      </w:pPr>
    </w:p>
    <w:p w:rsidR="008A585C" w:rsidRPr="00887C3C" w:rsidRDefault="008A585C" w:rsidP="00887C3C">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0547F6">
        <w:rPr>
          <w:rFonts w:ascii="Times New Roman" w:eastAsia="DejaVu Sans" w:hAnsi="Times New Roman" w:cs="DejaVu Sans"/>
          <w:kern w:val="3"/>
          <w:sz w:val="28"/>
          <w:szCs w:val="28"/>
          <w:lang w:eastAsia="zh-CN" w:bidi="hi-IN"/>
        </w:rPr>
        <w:t xml:space="preserve">В соответствии </w:t>
      </w:r>
      <w:r>
        <w:rPr>
          <w:rFonts w:ascii="Times New Roman" w:eastAsia="DejaVu Sans" w:hAnsi="Times New Roman" w:cs="DejaVu Sans"/>
          <w:kern w:val="3"/>
          <w:sz w:val="28"/>
          <w:szCs w:val="28"/>
          <w:lang w:eastAsia="zh-CN" w:bidi="hi-IN"/>
        </w:rPr>
        <w:t xml:space="preserve">с </w:t>
      </w:r>
      <w:r w:rsidRPr="000547F6">
        <w:rPr>
          <w:rFonts w:ascii="Times New Roman" w:eastAsia="DejaVu Sans" w:hAnsi="Times New Roman" w:cs="DejaVu Sans"/>
          <w:kern w:val="3"/>
          <w:sz w:val="28"/>
          <w:szCs w:val="28"/>
          <w:lang w:eastAsia="zh-CN" w:bidi="hi-IN"/>
        </w:rPr>
        <w:t>Федеральным за</w:t>
      </w:r>
      <w:r>
        <w:rPr>
          <w:rFonts w:ascii="Times New Roman" w:eastAsia="DejaVu Sans" w:hAnsi="Times New Roman" w:cs="DejaVu Sans"/>
          <w:kern w:val="3"/>
          <w:sz w:val="28"/>
          <w:szCs w:val="28"/>
          <w:lang w:eastAsia="zh-CN" w:bidi="hi-IN"/>
        </w:rPr>
        <w:t>коном от 06 октября 2003 года            № </w:t>
      </w:r>
      <w:r w:rsidRPr="000547F6">
        <w:rPr>
          <w:rFonts w:ascii="Times New Roman" w:eastAsia="DejaVu Sans" w:hAnsi="Times New Roman" w:cs="DejaVu Sans"/>
          <w:kern w:val="3"/>
          <w:sz w:val="28"/>
          <w:szCs w:val="28"/>
          <w:lang w:eastAsia="zh-CN" w:bidi="hi-IN"/>
        </w:rPr>
        <w:t xml:space="preserve">131-ФЗ «Об общих принципах организации местного самоуправления в Российской Федерации», </w:t>
      </w:r>
      <w:r>
        <w:rPr>
          <w:rFonts w:ascii="Times New Roman" w:eastAsia="DejaVu Sans" w:hAnsi="Times New Roman" w:cs="DejaVu Sans"/>
          <w:kern w:val="3"/>
          <w:sz w:val="28"/>
          <w:szCs w:val="28"/>
          <w:lang w:eastAsia="zh-CN" w:bidi="hi-IN"/>
        </w:rPr>
        <w:t xml:space="preserve">статьей 18 </w:t>
      </w:r>
      <w:r w:rsidRPr="000547F6">
        <w:rPr>
          <w:rFonts w:ascii="Times New Roman" w:eastAsia="Times New Roman" w:hAnsi="Times New Roman" w:cs="Times New Roman"/>
          <w:kern w:val="3"/>
          <w:sz w:val="28"/>
          <w:szCs w:val="28"/>
          <w:lang w:bidi="hi-IN"/>
        </w:rPr>
        <w:t>Градостроительн</w:t>
      </w:r>
      <w:r>
        <w:rPr>
          <w:rFonts w:ascii="Times New Roman" w:eastAsia="Times New Roman" w:hAnsi="Times New Roman" w:cs="Times New Roman"/>
          <w:kern w:val="3"/>
          <w:sz w:val="28"/>
          <w:szCs w:val="28"/>
          <w:lang w:bidi="hi-IN"/>
        </w:rPr>
        <w:t>ого</w:t>
      </w:r>
      <w:r w:rsidRPr="000547F6">
        <w:rPr>
          <w:rFonts w:ascii="Times New Roman" w:eastAsia="Times New Roman" w:hAnsi="Times New Roman" w:cs="Times New Roman"/>
          <w:kern w:val="3"/>
          <w:sz w:val="28"/>
          <w:szCs w:val="28"/>
          <w:lang w:bidi="hi-IN"/>
        </w:rPr>
        <w:t xml:space="preserve"> кодекс</w:t>
      </w:r>
      <w:r>
        <w:rPr>
          <w:rFonts w:ascii="Times New Roman" w:eastAsia="Times New Roman" w:hAnsi="Times New Roman" w:cs="Times New Roman"/>
          <w:kern w:val="3"/>
          <w:sz w:val="28"/>
          <w:szCs w:val="28"/>
          <w:lang w:bidi="hi-IN"/>
        </w:rPr>
        <w:t>а</w:t>
      </w:r>
      <w:r w:rsidRPr="000547F6">
        <w:rPr>
          <w:rFonts w:ascii="Times New Roman" w:eastAsia="Times New Roman" w:hAnsi="Times New Roman" w:cs="Times New Roman"/>
          <w:kern w:val="3"/>
          <w:sz w:val="28"/>
          <w:szCs w:val="28"/>
          <w:lang w:bidi="hi-IN"/>
        </w:rPr>
        <w:t xml:space="preserve"> Российской Федерации</w:t>
      </w:r>
      <w:r>
        <w:rPr>
          <w:rFonts w:ascii="Times New Roman" w:eastAsia="Times New Roman" w:hAnsi="Times New Roman" w:cs="Times New Roman"/>
          <w:kern w:val="3"/>
          <w:sz w:val="28"/>
          <w:szCs w:val="28"/>
          <w:lang w:bidi="hi-IN"/>
        </w:rPr>
        <w:t>,</w:t>
      </w:r>
      <w:r w:rsidR="00887C3C" w:rsidRPr="00887C3C">
        <w:rPr>
          <w:rFonts w:ascii="Times New Roman" w:hAnsi="Times New Roman" w:cs="Times New Roman"/>
          <w:sz w:val="28"/>
          <w:szCs w:val="28"/>
        </w:rPr>
        <w:t xml:space="preserve"> </w:t>
      </w:r>
      <w:r w:rsidR="00887C3C" w:rsidRPr="00AE3FB2">
        <w:rPr>
          <w:rFonts w:ascii="Times New Roman" w:hAnsi="Times New Roman" w:cs="Times New Roman"/>
          <w:sz w:val="28"/>
          <w:szCs w:val="28"/>
        </w:rPr>
        <w:t>руководствуясь</w:t>
      </w:r>
      <w:r w:rsidR="00887C3C">
        <w:rPr>
          <w:rFonts w:ascii="Times New Roman" w:hAnsi="Times New Roman" w:cs="Times New Roman"/>
          <w:sz w:val="28"/>
          <w:szCs w:val="28"/>
        </w:rPr>
        <w:t xml:space="preserve"> </w:t>
      </w:r>
      <w:r w:rsidR="00887C3C" w:rsidRPr="00AE3FB2">
        <w:rPr>
          <w:rFonts w:ascii="Times New Roman" w:hAnsi="Times New Roman" w:cs="Times New Roman"/>
          <w:sz w:val="28"/>
          <w:szCs w:val="28"/>
        </w:rPr>
        <w:t>подпунктом 3 пункта 1 статьи 32 Устава Лабинского городского поселения Лабинского района, п о с т а н о в л я ю:</w:t>
      </w:r>
    </w:p>
    <w:p w:rsidR="00680936" w:rsidRPr="008A585C" w:rsidRDefault="008A585C" w:rsidP="008A585C">
      <w:pPr>
        <w:autoSpaceDE w:val="0"/>
        <w:autoSpaceDN w:val="0"/>
        <w:adjustRightInd w:val="0"/>
        <w:spacing w:after="0" w:line="240" w:lineRule="auto"/>
        <w:ind w:firstLine="709"/>
        <w:jc w:val="both"/>
        <w:rPr>
          <w:rFonts w:ascii="Times New Roman" w:hAnsi="Times New Roman" w:cs="Times New Roman"/>
          <w:sz w:val="28"/>
          <w:szCs w:val="28"/>
        </w:rPr>
      </w:pPr>
      <w:r w:rsidRPr="008A585C">
        <w:rPr>
          <w:rFonts w:ascii="Times New Roman" w:eastAsia="Times New Roman" w:hAnsi="Times New Roman" w:cs="Times New Roman"/>
          <w:sz w:val="28"/>
          <w:szCs w:val="28"/>
        </w:rPr>
        <w:t xml:space="preserve">1. Утвердить положение о составе </w:t>
      </w:r>
      <w:r w:rsidR="00CD0052">
        <w:rPr>
          <w:rFonts w:ascii="Times New Roman" w:eastAsia="Times New Roman" w:hAnsi="Times New Roman" w:cs="Times New Roman"/>
          <w:sz w:val="28"/>
          <w:szCs w:val="28"/>
        </w:rPr>
        <w:t>и порядке подготовки Генерального плана Лабинского городского поселения Лабинского</w:t>
      </w:r>
      <w:r w:rsidRPr="008A585C">
        <w:rPr>
          <w:rFonts w:ascii="Times New Roman" w:eastAsia="Times New Roman" w:hAnsi="Times New Roman" w:cs="Times New Roman"/>
          <w:sz w:val="28"/>
          <w:szCs w:val="28"/>
        </w:rPr>
        <w:t xml:space="preserve"> района, порядке подготовки</w:t>
      </w:r>
      <w:r w:rsidR="00CD0052">
        <w:rPr>
          <w:rFonts w:ascii="Times New Roman" w:eastAsia="Times New Roman" w:hAnsi="Times New Roman" w:cs="Times New Roman"/>
          <w:sz w:val="28"/>
          <w:szCs w:val="28"/>
        </w:rPr>
        <w:t xml:space="preserve"> изменений и внесения их в Генеральный план Лабинского городского поселения Лабинского района</w:t>
      </w:r>
      <w:r w:rsidRPr="008A585C">
        <w:rPr>
          <w:rFonts w:ascii="Times New Roman" w:eastAsia="Times New Roman" w:hAnsi="Times New Roman" w:cs="Times New Roman"/>
          <w:sz w:val="28"/>
          <w:szCs w:val="28"/>
        </w:rPr>
        <w:t>, составе и порядке по</w:t>
      </w:r>
      <w:r w:rsidR="00CD0052">
        <w:rPr>
          <w:rFonts w:ascii="Times New Roman" w:eastAsia="Times New Roman" w:hAnsi="Times New Roman" w:cs="Times New Roman"/>
          <w:sz w:val="28"/>
          <w:szCs w:val="28"/>
        </w:rPr>
        <w:t>дготовки плана реализации Генерального плана</w:t>
      </w:r>
      <w:r w:rsidRPr="008A585C">
        <w:rPr>
          <w:rFonts w:ascii="Times New Roman" w:eastAsia="Times New Roman" w:hAnsi="Times New Roman" w:cs="Times New Roman"/>
          <w:sz w:val="28"/>
          <w:szCs w:val="28"/>
        </w:rPr>
        <w:t xml:space="preserve"> </w:t>
      </w:r>
      <w:r w:rsidR="00CD0052">
        <w:rPr>
          <w:rFonts w:ascii="Times New Roman" w:eastAsia="Times New Roman" w:hAnsi="Times New Roman" w:cs="Times New Roman"/>
          <w:sz w:val="28"/>
          <w:szCs w:val="28"/>
        </w:rPr>
        <w:t xml:space="preserve">Лабинского городского поселения Лабинского района </w:t>
      </w:r>
      <w:r w:rsidRPr="008A585C">
        <w:rPr>
          <w:rFonts w:ascii="Times New Roman" w:eastAsia="Times New Roman" w:hAnsi="Times New Roman" w:cs="Times New Roman"/>
          <w:sz w:val="28"/>
          <w:szCs w:val="28"/>
        </w:rPr>
        <w:t>согласно приложению</w:t>
      </w:r>
      <w:r w:rsidR="00CD0052">
        <w:rPr>
          <w:rFonts w:ascii="Times New Roman" w:eastAsia="Times New Roman" w:hAnsi="Times New Roman" w:cs="Times New Roman"/>
          <w:sz w:val="28"/>
          <w:szCs w:val="28"/>
        </w:rPr>
        <w:t>.</w:t>
      </w:r>
    </w:p>
    <w:p w:rsidR="008A585C" w:rsidRPr="008A585C" w:rsidRDefault="008A585C" w:rsidP="008A585C">
      <w:pPr>
        <w:widowControl w:val="0"/>
        <w:shd w:val="clear" w:color="auto" w:fill="FFFFFF"/>
        <w:tabs>
          <w:tab w:val="left" w:pos="0"/>
          <w:tab w:val="left" w:pos="993"/>
        </w:tabs>
        <w:autoSpaceDE w:val="0"/>
        <w:autoSpaceDN w:val="0"/>
        <w:adjustRightInd w:val="0"/>
        <w:spacing w:after="0" w:line="240" w:lineRule="auto"/>
        <w:ind w:right="10" w:firstLine="709"/>
        <w:jc w:val="both"/>
        <w:rPr>
          <w:rFonts w:ascii="Times New Roman" w:hAnsi="Times New Roman" w:cs="Times New Roman"/>
          <w:color w:val="000000"/>
          <w:sz w:val="28"/>
          <w:szCs w:val="28"/>
        </w:rPr>
      </w:pPr>
      <w:r w:rsidRPr="008A585C">
        <w:rPr>
          <w:rFonts w:ascii="Times New Roman" w:hAnsi="Times New Roman" w:cs="Times New Roman"/>
          <w:sz w:val="28"/>
          <w:szCs w:val="28"/>
        </w:rPr>
        <w:t>2.</w:t>
      </w:r>
      <w:r w:rsidRPr="008A585C">
        <w:rPr>
          <w:rFonts w:ascii="Times New Roman" w:hAnsi="Times New Roman" w:cs="Times New Roman"/>
          <w:sz w:val="28"/>
          <w:szCs w:val="28"/>
        </w:rPr>
        <w:tab/>
      </w:r>
      <w:r w:rsidRPr="008A585C">
        <w:rPr>
          <w:rFonts w:ascii="Times New Roman" w:hAnsi="Times New Roman" w:cs="Times New Roman"/>
          <w:color w:val="000000"/>
          <w:sz w:val="28"/>
          <w:szCs w:val="28"/>
        </w:rPr>
        <w:t xml:space="preserve">Отделу делопроизводства администрации (Переходько) настоящее постановление опубликовать на сайте «Лабинск-официальный»                                                      по адресу: </w:t>
      </w:r>
      <w:hyperlink r:id="rId9" w:history="1">
        <w:r w:rsidRPr="008A585C">
          <w:rPr>
            <w:rStyle w:val="a8"/>
            <w:rFonts w:ascii="Times New Roman" w:eastAsia="Calibri" w:hAnsi="Times New Roman" w:cs="Times New Roman"/>
            <w:color w:val="000000"/>
            <w:sz w:val="28"/>
            <w:szCs w:val="28"/>
            <w:lang w:eastAsia="en-US"/>
          </w:rPr>
          <w:t>http://лабинск-официальный.рф</w:t>
        </w:r>
      </w:hyperlink>
      <w:r w:rsidRPr="008A585C">
        <w:rPr>
          <w:rFonts w:ascii="Times New Roman" w:hAnsi="Times New Roman" w:cs="Times New Roman"/>
          <w:color w:val="000000"/>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Pr="008A585C">
          <w:rPr>
            <w:rStyle w:val="a8"/>
            <w:rFonts w:ascii="Times New Roman" w:eastAsia="Calibri" w:hAnsi="Times New Roman" w:cs="Times New Roman"/>
            <w:color w:val="000000"/>
            <w:sz w:val="28"/>
            <w:szCs w:val="28"/>
            <w:lang w:eastAsia="en-US"/>
          </w:rPr>
          <w:t>http://www.</w:t>
        </w:r>
        <w:proofErr w:type="spellStart"/>
        <w:r w:rsidRPr="008A585C">
          <w:rPr>
            <w:rStyle w:val="a8"/>
            <w:rFonts w:ascii="Times New Roman" w:eastAsia="Calibri" w:hAnsi="Times New Roman" w:cs="Times New Roman"/>
            <w:color w:val="000000"/>
            <w:sz w:val="28"/>
            <w:szCs w:val="28"/>
            <w:lang w:val="en-US" w:eastAsia="en-US"/>
          </w:rPr>
          <w:t>labinsk</w:t>
        </w:r>
        <w:proofErr w:type="spellEnd"/>
        <w:r w:rsidRPr="008A585C">
          <w:rPr>
            <w:rStyle w:val="a8"/>
            <w:rFonts w:ascii="Times New Roman" w:eastAsia="Calibri" w:hAnsi="Times New Roman" w:cs="Times New Roman"/>
            <w:color w:val="000000"/>
            <w:sz w:val="28"/>
            <w:szCs w:val="28"/>
            <w:lang w:eastAsia="en-US"/>
          </w:rPr>
          <w:t>-</w:t>
        </w:r>
        <w:r w:rsidRPr="008A585C">
          <w:rPr>
            <w:rStyle w:val="a8"/>
            <w:rFonts w:ascii="Times New Roman" w:eastAsia="Calibri" w:hAnsi="Times New Roman" w:cs="Times New Roman"/>
            <w:color w:val="000000"/>
            <w:sz w:val="28"/>
            <w:szCs w:val="28"/>
            <w:lang w:val="en-US" w:eastAsia="en-US"/>
          </w:rPr>
          <w:t>city</w:t>
        </w:r>
        <w:r w:rsidRPr="008A585C">
          <w:rPr>
            <w:rStyle w:val="a8"/>
            <w:rFonts w:ascii="Times New Roman" w:eastAsia="Calibri" w:hAnsi="Times New Roman" w:cs="Times New Roman"/>
            <w:color w:val="000000"/>
            <w:sz w:val="28"/>
            <w:szCs w:val="28"/>
            <w:lang w:eastAsia="en-US"/>
          </w:rPr>
          <w:t>.</w:t>
        </w:r>
        <w:proofErr w:type="spellStart"/>
        <w:r w:rsidRPr="008A585C">
          <w:rPr>
            <w:rStyle w:val="a8"/>
            <w:rFonts w:ascii="Times New Roman" w:eastAsia="Calibri" w:hAnsi="Times New Roman" w:cs="Times New Roman"/>
            <w:color w:val="000000"/>
            <w:sz w:val="28"/>
            <w:szCs w:val="28"/>
            <w:lang w:eastAsia="en-US"/>
          </w:rPr>
          <w:t>ru</w:t>
        </w:r>
        <w:proofErr w:type="spellEnd"/>
      </w:hyperlink>
      <w:r w:rsidRPr="008A585C">
        <w:rPr>
          <w:rFonts w:ascii="Times New Roman" w:hAnsi="Times New Roman" w:cs="Times New Roman"/>
          <w:color w:val="000000"/>
          <w:sz w:val="28"/>
          <w:szCs w:val="28"/>
        </w:rPr>
        <w:t xml:space="preserve"> в информационно-телекоммуникационной сети «Интернет».</w:t>
      </w:r>
    </w:p>
    <w:p w:rsidR="00F727E9" w:rsidRPr="008A585C" w:rsidRDefault="008A585C" w:rsidP="008A585C">
      <w:pPr>
        <w:widowControl w:val="0"/>
        <w:tabs>
          <w:tab w:val="left" w:pos="0"/>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8A585C">
        <w:rPr>
          <w:rFonts w:ascii="Times New Roman" w:hAnsi="Times New Roman" w:cs="Times New Roman"/>
          <w:sz w:val="28"/>
          <w:szCs w:val="28"/>
        </w:rPr>
        <w:t>3</w:t>
      </w:r>
      <w:r w:rsidR="003334C2" w:rsidRPr="008A585C">
        <w:rPr>
          <w:rFonts w:ascii="Times New Roman" w:hAnsi="Times New Roman" w:cs="Times New Roman"/>
          <w:sz w:val="28"/>
          <w:szCs w:val="28"/>
        </w:rPr>
        <w:t>.</w:t>
      </w:r>
      <w:r w:rsidR="00B80BED" w:rsidRPr="008A585C">
        <w:rPr>
          <w:rFonts w:ascii="Times New Roman" w:hAnsi="Times New Roman" w:cs="Times New Roman"/>
          <w:sz w:val="28"/>
          <w:szCs w:val="28"/>
        </w:rPr>
        <w:tab/>
      </w:r>
      <w:r w:rsidR="00F727E9" w:rsidRPr="008A585C">
        <w:rPr>
          <w:rFonts w:ascii="Times New Roman" w:hAnsi="Times New Roman" w:cs="Times New Roman"/>
          <w:sz w:val="28"/>
          <w:szCs w:val="28"/>
        </w:rPr>
        <w:t xml:space="preserve">Контроль за выполнением настоящего постановления </w:t>
      </w:r>
      <w:r w:rsidR="007433F2" w:rsidRPr="008A585C">
        <w:rPr>
          <w:rFonts w:ascii="Times New Roman" w:hAnsi="Times New Roman" w:cs="Times New Roman"/>
          <w:sz w:val="28"/>
          <w:szCs w:val="28"/>
        </w:rPr>
        <w:t xml:space="preserve">возложить на заместителя главы администрации Лабинского городского поселения Лабинского района (вопросы </w:t>
      </w:r>
      <w:proofErr w:type="spellStart"/>
      <w:r w:rsidR="007433F2" w:rsidRPr="008A585C">
        <w:rPr>
          <w:rFonts w:ascii="Times New Roman" w:hAnsi="Times New Roman" w:cs="Times New Roman"/>
          <w:sz w:val="28"/>
          <w:szCs w:val="28"/>
        </w:rPr>
        <w:t>жилищно</w:t>
      </w:r>
      <w:proofErr w:type="spellEnd"/>
      <w:r w:rsidR="007433F2" w:rsidRPr="008A585C">
        <w:rPr>
          <w:rFonts w:ascii="Times New Roman" w:hAnsi="Times New Roman" w:cs="Times New Roman"/>
          <w:sz w:val="28"/>
          <w:szCs w:val="28"/>
        </w:rPr>
        <w:t xml:space="preserve"> – коммунального хозяйства, чрезвычайных ситуаций </w:t>
      </w:r>
      <w:r w:rsidR="008A324B" w:rsidRPr="008A585C">
        <w:rPr>
          <w:rFonts w:ascii="Times New Roman" w:hAnsi="Times New Roman" w:cs="Times New Roman"/>
          <w:sz w:val="28"/>
          <w:szCs w:val="28"/>
        </w:rPr>
        <w:t>и благоустройства) С.В. Шеремет</w:t>
      </w:r>
      <w:r w:rsidR="00396235" w:rsidRPr="008A585C">
        <w:rPr>
          <w:rFonts w:ascii="Times New Roman" w:hAnsi="Times New Roman" w:cs="Times New Roman"/>
          <w:sz w:val="28"/>
          <w:szCs w:val="28"/>
        </w:rPr>
        <w:t>.</w:t>
      </w:r>
    </w:p>
    <w:p w:rsidR="00F727E9" w:rsidRPr="008A585C" w:rsidRDefault="008A585C" w:rsidP="008A585C">
      <w:pPr>
        <w:tabs>
          <w:tab w:val="left" w:pos="0"/>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8A585C">
        <w:rPr>
          <w:rFonts w:ascii="Times New Roman" w:hAnsi="Times New Roman" w:cs="Times New Roman"/>
          <w:sz w:val="28"/>
          <w:szCs w:val="28"/>
        </w:rPr>
        <w:t>4</w:t>
      </w:r>
      <w:r w:rsidR="003334C2" w:rsidRPr="008A585C">
        <w:rPr>
          <w:rFonts w:ascii="Times New Roman" w:hAnsi="Times New Roman" w:cs="Times New Roman"/>
          <w:sz w:val="28"/>
          <w:szCs w:val="28"/>
        </w:rPr>
        <w:t>.</w:t>
      </w:r>
      <w:r w:rsidR="00B80BED" w:rsidRPr="008A585C">
        <w:rPr>
          <w:rFonts w:ascii="Times New Roman" w:hAnsi="Times New Roman" w:cs="Times New Roman"/>
          <w:sz w:val="28"/>
          <w:szCs w:val="28"/>
        </w:rPr>
        <w:tab/>
      </w:r>
      <w:r w:rsidR="00E8784C" w:rsidRPr="008A585C">
        <w:rPr>
          <w:rFonts w:ascii="Times New Roman" w:eastAsia="Times New Roman" w:hAnsi="Times New Roman" w:cs="Times New Roman"/>
          <w:sz w:val="28"/>
          <w:szCs w:val="28"/>
        </w:rPr>
        <w:t>Постановление вступает в силу со дн</w:t>
      </w:r>
      <w:r w:rsidR="005E43EC" w:rsidRPr="008A585C">
        <w:rPr>
          <w:rFonts w:ascii="Times New Roman" w:eastAsia="Times New Roman" w:hAnsi="Times New Roman" w:cs="Times New Roman"/>
          <w:sz w:val="28"/>
          <w:szCs w:val="28"/>
        </w:rPr>
        <w:t>я его подписания</w:t>
      </w:r>
      <w:r w:rsidR="00692E54" w:rsidRPr="008A585C">
        <w:rPr>
          <w:rFonts w:ascii="Times New Roman" w:eastAsia="Times New Roman" w:hAnsi="Times New Roman" w:cs="Times New Roman"/>
          <w:sz w:val="28"/>
          <w:szCs w:val="28"/>
        </w:rPr>
        <w:t>.</w:t>
      </w:r>
    </w:p>
    <w:p w:rsidR="00A45437" w:rsidRPr="00AE3FB2" w:rsidRDefault="00A45437" w:rsidP="00897D13">
      <w:pPr>
        <w:autoSpaceDE w:val="0"/>
        <w:autoSpaceDN w:val="0"/>
        <w:adjustRightInd w:val="0"/>
        <w:spacing w:after="0" w:line="240" w:lineRule="auto"/>
        <w:jc w:val="both"/>
        <w:rPr>
          <w:rFonts w:ascii="Times New Roman" w:hAnsi="Times New Roman" w:cs="Times New Roman"/>
          <w:sz w:val="28"/>
          <w:szCs w:val="28"/>
        </w:rPr>
      </w:pPr>
    </w:p>
    <w:p w:rsidR="00F82DFA" w:rsidRPr="00AE3FB2" w:rsidRDefault="00F82DFA" w:rsidP="00897D13">
      <w:pPr>
        <w:autoSpaceDE w:val="0"/>
        <w:autoSpaceDN w:val="0"/>
        <w:adjustRightInd w:val="0"/>
        <w:spacing w:after="0" w:line="240" w:lineRule="auto"/>
        <w:jc w:val="both"/>
        <w:rPr>
          <w:rFonts w:ascii="Times New Roman" w:hAnsi="Times New Roman" w:cs="Times New Roman"/>
          <w:sz w:val="28"/>
          <w:szCs w:val="28"/>
        </w:rPr>
      </w:pPr>
    </w:p>
    <w:p w:rsidR="00F727E9" w:rsidRPr="00AE3FB2" w:rsidRDefault="00910C6D" w:rsidP="00897D13">
      <w:pPr>
        <w:autoSpaceDE w:val="0"/>
        <w:autoSpaceDN w:val="0"/>
        <w:adjustRightInd w:val="0"/>
        <w:spacing w:after="0" w:line="240" w:lineRule="auto"/>
        <w:jc w:val="both"/>
        <w:rPr>
          <w:rFonts w:ascii="Times New Roman" w:hAnsi="Times New Roman" w:cs="Times New Roman"/>
          <w:sz w:val="28"/>
          <w:szCs w:val="28"/>
        </w:rPr>
      </w:pPr>
      <w:r w:rsidRPr="00AE3FB2">
        <w:rPr>
          <w:rFonts w:ascii="Times New Roman" w:hAnsi="Times New Roman" w:cs="Times New Roman"/>
          <w:sz w:val="28"/>
          <w:szCs w:val="28"/>
        </w:rPr>
        <w:t>Г</w:t>
      </w:r>
      <w:r w:rsidR="005E43EC" w:rsidRPr="00AE3FB2">
        <w:rPr>
          <w:rFonts w:ascii="Times New Roman" w:hAnsi="Times New Roman" w:cs="Times New Roman"/>
          <w:sz w:val="28"/>
          <w:szCs w:val="28"/>
        </w:rPr>
        <w:t>лав</w:t>
      </w:r>
      <w:r w:rsidRPr="00AE3FB2">
        <w:rPr>
          <w:rFonts w:ascii="Times New Roman" w:hAnsi="Times New Roman" w:cs="Times New Roman"/>
          <w:sz w:val="28"/>
          <w:szCs w:val="28"/>
        </w:rPr>
        <w:t>а</w:t>
      </w:r>
      <w:r w:rsidR="002546ED" w:rsidRPr="00AE3FB2">
        <w:rPr>
          <w:rFonts w:ascii="Times New Roman" w:hAnsi="Times New Roman" w:cs="Times New Roman"/>
          <w:sz w:val="28"/>
          <w:szCs w:val="28"/>
        </w:rPr>
        <w:t xml:space="preserve"> ад</w:t>
      </w:r>
      <w:r w:rsidR="00F727E9" w:rsidRPr="00AE3FB2">
        <w:rPr>
          <w:rFonts w:ascii="Times New Roman" w:hAnsi="Times New Roman" w:cs="Times New Roman"/>
          <w:sz w:val="28"/>
          <w:szCs w:val="28"/>
        </w:rPr>
        <w:t>министрации</w:t>
      </w:r>
    </w:p>
    <w:p w:rsidR="00D54171" w:rsidRPr="00AE3FB2" w:rsidRDefault="00F727E9" w:rsidP="000D4D6A">
      <w:pPr>
        <w:autoSpaceDE w:val="0"/>
        <w:autoSpaceDN w:val="0"/>
        <w:adjustRightInd w:val="0"/>
        <w:spacing w:after="0" w:line="240" w:lineRule="auto"/>
        <w:jc w:val="both"/>
        <w:rPr>
          <w:rFonts w:ascii="Times New Roman" w:hAnsi="Times New Roman" w:cs="Times New Roman"/>
          <w:sz w:val="28"/>
          <w:szCs w:val="28"/>
        </w:rPr>
      </w:pPr>
      <w:r w:rsidRPr="00AE3FB2">
        <w:rPr>
          <w:rFonts w:ascii="Times New Roman" w:hAnsi="Times New Roman" w:cs="Times New Roman"/>
          <w:sz w:val="28"/>
          <w:szCs w:val="28"/>
        </w:rPr>
        <w:t xml:space="preserve">Лабинского городского поселения </w:t>
      </w:r>
      <w:r w:rsidRPr="00AE3FB2">
        <w:rPr>
          <w:rFonts w:ascii="Times New Roman" w:hAnsi="Times New Roman" w:cs="Times New Roman"/>
          <w:sz w:val="28"/>
          <w:szCs w:val="28"/>
        </w:rPr>
        <w:tab/>
      </w:r>
      <w:r w:rsidRPr="00AE3FB2">
        <w:rPr>
          <w:rFonts w:ascii="Times New Roman" w:hAnsi="Times New Roman" w:cs="Times New Roman"/>
          <w:sz w:val="28"/>
          <w:szCs w:val="28"/>
        </w:rPr>
        <w:tab/>
      </w:r>
      <w:r w:rsidRPr="00AE3FB2">
        <w:rPr>
          <w:rFonts w:ascii="Times New Roman" w:hAnsi="Times New Roman" w:cs="Times New Roman"/>
          <w:sz w:val="28"/>
          <w:szCs w:val="28"/>
        </w:rPr>
        <w:tab/>
      </w:r>
      <w:r w:rsidRPr="00AE3FB2">
        <w:rPr>
          <w:rFonts w:ascii="Times New Roman" w:hAnsi="Times New Roman" w:cs="Times New Roman"/>
          <w:sz w:val="28"/>
          <w:szCs w:val="28"/>
        </w:rPr>
        <w:tab/>
      </w:r>
      <w:r w:rsidRPr="00AE3FB2">
        <w:rPr>
          <w:rFonts w:ascii="Times New Roman" w:hAnsi="Times New Roman" w:cs="Times New Roman"/>
          <w:sz w:val="28"/>
          <w:szCs w:val="28"/>
        </w:rPr>
        <w:tab/>
      </w:r>
      <w:r w:rsidR="000F343A" w:rsidRPr="00AE3FB2">
        <w:rPr>
          <w:rFonts w:ascii="Times New Roman" w:hAnsi="Times New Roman" w:cs="Times New Roman"/>
          <w:sz w:val="28"/>
          <w:szCs w:val="28"/>
        </w:rPr>
        <w:t xml:space="preserve">        </w:t>
      </w:r>
      <w:r w:rsidR="008A324B">
        <w:rPr>
          <w:rFonts w:ascii="Times New Roman" w:hAnsi="Times New Roman" w:cs="Times New Roman"/>
          <w:sz w:val="28"/>
          <w:szCs w:val="28"/>
        </w:rPr>
        <w:t>А.Н. Курганов</w:t>
      </w:r>
    </w:p>
    <w:p w:rsidR="00037D62" w:rsidRDefault="00037D62" w:rsidP="00F17C7E">
      <w:pPr>
        <w:spacing w:after="0" w:line="240" w:lineRule="auto"/>
        <w:jc w:val="center"/>
        <w:rPr>
          <w:rFonts w:ascii="Times New Roman" w:hAnsi="Times New Roman" w:cs="Times New Roman"/>
          <w:b/>
          <w:sz w:val="28"/>
          <w:szCs w:val="28"/>
        </w:rPr>
      </w:pPr>
    </w:p>
    <w:p w:rsidR="00DA0450" w:rsidRDefault="00DA0450" w:rsidP="00F17C7E">
      <w:pPr>
        <w:spacing w:after="0" w:line="240" w:lineRule="auto"/>
        <w:jc w:val="center"/>
        <w:rPr>
          <w:rFonts w:ascii="Times New Roman" w:hAnsi="Times New Roman" w:cs="Times New Roman"/>
          <w:b/>
          <w:sz w:val="28"/>
          <w:szCs w:val="28"/>
        </w:rPr>
      </w:pPr>
    </w:p>
    <w:p w:rsidR="00DA0450" w:rsidRDefault="00DA0450" w:rsidP="00F17C7E">
      <w:pPr>
        <w:spacing w:after="0" w:line="240" w:lineRule="auto"/>
        <w:jc w:val="center"/>
        <w:rPr>
          <w:rFonts w:ascii="Times New Roman" w:hAnsi="Times New Roman" w:cs="Times New Roman"/>
          <w:b/>
          <w:sz w:val="28"/>
          <w:szCs w:val="28"/>
        </w:rPr>
      </w:pPr>
    </w:p>
    <w:p w:rsidR="00DA0450" w:rsidRDefault="00DA0450" w:rsidP="00F17C7E">
      <w:pPr>
        <w:spacing w:after="0" w:line="240" w:lineRule="auto"/>
        <w:jc w:val="center"/>
        <w:rPr>
          <w:rFonts w:ascii="Times New Roman" w:hAnsi="Times New Roman" w:cs="Times New Roman"/>
          <w:b/>
          <w:sz w:val="28"/>
          <w:szCs w:val="28"/>
        </w:rPr>
      </w:pPr>
    </w:p>
    <w:p w:rsidR="00DA0450" w:rsidRDefault="00DA0450" w:rsidP="00F17C7E">
      <w:pPr>
        <w:spacing w:after="0" w:line="240" w:lineRule="auto"/>
        <w:jc w:val="center"/>
        <w:rPr>
          <w:rFonts w:ascii="Times New Roman" w:hAnsi="Times New Roman" w:cs="Times New Roman"/>
          <w:b/>
          <w:sz w:val="28"/>
          <w:szCs w:val="28"/>
        </w:rPr>
      </w:pPr>
    </w:p>
    <w:p w:rsidR="008A585C" w:rsidRDefault="008A585C" w:rsidP="00F17C7E">
      <w:pPr>
        <w:spacing w:after="0" w:line="240" w:lineRule="auto"/>
        <w:jc w:val="center"/>
        <w:rPr>
          <w:rFonts w:ascii="Times New Roman" w:hAnsi="Times New Roman" w:cs="Times New Roman"/>
          <w:b/>
          <w:sz w:val="28"/>
          <w:szCs w:val="28"/>
        </w:rPr>
      </w:pPr>
    </w:p>
    <w:p w:rsidR="008A585C" w:rsidRDefault="008A585C" w:rsidP="008A585C">
      <w:pPr>
        <w:spacing w:after="0" w:line="240" w:lineRule="auto"/>
        <w:rPr>
          <w:rFonts w:ascii="Times New Roman" w:hAnsi="Times New Roman" w:cs="Times New Roman"/>
          <w:b/>
          <w:sz w:val="28"/>
          <w:szCs w:val="28"/>
        </w:rPr>
      </w:pPr>
    </w:p>
    <w:p w:rsidR="002C1D95" w:rsidRPr="000547F6" w:rsidRDefault="002C1D95" w:rsidP="002C1D95">
      <w:pPr>
        <w:widowControl w:val="0"/>
        <w:autoSpaceDE w:val="0"/>
        <w:autoSpaceDN w:val="0"/>
        <w:adjustRightInd w:val="0"/>
        <w:spacing w:after="0" w:line="240" w:lineRule="auto"/>
        <w:ind w:left="5664" w:right="-1"/>
        <w:jc w:val="center"/>
        <w:rPr>
          <w:rFonts w:ascii="Times New Roman" w:eastAsia="Times New Roman" w:hAnsi="Times New Roman" w:cs="Arial"/>
          <w:sz w:val="28"/>
          <w:szCs w:val="28"/>
        </w:rPr>
      </w:pPr>
      <w:r w:rsidRPr="000547F6">
        <w:rPr>
          <w:rFonts w:ascii="Times New Roman" w:eastAsia="Times New Roman" w:hAnsi="Times New Roman" w:cs="Arial"/>
          <w:sz w:val="28"/>
          <w:szCs w:val="28"/>
        </w:rPr>
        <w:t>ПРИЛОЖЕНИЕ</w:t>
      </w:r>
    </w:p>
    <w:p w:rsidR="002C1D95" w:rsidRPr="000547F6" w:rsidRDefault="002C1D95" w:rsidP="002C1D95">
      <w:pPr>
        <w:widowControl w:val="0"/>
        <w:spacing w:after="0" w:line="240" w:lineRule="auto"/>
        <w:ind w:left="5245"/>
        <w:jc w:val="center"/>
        <w:rPr>
          <w:rFonts w:ascii="Times New Roman" w:eastAsia="Times New Roman" w:hAnsi="Times New Roman" w:cs="Times New Roman"/>
          <w:sz w:val="28"/>
          <w:szCs w:val="28"/>
        </w:rPr>
      </w:pPr>
      <w:r w:rsidRPr="000547F6">
        <w:rPr>
          <w:rFonts w:ascii="Times New Roman" w:eastAsia="Times New Roman" w:hAnsi="Times New Roman" w:cs="Times New Roman"/>
          <w:bCs/>
          <w:sz w:val="28"/>
          <w:szCs w:val="28"/>
        </w:rPr>
        <w:t>к постановлению администрации</w:t>
      </w:r>
    </w:p>
    <w:p w:rsidR="002C1D95" w:rsidRPr="000547F6" w:rsidRDefault="00104622" w:rsidP="002C1D95">
      <w:pPr>
        <w:widowControl w:val="0"/>
        <w:spacing w:after="0" w:line="240" w:lineRule="auto"/>
        <w:ind w:left="5664"/>
        <w:jc w:val="center"/>
        <w:rPr>
          <w:rFonts w:ascii="Times New Roman" w:eastAsia="Times New Roman" w:hAnsi="Times New Roman" w:cs="Times New Roman"/>
          <w:bCs/>
          <w:sz w:val="28"/>
          <w:szCs w:val="28"/>
        </w:rPr>
      </w:pPr>
      <w:r>
        <w:rPr>
          <w:rFonts w:ascii="Times New Roman" w:eastAsia="Times New Roman" w:hAnsi="Times New Roman" w:cs="Times New Roman"/>
          <w:sz w:val="28"/>
          <w:szCs w:val="28"/>
        </w:rPr>
        <w:t>Лабинского городского поселения Лабинского района</w:t>
      </w:r>
    </w:p>
    <w:p w:rsidR="002C1D95" w:rsidRPr="000547F6" w:rsidRDefault="002C1D95" w:rsidP="002C1D95">
      <w:pPr>
        <w:widowControl w:val="0"/>
        <w:autoSpaceDE w:val="0"/>
        <w:autoSpaceDN w:val="0"/>
        <w:adjustRightInd w:val="0"/>
        <w:spacing w:after="0" w:line="240" w:lineRule="auto"/>
        <w:ind w:left="5664" w:right="-1"/>
        <w:jc w:val="center"/>
        <w:rPr>
          <w:rFonts w:ascii="Times New Roman" w:eastAsia="Times New Roman" w:hAnsi="Times New Roman" w:cs="Arial"/>
          <w:sz w:val="28"/>
          <w:szCs w:val="28"/>
        </w:rPr>
      </w:pPr>
      <w:r w:rsidRPr="000547F6">
        <w:rPr>
          <w:rFonts w:ascii="Times New Roman" w:eastAsia="Times New Roman" w:hAnsi="Times New Roman" w:cs="Arial"/>
          <w:sz w:val="28"/>
          <w:szCs w:val="28"/>
        </w:rPr>
        <w:t>от __________20____ г. № ___</w:t>
      </w:r>
    </w:p>
    <w:p w:rsidR="002C1D95" w:rsidRDefault="002C1D95" w:rsidP="002C1D95">
      <w:pPr>
        <w:widowControl w:val="0"/>
        <w:rPr>
          <w:rFonts w:ascii="Times New Roman" w:hAnsi="Times New Roman" w:cs="Times New Roman"/>
          <w:sz w:val="28"/>
          <w:szCs w:val="28"/>
          <w:shd w:val="clear" w:color="auto" w:fill="FFFFFF"/>
        </w:rPr>
      </w:pPr>
    </w:p>
    <w:p w:rsidR="002C1D95" w:rsidRDefault="002C1D95" w:rsidP="002C1D95">
      <w:pPr>
        <w:widowControl w:val="0"/>
        <w:rPr>
          <w:rFonts w:ascii="Times New Roman" w:hAnsi="Times New Roman" w:cs="Times New Roman"/>
          <w:sz w:val="28"/>
          <w:szCs w:val="28"/>
          <w:shd w:val="clear" w:color="auto" w:fill="FFFFFF"/>
        </w:rPr>
      </w:pPr>
      <w:bookmarkStart w:id="0" w:name="_GoBack"/>
      <w:bookmarkEnd w:id="0"/>
    </w:p>
    <w:p w:rsidR="002C1D95" w:rsidRPr="00EA2B9E" w:rsidRDefault="002C1D95" w:rsidP="002C1D95">
      <w:pPr>
        <w:pStyle w:val="af3"/>
        <w:widowControl w:val="0"/>
        <w:spacing w:after="0" w:line="240" w:lineRule="auto"/>
        <w:ind w:left="0"/>
        <w:jc w:val="center"/>
        <w:rPr>
          <w:rFonts w:ascii="Times New Roman" w:eastAsia="Times New Roman" w:hAnsi="Times New Roman"/>
          <w:kern w:val="36"/>
          <w:sz w:val="28"/>
          <w:szCs w:val="28"/>
        </w:rPr>
      </w:pPr>
      <w:r w:rsidRPr="00EA2B9E">
        <w:rPr>
          <w:rFonts w:ascii="Times New Roman" w:eastAsia="Times New Roman" w:hAnsi="Times New Roman"/>
          <w:kern w:val="36"/>
          <w:sz w:val="28"/>
          <w:szCs w:val="28"/>
        </w:rPr>
        <w:t xml:space="preserve">Положение </w:t>
      </w:r>
    </w:p>
    <w:p w:rsidR="002C1D95" w:rsidRDefault="00EA2B9E" w:rsidP="002C1D95">
      <w:pPr>
        <w:pStyle w:val="af3"/>
        <w:widowControl w:val="0"/>
        <w:spacing w:after="0" w:line="240" w:lineRule="auto"/>
        <w:ind w:left="0"/>
        <w:jc w:val="center"/>
        <w:rPr>
          <w:rFonts w:ascii="Times New Roman" w:eastAsia="Times New Roman" w:hAnsi="Times New Roman"/>
          <w:kern w:val="36"/>
          <w:sz w:val="28"/>
          <w:szCs w:val="28"/>
        </w:rPr>
      </w:pPr>
      <w:r w:rsidRPr="00CD0052">
        <w:rPr>
          <w:rFonts w:ascii="Times New Roman" w:eastAsia="Times New Roman" w:hAnsi="Times New Roman"/>
          <w:kern w:val="36"/>
          <w:sz w:val="28"/>
          <w:szCs w:val="28"/>
        </w:rPr>
        <w:t>о составе и порядке подготовки Генерального плана Лабинского городского поселения Лабинского района, порядке подготовки изменений и внесения их в Генеральный план Лабинского городского поселения Лабинского района, составе и порядке подготовки плана реализации такого документа</w:t>
      </w:r>
    </w:p>
    <w:p w:rsidR="00EA2B9E" w:rsidRDefault="00EA2B9E" w:rsidP="002C1D95">
      <w:pPr>
        <w:widowControl w:val="0"/>
        <w:ind w:left="851"/>
        <w:jc w:val="center"/>
        <w:rPr>
          <w:rFonts w:ascii="Times New Roman" w:eastAsia="Times New Roman" w:hAnsi="Times New Roman"/>
          <w:kern w:val="36"/>
          <w:sz w:val="28"/>
          <w:szCs w:val="28"/>
        </w:rPr>
      </w:pPr>
    </w:p>
    <w:p w:rsidR="002C1D95" w:rsidRPr="009F2210" w:rsidRDefault="002C1D95" w:rsidP="002C1D95">
      <w:pPr>
        <w:widowControl w:val="0"/>
        <w:ind w:left="851"/>
        <w:jc w:val="center"/>
        <w:rPr>
          <w:rFonts w:ascii="Times New Roman" w:eastAsia="Times New Roman" w:hAnsi="Times New Roman"/>
          <w:kern w:val="36"/>
          <w:sz w:val="28"/>
          <w:szCs w:val="28"/>
        </w:rPr>
      </w:pPr>
      <w:r>
        <w:rPr>
          <w:rFonts w:ascii="Times New Roman" w:eastAsia="Times New Roman" w:hAnsi="Times New Roman"/>
          <w:kern w:val="36"/>
          <w:sz w:val="28"/>
          <w:szCs w:val="28"/>
        </w:rPr>
        <w:t xml:space="preserve">1. </w:t>
      </w:r>
      <w:r w:rsidRPr="009F2210">
        <w:rPr>
          <w:rFonts w:ascii="Times New Roman" w:eastAsia="Times New Roman" w:hAnsi="Times New Roman"/>
          <w:kern w:val="36"/>
          <w:sz w:val="28"/>
          <w:szCs w:val="28"/>
        </w:rPr>
        <w:t>Общие положения.</w:t>
      </w:r>
    </w:p>
    <w:p w:rsidR="002C1D95" w:rsidRDefault="0065054A" w:rsidP="002C1D95">
      <w:pPr>
        <w:pStyle w:val="af3"/>
        <w:widowControl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1.1. </w:t>
      </w:r>
      <w:r w:rsidR="002C1D95" w:rsidRPr="00C80060">
        <w:rPr>
          <w:rFonts w:ascii="Times New Roman" w:hAnsi="Times New Roman"/>
          <w:sz w:val="28"/>
          <w:szCs w:val="28"/>
        </w:rPr>
        <w:t xml:space="preserve">Настоящее </w:t>
      </w:r>
      <w:r w:rsidR="002C1D95">
        <w:rPr>
          <w:rFonts w:ascii="Times New Roman" w:hAnsi="Times New Roman"/>
          <w:sz w:val="28"/>
          <w:szCs w:val="28"/>
        </w:rPr>
        <w:t>П</w:t>
      </w:r>
      <w:r w:rsidR="002C1D95" w:rsidRPr="00EF6C07">
        <w:rPr>
          <w:rFonts w:ascii="Times New Roman" w:hAnsi="Times New Roman"/>
          <w:sz w:val="28"/>
          <w:szCs w:val="28"/>
        </w:rPr>
        <w:t xml:space="preserve">оложение о составе и порядке подготовки </w:t>
      </w:r>
      <w:r w:rsidR="00EA2B9E">
        <w:rPr>
          <w:rFonts w:ascii="Times New Roman" w:hAnsi="Times New Roman"/>
          <w:sz w:val="28"/>
          <w:szCs w:val="28"/>
        </w:rPr>
        <w:t>документа территориального планирования (генерального плана)</w:t>
      </w:r>
      <w:r w:rsidR="002C1D95" w:rsidRPr="00EF6C07">
        <w:rPr>
          <w:rFonts w:ascii="Times New Roman" w:hAnsi="Times New Roman"/>
          <w:sz w:val="28"/>
          <w:szCs w:val="28"/>
        </w:rPr>
        <w:t xml:space="preserve"> </w:t>
      </w:r>
      <w:r w:rsidR="00EA2B9E">
        <w:rPr>
          <w:rFonts w:ascii="Times New Roman" w:hAnsi="Times New Roman"/>
          <w:sz w:val="28"/>
          <w:szCs w:val="28"/>
        </w:rPr>
        <w:t>Лабинского городского поселения Лабинского</w:t>
      </w:r>
      <w:r w:rsidR="002C1D95">
        <w:rPr>
          <w:rFonts w:ascii="Times New Roman" w:hAnsi="Times New Roman"/>
          <w:sz w:val="28"/>
          <w:szCs w:val="28"/>
        </w:rPr>
        <w:t xml:space="preserve"> района</w:t>
      </w:r>
      <w:r w:rsidR="002C1D95" w:rsidRPr="00EF6C07">
        <w:rPr>
          <w:rFonts w:ascii="Times New Roman" w:hAnsi="Times New Roman"/>
          <w:sz w:val="28"/>
          <w:szCs w:val="28"/>
        </w:rPr>
        <w:t>, порядке подго</w:t>
      </w:r>
      <w:r w:rsidR="0090672B">
        <w:rPr>
          <w:rFonts w:ascii="Times New Roman" w:hAnsi="Times New Roman"/>
          <w:sz w:val="28"/>
          <w:szCs w:val="28"/>
        </w:rPr>
        <w:t>товки изменений и внесения их в</w:t>
      </w:r>
      <w:r w:rsidR="002C1D95">
        <w:rPr>
          <w:rFonts w:ascii="Times New Roman" w:hAnsi="Times New Roman"/>
          <w:sz w:val="28"/>
          <w:szCs w:val="28"/>
        </w:rPr>
        <w:t xml:space="preserve"> </w:t>
      </w:r>
      <w:r w:rsidR="0090672B">
        <w:rPr>
          <w:rFonts w:ascii="Times New Roman" w:hAnsi="Times New Roman"/>
          <w:sz w:val="28"/>
          <w:szCs w:val="28"/>
        </w:rPr>
        <w:t>генеральный план</w:t>
      </w:r>
      <w:r w:rsidR="002C1D95" w:rsidRPr="00EF6C07">
        <w:rPr>
          <w:rFonts w:ascii="Times New Roman" w:hAnsi="Times New Roman"/>
          <w:sz w:val="28"/>
          <w:szCs w:val="28"/>
        </w:rPr>
        <w:t>, сос</w:t>
      </w:r>
      <w:r w:rsidR="0090672B">
        <w:rPr>
          <w:rFonts w:ascii="Times New Roman" w:hAnsi="Times New Roman"/>
          <w:sz w:val="28"/>
          <w:szCs w:val="28"/>
        </w:rPr>
        <w:t>таве и порядке подготовки плана</w:t>
      </w:r>
      <w:r w:rsidR="002C1D95" w:rsidRPr="00EF6C07">
        <w:rPr>
          <w:rFonts w:ascii="Times New Roman" w:hAnsi="Times New Roman"/>
          <w:sz w:val="28"/>
          <w:szCs w:val="28"/>
        </w:rPr>
        <w:t xml:space="preserve"> реализац</w:t>
      </w:r>
      <w:r w:rsidR="0090672B">
        <w:rPr>
          <w:rFonts w:ascii="Times New Roman" w:hAnsi="Times New Roman"/>
          <w:sz w:val="28"/>
          <w:szCs w:val="28"/>
        </w:rPr>
        <w:t>ии генерального плана</w:t>
      </w:r>
      <w:r w:rsidR="002C1D95">
        <w:rPr>
          <w:rFonts w:ascii="Times New Roman" w:hAnsi="Times New Roman"/>
          <w:sz w:val="28"/>
          <w:szCs w:val="28"/>
        </w:rPr>
        <w:t xml:space="preserve"> </w:t>
      </w:r>
      <w:r w:rsidR="002C1D95" w:rsidRPr="00C80060">
        <w:rPr>
          <w:rFonts w:ascii="Times New Roman" w:hAnsi="Times New Roman"/>
          <w:sz w:val="28"/>
          <w:szCs w:val="28"/>
        </w:rPr>
        <w:t xml:space="preserve">(далее – Положение) разработано в соответствии со статьями </w:t>
      </w:r>
      <w:r w:rsidR="002C1D95">
        <w:rPr>
          <w:rFonts w:ascii="Times New Roman" w:hAnsi="Times New Roman"/>
          <w:sz w:val="28"/>
          <w:szCs w:val="28"/>
        </w:rPr>
        <w:t xml:space="preserve">5.1, </w:t>
      </w:r>
      <w:r w:rsidR="002C1D95" w:rsidRPr="00C80060">
        <w:rPr>
          <w:rFonts w:ascii="Times New Roman" w:hAnsi="Times New Roman"/>
          <w:sz w:val="28"/>
          <w:szCs w:val="28"/>
        </w:rPr>
        <w:t>8,</w:t>
      </w:r>
      <w:r w:rsidR="002C1D95">
        <w:rPr>
          <w:rFonts w:ascii="Times New Roman" w:hAnsi="Times New Roman"/>
          <w:sz w:val="28"/>
          <w:szCs w:val="28"/>
        </w:rPr>
        <w:t xml:space="preserve"> 9,</w:t>
      </w:r>
      <w:r w:rsidR="002C1D95" w:rsidRPr="00C80060">
        <w:rPr>
          <w:rFonts w:ascii="Times New Roman" w:hAnsi="Times New Roman"/>
          <w:sz w:val="28"/>
          <w:szCs w:val="28"/>
        </w:rPr>
        <w:t xml:space="preserve"> 18, 23 </w:t>
      </w:r>
      <w:r w:rsidR="002C1D95">
        <w:rPr>
          <w:rFonts w:ascii="Times New Roman" w:hAnsi="Times New Roman"/>
          <w:sz w:val="28"/>
          <w:szCs w:val="28"/>
        </w:rPr>
        <w:t>–</w:t>
      </w:r>
      <w:r w:rsidR="002C1D95" w:rsidRPr="00C80060">
        <w:rPr>
          <w:rFonts w:ascii="Times New Roman" w:hAnsi="Times New Roman"/>
          <w:sz w:val="28"/>
          <w:szCs w:val="28"/>
        </w:rPr>
        <w:t xml:space="preserve"> 2</w:t>
      </w:r>
      <w:r w:rsidR="002C1D95">
        <w:rPr>
          <w:rFonts w:ascii="Times New Roman" w:hAnsi="Times New Roman"/>
          <w:sz w:val="28"/>
          <w:szCs w:val="28"/>
        </w:rPr>
        <w:t>6, 28</w:t>
      </w:r>
      <w:r w:rsidR="002C1D95" w:rsidRPr="00C80060">
        <w:rPr>
          <w:rFonts w:ascii="Times New Roman" w:hAnsi="Times New Roman"/>
          <w:sz w:val="28"/>
          <w:szCs w:val="28"/>
        </w:rPr>
        <w:t xml:space="preserve"> Градостроительного кодекса Российской Федерации.</w:t>
      </w:r>
    </w:p>
    <w:p w:rsidR="002C1D95" w:rsidRPr="00E43919" w:rsidRDefault="0065054A" w:rsidP="00E43919">
      <w:pPr>
        <w:pStyle w:val="af3"/>
        <w:widowControl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1.2. </w:t>
      </w:r>
      <w:r w:rsidR="0090672B" w:rsidRPr="00C80060">
        <w:rPr>
          <w:rFonts w:ascii="Times New Roman" w:hAnsi="Times New Roman"/>
          <w:sz w:val="28"/>
          <w:szCs w:val="28"/>
        </w:rPr>
        <w:t>Положение устанавливает требования к составу, порядку подготовки документа территориального планирования (ге</w:t>
      </w:r>
      <w:r w:rsidR="0090672B">
        <w:rPr>
          <w:rFonts w:ascii="Times New Roman" w:hAnsi="Times New Roman"/>
          <w:sz w:val="28"/>
          <w:szCs w:val="28"/>
        </w:rPr>
        <w:t>нерального плана) Лабинского</w:t>
      </w:r>
      <w:r w:rsidR="0090672B" w:rsidRPr="00C80060">
        <w:rPr>
          <w:rFonts w:ascii="Times New Roman" w:hAnsi="Times New Roman"/>
          <w:sz w:val="28"/>
          <w:szCs w:val="28"/>
        </w:rPr>
        <w:t xml:space="preserve"> гор</w:t>
      </w:r>
      <w:r w:rsidR="0090672B">
        <w:rPr>
          <w:rFonts w:ascii="Times New Roman" w:hAnsi="Times New Roman"/>
          <w:sz w:val="28"/>
          <w:szCs w:val="28"/>
        </w:rPr>
        <w:t>одского поселения Лабинского</w:t>
      </w:r>
      <w:r w:rsidR="0090672B" w:rsidRPr="00C80060">
        <w:rPr>
          <w:rFonts w:ascii="Times New Roman" w:hAnsi="Times New Roman"/>
          <w:sz w:val="28"/>
          <w:szCs w:val="28"/>
        </w:rPr>
        <w:t xml:space="preserve"> района (далее – генеральный план, проект генерального плана), порядке подготовки изменений и внесения их в такой документ</w:t>
      </w:r>
      <w:r w:rsidR="00E43919">
        <w:rPr>
          <w:rFonts w:ascii="Times New Roman" w:hAnsi="Times New Roman"/>
          <w:sz w:val="28"/>
          <w:szCs w:val="28"/>
        </w:rPr>
        <w:t>,</w:t>
      </w:r>
      <w:r w:rsidR="0090672B" w:rsidRPr="00C80060">
        <w:rPr>
          <w:rFonts w:ascii="Times New Roman" w:hAnsi="Times New Roman"/>
          <w:sz w:val="28"/>
          <w:szCs w:val="28"/>
        </w:rPr>
        <w:t xml:space="preserve"> </w:t>
      </w:r>
      <w:r w:rsidR="00E43919" w:rsidRPr="00EF6C07">
        <w:rPr>
          <w:rFonts w:ascii="Times New Roman" w:hAnsi="Times New Roman"/>
          <w:sz w:val="28"/>
          <w:szCs w:val="28"/>
        </w:rPr>
        <w:t>состав</w:t>
      </w:r>
      <w:r w:rsidR="00E43919">
        <w:rPr>
          <w:rFonts w:ascii="Times New Roman" w:hAnsi="Times New Roman"/>
          <w:sz w:val="28"/>
          <w:szCs w:val="28"/>
        </w:rPr>
        <w:t>у и порядку подготовки плана</w:t>
      </w:r>
      <w:r w:rsidR="00E43919" w:rsidRPr="00EF6C07">
        <w:rPr>
          <w:rFonts w:ascii="Times New Roman" w:hAnsi="Times New Roman"/>
          <w:sz w:val="28"/>
          <w:szCs w:val="28"/>
        </w:rPr>
        <w:t xml:space="preserve"> реализации </w:t>
      </w:r>
      <w:r w:rsidR="00E43919">
        <w:rPr>
          <w:rFonts w:ascii="Times New Roman" w:hAnsi="Times New Roman"/>
          <w:sz w:val="28"/>
          <w:szCs w:val="28"/>
        </w:rPr>
        <w:t>такого документа</w:t>
      </w:r>
      <w:r w:rsidR="00E43919" w:rsidRPr="00C80060">
        <w:rPr>
          <w:rFonts w:ascii="Times New Roman" w:hAnsi="Times New Roman"/>
          <w:sz w:val="28"/>
          <w:szCs w:val="28"/>
        </w:rPr>
        <w:t xml:space="preserve"> </w:t>
      </w:r>
      <w:r w:rsidR="0090672B" w:rsidRPr="00C80060">
        <w:rPr>
          <w:rFonts w:ascii="Times New Roman" w:hAnsi="Times New Roman"/>
          <w:sz w:val="28"/>
          <w:szCs w:val="28"/>
        </w:rPr>
        <w:t>и не подлежат применению в части, противоречащей Градостроительному кодексу Российской Федерации</w:t>
      </w:r>
      <w:r w:rsidR="00E43919">
        <w:rPr>
          <w:rFonts w:ascii="Times New Roman" w:hAnsi="Times New Roman"/>
          <w:sz w:val="28"/>
          <w:szCs w:val="28"/>
        </w:rPr>
        <w:t>.</w:t>
      </w:r>
    </w:p>
    <w:p w:rsidR="002C1D95" w:rsidRDefault="0065054A" w:rsidP="002C1D95">
      <w:pPr>
        <w:pStyle w:val="af3"/>
        <w:widowControl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1.3. </w:t>
      </w:r>
      <w:r w:rsidR="002C1D95">
        <w:rPr>
          <w:rFonts w:ascii="Times New Roman" w:hAnsi="Times New Roman"/>
          <w:sz w:val="28"/>
          <w:szCs w:val="28"/>
        </w:rPr>
        <w:t>Д</w:t>
      </w:r>
      <w:r w:rsidR="002C1D95" w:rsidRPr="00B80A60">
        <w:rPr>
          <w:rFonts w:ascii="Times New Roman" w:hAnsi="Times New Roman"/>
          <w:sz w:val="28"/>
          <w:szCs w:val="28"/>
        </w:rPr>
        <w:t>окумент</w:t>
      </w:r>
      <w:r w:rsidR="002C1D95">
        <w:rPr>
          <w:rFonts w:ascii="Times New Roman" w:hAnsi="Times New Roman"/>
          <w:sz w:val="28"/>
          <w:szCs w:val="28"/>
        </w:rPr>
        <w:t>ами</w:t>
      </w:r>
      <w:r w:rsidR="002C1D95" w:rsidRPr="00B80A60">
        <w:rPr>
          <w:rFonts w:ascii="Times New Roman" w:hAnsi="Times New Roman"/>
          <w:sz w:val="28"/>
          <w:szCs w:val="28"/>
        </w:rPr>
        <w:t xml:space="preserve"> территориального планирования муниципальных образований</w:t>
      </w:r>
      <w:r w:rsidR="002C1D95">
        <w:rPr>
          <w:rFonts w:ascii="Times New Roman" w:hAnsi="Times New Roman"/>
          <w:sz w:val="28"/>
          <w:szCs w:val="28"/>
        </w:rPr>
        <w:t xml:space="preserve"> являются генеральные планы поселений (далее – генеральный план).</w:t>
      </w:r>
    </w:p>
    <w:p w:rsidR="00E43919" w:rsidRDefault="0065054A" w:rsidP="00E43919">
      <w:pPr>
        <w:pStyle w:val="af3"/>
        <w:spacing w:before="240" w:after="240"/>
        <w:ind w:left="0" w:firstLine="720"/>
        <w:jc w:val="both"/>
        <w:rPr>
          <w:rStyle w:val="apple-converted-space"/>
          <w:rFonts w:ascii="Times New Roman" w:hAnsi="Times New Roman"/>
          <w:sz w:val="28"/>
          <w:szCs w:val="28"/>
        </w:rPr>
      </w:pPr>
      <w:r>
        <w:rPr>
          <w:rFonts w:ascii="Times New Roman" w:hAnsi="Times New Roman"/>
          <w:sz w:val="28"/>
          <w:szCs w:val="28"/>
        </w:rPr>
        <w:t xml:space="preserve">1.4. </w:t>
      </w:r>
      <w:r w:rsidR="00E43919" w:rsidRPr="00BE6521">
        <w:rPr>
          <w:rFonts w:ascii="Times New Roman" w:hAnsi="Times New Roman"/>
          <w:sz w:val="28"/>
          <w:szCs w:val="28"/>
        </w:rPr>
        <w:t>Генеральный план представляет собой основополагающий документ территориального планирования, определяющий стратегию градостроительного развития территорий и условия формирования среды жизнедеятельности, и содержит в себе долгосрочные ориентиры их развития.</w:t>
      </w:r>
      <w:r w:rsidR="00E43919" w:rsidRPr="00BE6521">
        <w:rPr>
          <w:rStyle w:val="apple-converted-space"/>
          <w:rFonts w:ascii="Times New Roman" w:hAnsi="Times New Roman"/>
          <w:sz w:val="28"/>
          <w:szCs w:val="28"/>
        </w:rPr>
        <w:t> </w:t>
      </w:r>
    </w:p>
    <w:p w:rsidR="002C1D95" w:rsidRPr="0041670A" w:rsidRDefault="002C1D95" w:rsidP="002C1D95">
      <w:pPr>
        <w:pStyle w:val="af3"/>
        <w:widowControl w:val="0"/>
        <w:spacing w:after="0" w:line="240" w:lineRule="auto"/>
        <w:ind w:left="0" w:firstLine="851"/>
        <w:jc w:val="both"/>
        <w:rPr>
          <w:rFonts w:ascii="Times New Roman" w:hAnsi="Times New Roman"/>
          <w:sz w:val="28"/>
          <w:szCs w:val="28"/>
        </w:rPr>
      </w:pPr>
      <w:r w:rsidRPr="0041670A">
        <w:rPr>
          <w:rFonts w:ascii="Times New Roman" w:eastAsia="Times New Roman" w:hAnsi="Times New Roman"/>
          <w:kern w:val="36"/>
          <w:sz w:val="28"/>
          <w:szCs w:val="28"/>
        </w:rPr>
        <w:t>2. Общие требования к подготовке генерального плана.</w:t>
      </w:r>
    </w:p>
    <w:p w:rsidR="002C1D95" w:rsidRDefault="0065054A" w:rsidP="002C1D95">
      <w:pPr>
        <w:pStyle w:val="af3"/>
        <w:widowControl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2.1. </w:t>
      </w:r>
      <w:r w:rsidR="002C1D95" w:rsidRPr="00057393">
        <w:rPr>
          <w:rFonts w:ascii="Times New Roman" w:hAnsi="Times New Roman"/>
          <w:sz w:val="28"/>
          <w:szCs w:val="28"/>
        </w:rPr>
        <w:t xml:space="preserve">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w:t>
      </w:r>
      <w:r w:rsidR="002C1D95" w:rsidRPr="00057393">
        <w:rPr>
          <w:rFonts w:ascii="Times New Roman" w:hAnsi="Times New Roman"/>
          <w:sz w:val="28"/>
          <w:szCs w:val="28"/>
        </w:rPr>
        <w:lastRenderedPageBreak/>
        <w:t>Федерации, муниципальных образований.</w:t>
      </w:r>
    </w:p>
    <w:p w:rsidR="00381148" w:rsidRDefault="00381148" w:rsidP="002C1D95">
      <w:pPr>
        <w:pStyle w:val="af3"/>
        <w:widowControl w:val="0"/>
        <w:spacing w:after="0" w:line="240" w:lineRule="auto"/>
        <w:ind w:left="0" w:firstLine="851"/>
        <w:jc w:val="both"/>
        <w:rPr>
          <w:rFonts w:ascii="Times New Roman" w:hAnsi="Times New Roman"/>
          <w:sz w:val="28"/>
          <w:szCs w:val="28"/>
        </w:rPr>
      </w:pPr>
    </w:p>
    <w:p w:rsidR="00381148" w:rsidRDefault="00381148" w:rsidP="002C1D95">
      <w:pPr>
        <w:pStyle w:val="af3"/>
        <w:widowControl w:val="0"/>
        <w:spacing w:after="0" w:line="240" w:lineRule="auto"/>
        <w:ind w:left="0" w:firstLine="851"/>
        <w:jc w:val="both"/>
        <w:rPr>
          <w:rFonts w:ascii="Times New Roman" w:hAnsi="Times New Roman"/>
          <w:sz w:val="28"/>
          <w:szCs w:val="28"/>
        </w:rPr>
      </w:pPr>
    </w:p>
    <w:p w:rsidR="002C1D95" w:rsidRPr="00B80A60" w:rsidRDefault="0065054A" w:rsidP="0065054A">
      <w:pPr>
        <w:widowControl w:val="0"/>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 </w:t>
      </w:r>
      <w:r w:rsidR="002C1D95" w:rsidRPr="00B80A60">
        <w:rPr>
          <w:rFonts w:ascii="Times New Roman" w:eastAsia="Calibri" w:hAnsi="Times New Roman" w:cs="Times New Roman"/>
          <w:sz w:val="28"/>
          <w:szCs w:val="28"/>
        </w:rPr>
        <w:t xml:space="preserve">При подготовке и утверждении </w:t>
      </w:r>
      <w:r w:rsidR="002C1D95">
        <w:rPr>
          <w:rFonts w:ascii="Times New Roman" w:eastAsia="Calibri" w:hAnsi="Times New Roman" w:cs="Times New Roman"/>
          <w:sz w:val="28"/>
          <w:szCs w:val="28"/>
        </w:rPr>
        <w:t>генеральных планов</w:t>
      </w:r>
      <w:r w:rsidR="002C1D95" w:rsidRPr="00B80A60">
        <w:rPr>
          <w:rFonts w:ascii="Times New Roman" w:eastAsia="Calibri" w:hAnsi="Times New Roman" w:cs="Times New Roman"/>
          <w:sz w:val="28"/>
          <w:szCs w:val="28"/>
        </w:rPr>
        <w:t xml:space="preserve"> и при внесении в указанные </w:t>
      </w:r>
      <w:r w:rsidR="002C1D95">
        <w:rPr>
          <w:rFonts w:ascii="Times New Roman" w:eastAsia="Calibri" w:hAnsi="Times New Roman" w:cs="Times New Roman"/>
          <w:sz w:val="28"/>
          <w:szCs w:val="28"/>
        </w:rPr>
        <w:t>генеральные планы</w:t>
      </w:r>
      <w:r w:rsidR="002C1D95" w:rsidRPr="00B80A60">
        <w:rPr>
          <w:rFonts w:ascii="Times New Roman" w:eastAsia="Calibri" w:hAnsi="Times New Roman" w:cs="Times New Roman"/>
          <w:sz w:val="28"/>
          <w:szCs w:val="28"/>
        </w:rPr>
        <w:t xml:space="preserve"> изменений не допускается включать в указанные </w:t>
      </w:r>
      <w:r w:rsidR="002C1D95">
        <w:rPr>
          <w:rFonts w:ascii="Times New Roman" w:eastAsia="Calibri" w:hAnsi="Times New Roman" w:cs="Times New Roman"/>
          <w:sz w:val="28"/>
          <w:szCs w:val="28"/>
        </w:rPr>
        <w:t>генеральные планы</w:t>
      </w:r>
      <w:r w:rsidR="002C1D95" w:rsidRPr="00B80A60">
        <w:rPr>
          <w:rFonts w:ascii="Times New Roman" w:eastAsia="Calibri" w:hAnsi="Times New Roman" w:cs="Times New Roman"/>
          <w:sz w:val="28"/>
          <w:szCs w:val="28"/>
        </w:rPr>
        <w:t xml:space="preserve"> положения о территориальном планировании, реализация которых приведет к невозможности обеспечения эксплуатации существующих или планируемых для размещения объектов федерального</w:t>
      </w:r>
      <w:r w:rsidR="002C1D95">
        <w:rPr>
          <w:rFonts w:ascii="Times New Roman" w:eastAsia="Calibri" w:hAnsi="Times New Roman" w:cs="Times New Roman"/>
          <w:sz w:val="28"/>
          <w:szCs w:val="28"/>
        </w:rPr>
        <w:t xml:space="preserve"> и регионального</w:t>
      </w:r>
      <w:r w:rsidR="002C1D95" w:rsidRPr="00B80A60">
        <w:rPr>
          <w:rFonts w:ascii="Times New Roman" w:eastAsia="Calibri" w:hAnsi="Times New Roman" w:cs="Times New Roman"/>
          <w:sz w:val="28"/>
          <w:szCs w:val="28"/>
        </w:rPr>
        <w:t xml:space="preserve"> значения.</w:t>
      </w:r>
    </w:p>
    <w:p w:rsidR="002C1D95" w:rsidRPr="00B80A60" w:rsidRDefault="002C1D95" w:rsidP="0065054A">
      <w:pPr>
        <w:widowControl w:val="0"/>
        <w:spacing w:after="0" w:line="240" w:lineRule="auto"/>
        <w:ind w:firstLine="851"/>
        <w:jc w:val="both"/>
        <w:rPr>
          <w:rFonts w:ascii="Times New Roman" w:eastAsia="Calibri" w:hAnsi="Times New Roman" w:cs="Times New Roman"/>
          <w:sz w:val="28"/>
          <w:szCs w:val="28"/>
        </w:rPr>
      </w:pPr>
      <w:bookmarkStart w:id="1" w:name="dst101518"/>
      <w:bookmarkEnd w:id="1"/>
      <w:r w:rsidRPr="00B80A60">
        <w:rPr>
          <w:rFonts w:ascii="Times New Roman" w:eastAsia="Calibri" w:hAnsi="Times New Roman" w:cs="Times New Roman"/>
          <w:sz w:val="28"/>
          <w:szCs w:val="28"/>
        </w:rPr>
        <w:t xml:space="preserve">Подготовка </w:t>
      </w:r>
      <w:r>
        <w:rPr>
          <w:rFonts w:ascii="Times New Roman" w:eastAsia="Calibri" w:hAnsi="Times New Roman" w:cs="Times New Roman"/>
          <w:sz w:val="28"/>
          <w:szCs w:val="28"/>
        </w:rPr>
        <w:t>генеральных планов</w:t>
      </w:r>
      <w:r w:rsidRPr="00B80A60">
        <w:rPr>
          <w:rFonts w:ascii="Times New Roman" w:eastAsia="Calibri" w:hAnsi="Times New Roman" w:cs="Times New Roman"/>
          <w:sz w:val="28"/>
          <w:szCs w:val="28"/>
        </w:rPr>
        <w:t xml:space="preserve"> осуществляется на основании стратегий (программ) развития отдельных отраслей экономики, приоритетных национальных проектов, межгосударственных программ, программ социально-экономического развития субъектов Российской Федерации, планов и программ комплексного социально-экономического развития муниципальных образований (при их наличии) с учетом программ, принятых в установленном порядке и реализуемых за счет средств федерального бюджета, бюджетов субъектов Российской Федерации,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федерального значения, объектов регионального значения, объектов местного значения, инвестиционных программ субъектов естественных монополий, организаций коммунального комплекса и сведений, содержащихся в федеральной государственной информационной системе территориального планирования (далее также - информационная система территориального планирования).</w:t>
      </w:r>
    </w:p>
    <w:p w:rsidR="002C1D95" w:rsidRPr="00B80A60" w:rsidRDefault="002C1D95" w:rsidP="008A585C">
      <w:pPr>
        <w:widowControl w:val="0"/>
        <w:spacing w:after="0" w:line="240" w:lineRule="auto"/>
        <w:ind w:firstLine="851"/>
        <w:jc w:val="both"/>
        <w:rPr>
          <w:rFonts w:ascii="Times New Roman" w:eastAsia="Calibri" w:hAnsi="Times New Roman" w:cs="Times New Roman"/>
          <w:sz w:val="28"/>
          <w:szCs w:val="28"/>
        </w:rPr>
      </w:pPr>
      <w:bookmarkStart w:id="2" w:name="dst2224"/>
      <w:bookmarkEnd w:id="2"/>
      <w:r w:rsidRPr="00B80A60">
        <w:rPr>
          <w:rFonts w:ascii="Times New Roman" w:eastAsia="Calibri" w:hAnsi="Times New Roman" w:cs="Times New Roman"/>
          <w:sz w:val="28"/>
          <w:szCs w:val="28"/>
        </w:rPr>
        <w:t xml:space="preserve">Подготовка </w:t>
      </w:r>
      <w:r>
        <w:rPr>
          <w:rFonts w:ascii="Times New Roman" w:eastAsia="Calibri" w:hAnsi="Times New Roman" w:cs="Times New Roman"/>
          <w:sz w:val="28"/>
          <w:szCs w:val="28"/>
        </w:rPr>
        <w:t>генеральных планов</w:t>
      </w:r>
      <w:r w:rsidRPr="00B80A60">
        <w:rPr>
          <w:rFonts w:ascii="Times New Roman" w:eastAsia="Calibri" w:hAnsi="Times New Roman" w:cs="Times New Roman"/>
          <w:sz w:val="28"/>
          <w:szCs w:val="28"/>
        </w:rPr>
        <w:t xml:space="preserve"> осуществляется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двух и более субъектов Российской Федерации, документах территориального планирования субъекта Российской Федерации, документах территориального планирования муниципальных образований, а также с учетом предложений заинтересованных лиц.</w:t>
      </w:r>
    </w:p>
    <w:p w:rsidR="002C1D95" w:rsidRPr="009F2210" w:rsidRDefault="002C1D95" w:rsidP="002C1D95">
      <w:pPr>
        <w:pStyle w:val="af3"/>
        <w:widowControl w:val="0"/>
        <w:spacing w:after="0" w:line="240" w:lineRule="auto"/>
        <w:ind w:left="0" w:firstLine="851"/>
        <w:jc w:val="both"/>
        <w:rPr>
          <w:rFonts w:ascii="Times New Roman" w:hAnsi="Times New Roman"/>
          <w:sz w:val="28"/>
          <w:szCs w:val="28"/>
        </w:rPr>
      </w:pPr>
      <w:r w:rsidRPr="009F2210">
        <w:rPr>
          <w:rFonts w:ascii="Times New Roman" w:hAnsi="Times New Roman"/>
          <w:sz w:val="28"/>
          <w:szCs w:val="28"/>
        </w:rPr>
        <w:t>Генеральный план поселения утверждается на срок не менее чем двадцать лет.</w:t>
      </w:r>
    </w:p>
    <w:p w:rsidR="002C1D95" w:rsidRPr="009F2210" w:rsidRDefault="002C1D95" w:rsidP="002C1D95">
      <w:pPr>
        <w:pStyle w:val="af3"/>
        <w:widowControl w:val="0"/>
        <w:spacing w:after="0" w:line="240" w:lineRule="auto"/>
        <w:ind w:left="0" w:firstLine="851"/>
        <w:jc w:val="both"/>
        <w:rPr>
          <w:rFonts w:ascii="Times New Roman" w:hAnsi="Times New Roman"/>
          <w:sz w:val="28"/>
          <w:szCs w:val="28"/>
        </w:rPr>
      </w:pPr>
      <w:r w:rsidRPr="009F2210">
        <w:rPr>
          <w:rFonts w:ascii="Times New Roman" w:hAnsi="Times New Roman"/>
          <w:sz w:val="28"/>
          <w:szCs w:val="28"/>
        </w:rPr>
        <w:t>Утверждение в генеральном плане границ функциональных зон не влечет за собой изменение правового режима земель, находящихся в границах указанных зон.</w:t>
      </w:r>
    </w:p>
    <w:p w:rsidR="002C1D95" w:rsidRPr="0041670A"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41670A">
        <w:rPr>
          <w:rFonts w:ascii="Times New Roman" w:eastAsia="Times New Roman" w:hAnsi="Times New Roman"/>
          <w:kern w:val="36"/>
          <w:sz w:val="28"/>
          <w:szCs w:val="28"/>
        </w:rPr>
        <w:t xml:space="preserve">3. </w:t>
      </w:r>
      <w:r w:rsidRPr="0041670A">
        <w:rPr>
          <w:rFonts w:ascii="Times New Roman" w:eastAsia="Times New Roman" w:hAnsi="Times New Roman"/>
          <w:sz w:val="28"/>
          <w:szCs w:val="28"/>
        </w:rPr>
        <w:t>Состав и содержание генерального плана.</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sz w:val="28"/>
          <w:szCs w:val="28"/>
        </w:rPr>
        <w:t xml:space="preserve">3.1. </w:t>
      </w:r>
      <w:r w:rsidRPr="002A5136">
        <w:rPr>
          <w:rFonts w:ascii="Times New Roman" w:eastAsia="Times New Roman" w:hAnsi="Times New Roman" w:cs="Times New Roman"/>
          <w:sz w:val="28"/>
          <w:szCs w:val="28"/>
        </w:rPr>
        <w:t>Генеральный план содержит:</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3" w:name="dst101678"/>
      <w:bookmarkEnd w:id="3"/>
      <w:r w:rsidRPr="002A5136">
        <w:rPr>
          <w:rFonts w:ascii="Times New Roman" w:eastAsia="Times New Roman" w:hAnsi="Times New Roman" w:cs="Times New Roman"/>
          <w:sz w:val="28"/>
          <w:szCs w:val="28"/>
        </w:rPr>
        <w:t>1) положение о территориальном планировании;</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4" w:name="dst101679"/>
      <w:bookmarkEnd w:id="4"/>
      <w:r w:rsidRPr="002A5136">
        <w:rPr>
          <w:rFonts w:ascii="Times New Roman" w:eastAsia="Times New Roman" w:hAnsi="Times New Roman" w:cs="Times New Roman"/>
          <w:sz w:val="28"/>
          <w:szCs w:val="28"/>
        </w:rPr>
        <w:t>2) карту планируемого размещения объектов местного значения поселения;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5" w:name="dst101680"/>
      <w:bookmarkEnd w:id="5"/>
      <w:r w:rsidRPr="002A5136">
        <w:rPr>
          <w:rFonts w:ascii="Times New Roman" w:eastAsia="Times New Roman" w:hAnsi="Times New Roman" w:cs="Times New Roman"/>
          <w:sz w:val="28"/>
          <w:szCs w:val="28"/>
        </w:rPr>
        <w:t>3) карту границ населенных пунктов (в том числе границ образуемых населенных пунктов), входящих в состав поселения;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6" w:name="dst101681"/>
      <w:bookmarkEnd w:id="6"/>
      <w:r w:rsidRPr="002A5136">
        <w:rPr>
          <w:rFonts w:ascii="Times New Roman" w:eastAsia="Times New Roman" w:hAnsi="Times New Roman" w:cs="Times New Roman"/>
          <w:sz w:val="28"/>
          <w:szCs w:val="28"/>
        </w:rPr>
        <w:t>4) карту функциональных зон поселения.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7" w:name="dst101682"/>
      <w:bookmarkEnd w:id="7"/>
      <w:r>
        <w:rPr>
          <w:rFonts w:ascii="Times New Roman" w:eastAsia="Times New Roman" w:hAnsi="Times New Roman" w:cs="Times New Roman"/>
          <w:sz w:val="28"/>
          <w:szCs w:val="28"/>
        </w:rPr>
        <w:t xml:space="preserve">3.2. </w:t>
      </w:r>
      <w:r w:rsidRPr="002A5136">
        <w:rPr>
          <w:rFonts w:ascii="Times New Roman" w:eastAsia="Times New Roman" w:hAnsi="Times New Roman" w:cs="Times New Roman"/>
          <w:sz w:val="28"/>
          <w:szCs w:val="28"/>
        </w:rPr>
        <w:t>Положение о территориальном планировании, содержащееся в генеральном плане, включает в себя: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8" w:name="dst101683"/>
      <w:bookmarkEnd w:id="8"/>
      <w:r w:rsidRPr="002A5136">
        <w:rPr>
          <w:rFonts w:ascii="Times New Roman" w:eastAsia="Times New Roman" w:hAnsi="Times New Roman" w:cs="Times New Roman"/>
          <w:sz w:val="28"/>
          <w:szCs w:val="28"/>
        </w:rPr>
        <w:t xml:space="preserve">1) сведения о видах, назначении и наименованиях планируемых для </w:t>
      </w:r>
      <w:r w:rsidRPr="002A5136">
        <w:rPr>
          <w:rFonts w:ascii="Times New Roman" w:eastAsia="Times New Roman" w:hAnsi="Times New Roman" w:cs="Times New Roman"/>
          <w:sz w:val="28"/>
          <w:szCs w:val="28"/>
        </w:rPr>
        <w:lastRenderedPageBreak/>
        <w:t>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9" w:name="dst101684"/>
      <w:bookmarkEnd w:id="9"/>
      <w:r w:rsidRPr="002A5136">
        <w:rPr>
          <w:rFonts w:ascii="Times New Roman" w:eastAsia="Times New Roman" w:hAnsi="Times New Roman" w:cs="Times New Roman"/>
          <w:sz w:val="28"/>
          <w:szCs w:val="28"/>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0" w:name="dst101685"/>
      <w:bookmarkEnd w:id="10"/>
      <w:r>
        <w:rPr>
          <w:rFonts w:ascii="Times New Roman" w:eastAsia="Times New Roman" w:hAnsi="Times New Roman" w:cs="Times New Roman"/>
          <w:sz w:val="28"/>
          <w:szCs w:val="28"/>
        </w:rPr>
        <w:t>3.3</w:t>
      </w:r>
      <w:r w:rsidRPr="002A5136">
        <w:rPr>
          <w:rFonts w:ascii="Times New Roman" w:eastAsia="Times New Roman" w:hAnsi="Times New Roman" w:cs="Times New Roman"/>
          <w:sz w:val="28"/>
          <w:szCs w:val="28"/>
        </w:rPr>
        <w:t xml:space="preserve">. На указанных в </w:t>
      </w:r>
      <w:hyperlink r:id="rId11" w:anchor="dst101679" w:history="1">
        <w:r w:rsidRPr="002A5136">
          <w:rPr>
            <w:rFonts w:ascii="Times New Roman" w:eastAsia="Times New Roman" w:hAnsi="Times New Roman" w:cs="Times New Roman"/>
            <w:sz w:val="28"/>
            <w:szCs w:val="28"/>
          </w:rPr>
          <w:t>пунктах 2</w:t>
        </w:r>
      </w:hyperlink>
      <w:r w:rsidRPr="002A5136">
        <w:rPr>
          <w:rFonts w:ascii="Times New Roman" w:eastAsia="Times New Roman" w:hAnsi="Times New Roman" w:cs="Times New Roman"/>
          <w:sz w:val="28"/>
          <w:szCs w:val="28"/>
        </w:rPr>
        <w:t xml:space="preserve"> - </w:t>
      </w:r>
      <w:hyperlink r:id="rId12" w:anchor="dst101681" w:history="1">
        <w:r w:rsidRPr="002A5136">
          <w:rPr>
            <w:rFonts w:ascii="Times New Roman" w:eastAsia="Times New Roman" w:hAnsi="Times New Roman" w:cs="Times New Roman"/>
            <w:sz w:val="28"/>
            <w:szCs w:val="28"/>
          </w:rPr>
          <w:t xml:space="preserve">4 </w:t>
        </w:r>
      </w:hyperlink>
      <w:r>
        <w:rPr>
          <w:rFonts w:ascii="Times New Roman" w:eastAsia="Times New Roman" w:hAnsi="Times New Roman" w:cs="Times New Roman"/>
          <w:sz w:val="28"/>
          <w:szCs w:val="28"/>
        </w:rPr>
        <w:t xml:space="preserve">пункта 3.1 </w:t>
      </w:r>
      <w:r w:rsidRPr="002A5136">
        <w:rPr>
          <w:rFonts w:ascii="Times New Roman" w:eastAsia="Times New Roman" w:hAnsi="Times New Roman" w:cs="Times New Roman"/>
          <w:sz w:val="28"/>
          <w:szCs w:val="28"/>
        </w:rPr>
        <w:t>картах соответственно отображаются: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1" w:name="dst101686"/>
      <w:bookmarkEnd w:id="11"/>
      <w:r w:rsidRPr="002A5136">
        <w:rPr>
          <w:rFonts w:ascii="Times New Roman" w:eastAsia="Times New Roman" w:hAnsi="Times New Roman" w:cs="Times New Roman"/>
          <w:sz w:val="28"/>
          <w:szCs w:val="28"/>
        </w:rPr>
        <w:t>1) планируемые для размещения объекты местного значения поселения, относящиеся к следующим областям:</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2" w:name="dst101687"/>
      <w:bookmarkEnd w:id="12"/>
      <w:r w:rsidRPr="002A5136">
        <w:rPr>
          <w:rFonts w:ascii="Times New Roman" w:eastAsia="Times New Roman" w:hAnsi="Times New Roman" w:cs="Times New Roman"/>
          <w:sz w:val="28"/>
          <w:szCs w:val="28"/>
        </w:rPr>
        <w:t>а) электро-, тепло-, газо- и водоснабжение населения, водоотведение;</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3" w:name="dst101688"/>
      <w:bookmarkEnd w:id="13"/>
      <w:r w:rsidRPr="002A5136">
        <w:rPr>
          <w:rFonts w:ascii="Times New Roman" w:eastAsia="Times New Roman" w:hAnsi="Times New Roman" w:cs="Times New Roman"/>
          <w:sz w:val="28"/>
          <w:szCs w:val="28"/>
        </w:rPr>
        <w:t>б) автомобильные дороги местного значения;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4" w:name="dst1271"/>
      <w:bookmarkStart w:id="15" w:name="dst101690"/>
      <w:bookmarkEnd w:id="14"/>
      <w:bookmarkEnd w:id="15"/>
      <w:r>
        <w:rPr>
          <w:rFonts w:ascii="Times New Roman" w:eastAsia="Times New Roman" w:hAnsi="Times New Roman" w:cs="Times New Roman"/>
          <w:sz w:val="28"/>
          <w:szCs w:val="28"/>
        </w:rPr>
        <w:t>в</w:t>
      </w:r>
      <w:r w:rsidRPr="002A5136">
        <w:rPr>
          <w:rFonts w:ascii="Times New Roman" w:eastAsia="Times New Roman" w:hAnsi="Times New Roman" w:cs="Times New Roman"/>
          <w:sz w:val="28"/>
          <w:szCs w:val="28"/>
        </w:rPr>
        <w:t>) иные области в связи с решением вопро</w:t>
      </w:r>
      <w:r>
        <w:rPr>
          <w:rFonts w:ascii="Times New Roman" w:eastAsia="Times New Roman" w:hAnsi="Times New Roman" w:cs="Times New Roman"/>
          <w:sz w:val="28"/>
          <w:szCs w:val="28"/>
        </w:rPr>
        <w:t>сов местного значения поселения</w:t>
      </w:r>
      <w:r w:rsidRPr="002A5136">
        <w:rPr>
          <w:rFonts w:ascii="Times New Roman" w:eastAsia="Times New Roman" w:hAnsi="Times New Roman" w:cs="Times New Roman"/>
          <w:sz w:val="28"/>
          <w:szCs w:val="28"/>
        </w:rPr>
        <w:t>;</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6" w:name="dst101691"/>
      <w:bookmarkEnd w:id="16"/>
      <w:r w:rsidRPr="002A5136">
        <w:rPr>
          <w:rFonts w:ascii="Times New Roman" w:eastAsia="Times New Roman" w:hAnsi="Times New Roman" w:cs="Times New Roman"/>
          <w:sz w:val="28"/>
          <w:szCs w:val="28"/>
        </w:rPr>
        <w:t>2) границы населенных пунктов (в том числе границы образуемых населенных пунктов), входящих в состав поселения;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7" w:name="dst101692"/>
      <w:bookmarkEnd w:id="17"/>
      <w:r w:rsidRPr="002A5136">
        <w:rPr>
          <w:rFonts w:ascii="Times New Roman" w:eastAsia="Times New Roman" w:hAnsi="Times New Roman" w:cs="Times New Roman"/>
          <w:sz w:val="28"/>
          <w:szCs w:val="28"/>
        </w:rPr>
        <w:t>3)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2C1D95" w:rsidRPr="002A5136" w:rsidRDefault="002C1D95" w:rsidP="0041670A">
      <w:pPr>
        <w:widowControl w:val="0"/>
        <w:spacing w:after="0" w:line="240" w:lineRule="auto"/>
        <w:ind w:firstLine="851"/>
        <w:jc w:val="both"/>
        <w:rPr>
          <w:rFonts w:ascii="Times New Roman" w:eastAsia="Times New Roman" w:hAnsi="Times New Roman" w:cs="Times New Roman"/>
          <w:sz w:val="28"/>
          <w:szCs w:val="28"/>
        </w:rPr>
      </w:pPr>
      <w:bookmarkStart w:id="18" w:name="dst2304"/>
      <w:bookmarkEnd w:id="18"/>
      <w:r>
        <w:rPr>
          <w:rFonts w:ascii="Times New Roman" w:eastAsia="Times New Roman" w:hAnsi="Times New Roman" w:cs="Times New Roman"/>
          <w:sz w:val="28"/>
          <w:szCs w:val="28"/>
        </w:rPr>
        <w:t>3</w:t>
      </w:r>
      <w:r w:rsidRPr="002A5136">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Pr="002A5136">
        <w:rPr>
          <w:rFonts w:ascii="Times New Roman" w:eastAsia="Times New Roman" w:hAnsi="Times New Roman" w:cs="Times New Roman"/>
          <w:sz w:val="28"/>
          <w:szCs w:val="28"/>
        </w:rPr>
        <w:t>. 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2C1D95" w:rsidRDefault="002C1D95" w:rsidP="002C1D95">
      <w:pPr>
        <w:pStyle w:val="af3"/>
        <w:widowControl w:val="0"/>
        <w:spacing w:after="0" w:line="240" w:lineRule="auto"/>
        <w:ind w:left="0" w:firstLine="851"/>
        <w:jc w:val="both"/>
        <w:rPr>
          <w:rFonts w:ascii="Times New Roman" w:hAnsi="Times New Roman"/>
          <w:sz w:val="28"/>
          <w:szCs w:val="28"/>
        </w:rPr>
      </w:pPr>
      <w:r>
        <w:rPr>
          <w:rFonts w:ascii="Times New Roman" w:hAnsi="Times New Roman"/>
          <w:sz w:val="28"/>
          <w:szCs w:val="28"/>
        </w:rPr>
        <w:t xml:space="preserve">3.5. </w:t>
      </w:r>
      <w:r w:rsidRPr="00B80A60">
        <w:rPr>
          <w:rFonts w:ascii="Times New Roman" w:hAnsi="Times New Roman"/>
          <w:sz w:val="28"/>
          <w:szCs w:val="28"/>
        </w:rPr>
        <w:t>К генеральному плану прилагаются материалы по его обоснованию в текстовой форме и в виде карт</w:t>
      </w:r>
      <w:r>
        <w:rPr>
          <w:rFonts w:ascii="Times New Roman" w:hAnsi="Times New Roman"/>
          <w:sz w:val="28"/>
          <w:szCs w:val="28"/>
        </w:rPr>
        <w:t xml:space="preserve">. Содержание материалов по обоснованию генерального плана </w:t>
      </w:r>
      <w:r w:rsidRPr="00B80A60">
        <w:rPr>
          <w:rFonts w:ascii="Times New Roman" w:hAnsi="Times New Roman"/>
          <w:sz w:val="28"/>
          <w:szCs w:val="28"/>
        </w:rPr>
        <w:t>определяется требованиями, установленными статьей 23 Градостроительного кодекса Российской Федерации.</w:t>
      </w:r>
    </w:p>
    <w:p w:rsidR="002C1D95" w:rsidRPr="0041670A"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sidRPr="0041670A">
        <w:rPr>
          <w:rFonts w:ascii="Times New Roman" w:eastAsia="Times New Roman" w:hAnsi="Times New Roman"/>
          <w:kern w:val="36"/>
          <w:sz w:val="28"/>
          <w:szCs w:val="28"/>
        </w:rPr>
        <w:t>4. Порядок подготовки генерального плана.</w:t>
      </w:r>
    </w:p>
    <w:p w:rsidR="002C1D95" w:rsidRPr="00072C07"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72C07">
        <w:rPr>
          <w:rFonts w:ascii="Times New Roman" w:eastAsia="Times New Roman" w:hAnsi="Times New Roman"/>
          <w:sz w:val="28"/>
          <w:szCs w:val="28"/>
        </w:rPr>
        <w:t>Подготовка генерального плана поселения осуществляется применительно ко в</w:t>
      </w:r>
      <w:r>
        <w:rPr>
          <w:rFonts w:ascii="Times New Roman" w:eastAsia="Times New Roman" w:hAnsi="Times New Roman"/>
          <w:sz w:val="28"/>
          <w:szCs w:val="28"/>
        </w:rPr>
        <w:t>сей территории такого поселения.</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72C07">
        <w:rPr>
          <w:rFonts w:ascii="Times New Roman" w:eastAsia="Times New Roman" w:hAnsi="Times New Roman"/>
          <w:sz w:val="28"/>
          <w:szCs w:val="28"/>
        </w:rPr>
        <w:t>Подготовка генерального плана может осуществляться применительно к отдельным населенным пунктам, входящим в состав поселения, с последующим внесением в генеральный план изменений, относящихся к дру</w:t>
      </w:r>
      <w:r>
        <w:rPr>
          <w:rFonts w:ascii="Times New Roman" w:eastAsia="Times New Roman" w:hAnsi="Times New Roman"/>
          <w:sz w:val="28"/>
          <w:szCs w:val="28"/>
        </w:rPr>
        <w:t>гим частям территорий поселения</w:t>
      </w:r>
      <w:r w:rsidRPr="00072C07">
        <w:rPr>
          <w:rFonts w:ascii="Times New Roman" w:eastAsia="Times New Roman" w:hAnsi="Times New Roman"/>
          <w:sz w:val="28"/>
          <w:szCs w:val="28"/>
        </w:rPr>
        <w:t>.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w:t>
      </w:r>
      <w:r>
        <w:rPr>
          <w:rFonts w:ascii="Times New Roman" w:eastAsia="Times New Roman" w:hAnsi="Times New Roman"/>
          <w:sz w:val="28"/>
          <w:szCs w:val="28"/>
        </w:rPr>
        <w:t>ам, входящим в состав поселения.</w:t>
      </w:r>
    </w:p>
    <w:p w:rsidR="002C1D95" w:rsidRPr="00057393"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57393">
        <w:rPr>
          <w:rFonts w:ascii="Times New Roman" w:eastAsia="Times New Roman" w:hAnsi="Times New Roman"/>
          <w:sz w:val="28"/>
          <w:szCs w:val="28"/>
        </w:rPr>
        <w:t>Порядок подготовки генерального плана поселения включает в себя:</w:t>
      </w:r>
    </w:p>
    <w:p w:rsidR="002C1D95" w:rsidRPr="00057393" w:rsidRDefault="002C1D95" w:rsidP="002C1D95">
      <w:pPr>
        <w:pStyle w:val="af3"/>
        <w:widowControl w:val="0"/>
        <w:spacing w:after="0" w:line="24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057393">
        <w:rPr>
          <w:rFonts w:ascii="Times New Roman" w:eastAsia="Times New Roman" w:hAnsi="Times New Roman"/>
          <w:sz w:val="28"/>
          <w:szCs w:val="28"/>
        </w:rPr>
        <w:t>подготовку проекта генерального плана;</w:t>
      </w:r>
    </w:p>
    <w:p w:rsidR="002C1D95" w:rsidRPr="00057393" w:rsidRDefault="002C1D95" w:rsidP="002C1D95">
      <w:pPr>
        <w:pStyle w:val="af3"/>
        <w:widowControl w:val="0"/>
        <w:spacing w:after="0" w:line="24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057393">
        <w:rPr>
          <w:rFonts w:ascii="Times New Roman" w:eastAsia="Times New Roman" w:hAnsi="Times New Roman"/>
          <w:sz w:val="28"/>
          <w:szCs w:val="28"/>
        </w:rPr>
        <w:t>проведение публичных слушаний по проект</w:t>
      </w:r>
      <w:r>
        <w:rPr>
          <w:rFonts w:ascii="Times New Roman" w:eastAsia="Times New Roman" w:hAnsi="Times New Roman"/>
          <w:sz w:val="28"/>
          <w:szCs w:val="28"/>
        </w:rPr>
        <w:t>у</w:t>
      </w:r>
      <w:r w:rsidRPr="00057393">
        <w:rPr>
          <w:rFonts w:ascii="Times New Roman" w:eastAsia="Times New Roman" w:hAnsi="Times New Roman"/>
          <w:sz w:val="28"/>
          <w:szCs w:val="28"/>
        </w:rPr>
        <w:t xml:space="preserve"> генеральн</w:t>
      </w:r>
      <w:r>
        <w:rPr>
          <w:rFonts w:ascii="Times New Roman" w:eastAsia="Times New Roman" w:hAnsi="Times New Roman"/>
          <w:sz w:val="28"/>
          <w:szCs w:val="28"/>
        </w:rPr>
        <w:t>ого</w:t>
      </w:r>
      <w:r w:rsidRPr="00057393">
        <w:rPr>
          <w:rFonts w:ascii="Times New Roman" w:eastAsia="Times New Roman" w:hAnsi="Times New Roman"/>
          <w:sz w:val="28"/>
          <w:szCs w:val="28"/>
        </w:rPr>
        <w:t xml:space="preserve"> план</w:t>
      </w:r>
      <w:r>
        <w:rPr>
          <w:rFonts w:ascii="Times New Roman" w:eastAsia="Times New Roman" w:hAnsi="Times New Roman"/>
          <w:sz w:val="28"/>
          <w:szCs w:val="28"/>
        </w:rPr>
        <w:t>а</w:t>
      </w:r>
      <w:r w:rsidRPr="00057393">
        <w:rPr>
          <w:rFonts w:ascii="Times New Roman" w:eastAsia="Times New Roman" w:hAnsi="Times New Roman"/>
          <w:sz w:val="28"/>
          <w:szCs w:val="28"/>
        </w:rPr>
        <w:t>;</w:t>
      </w:r>
    </w:p>
    <w:p w:rsidR="002C1D95" w:rsidRPr="00057393" w:rsidRDefault="002C1D95" w:rsidP="002C1D95">
      <w:pPr>
        <w:pStyle w:val="af3"/>
        <w:widowControl w:val="0"/>
        <w:spacing w:after="0" w:line="24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 </w:t>
      </w:r>
      <w:r w:rsidRPr="00057393">
        <w:rPr>
          <w:rFonts w:ascii="Times New Roman" w:eastAsia="Times New Roman" w:hAnsi="Times New Roman"/>
          <w:sz w:val="28"/>
          <w:szCs w:val="28"/>
        </w:rPr>
        <w:t>согласование проекта генерального плана;</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057393">
        <w:rPr>
          <w:rFonts w:ascii="Times New Roman" w:eastAsia="Times New Roman" w:hAnsi="Times New Roman"/>
          <w:sz w:val="28"/>
          <w:szCs w:val="28"/>
        </w:rPr>
        <w:t>утверждение генерального плана.</w:t>
      </w:r>
    </w:p>
    <w:p w:rsidR="0041670A" w:rsidRDefault="0041670A" w:rsidP="002C1D95">
      <w:pPr>
        <w:pStyle w:val="af3"/>
        <w:widowControl w:val="0"/>
        <w:spacing w:after="0" w:line="240" w:lineRule="auto"/>
        <w:ind w:left="0" w:firstLine="851"/>
        <w:jc w:val="both"/>
        <w:rPr>
          <w:rFonts w:ascii="Times New Roman" w:eastAsia="Times New Roman" w:hAnsi="Times New Roman"/>
          <w:sz w:val="28"/>
          <w:szCs w:val="28"/>
        </w:rPr>
      </w:pPr>
    </w:p>
    <w:p w:rsidR="0041670A" w:rsidRDefault="0041670A" w:rsidP="002C1D95">
      <w:pPr>
        <w:pStyle w:val="af3"/>
        <w:widowControl w:val="0"/>
        <w:spacing w:after="0" w:line="240" w:lineRule="auto"/>
        <w:ind w:left="0" w:firstLine="851"/>
        <w:jc w:val="both"/>
        <w:rPr>
          <w:rFonts w:ascii="Times New Roman" w:eastAsia="Times New Roman" w:hAnsi="Times New Roman"/>
          <w:sz w:val="28"/>
          <w:szCs w:val="28"/>
        </w:rPr>
      </w:pPr>
    </w:p>
    <w:p w:rsidR="0041670A" w:rsidRDefault="0041670A" w:rsidP="002C1D95">
      <w:pPr>
        <w:pStyle w:val="af3"/>
        <w:widowControl w:val="0"/>
        <w:spacing w:after="0" w:line="240" w:lineRule="auto"/>
        <w:ind w:left="0" w:firstLine="851"/>
        <w:jc w:val="both"/>
        <w:rPr>
          <w:rFonts w:ascii="Times New Roman" w:eastAsia="Times New Roman" w:hAnsi="Times New Roman"/>
          <w:sz w:val="28"/>
          <w:szCs w:val="28"/>
        </w:rPr>
      </w:pP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57393">
        <w:rPr>
          <w:rFonts w:ascii="Times New Roman" w:eastAsia="Times New Roman" w:hAnsi="Times New Roman"/>
          <w:sz w:val="28"/>
          <w:szCs w:val="28"/>
        </w:rPr>
        <w:t>4.1.</w:t>
      </w:r>
      <w:r>
        <w:rPr>
          <w:rFonts w:ascii="Times New Roman" w:eastAsia="Times New Roman" w:hAnsi="Times New Roman"/>
          <w:sz w:val="28"/>
          <w:szCs w:val="28"/>
        </w:rPr>
        <w:t xml:space="preserve"> П</w:t>
      </w:r>
      <w:r w:rsidRPr="00072C07">
        <w:rPr>
          <w:rFonts w:ascii="Times New Roman" w:eastAsia="Times New Roman" w:hAnsi="Times New Roman"/>
          <w:sz w:val="28"/>
          <w:szCs w:val="28"/>
        </w:rPr>
        <w:t>одготовк</w:t>
      </w:r>
      <w:r>
        <w:rPr>
          <w:rFonts w:ascii="Times New Roman" w:eastAsia="Times New Roman" w:hAnsi="Times New Roman"/>
          <w:sz w:val="28"/>
          <w:szCs w:val="28"/>
        </w:rPr>
        <w:t>а</w:t>
      </w:r>
      <w:r w:rsidRPr="00072C07">
        <w:rPr>
          <w:rFonts w:ascii="Times New Roman" w:eastAsia="Times New Roman" w:hAnsi="Times New Roman"/>
          <w:sz w:val="28"/>
          <w:szCs w:val="28"/>
        </w:rPr>
        <w:t xml:space="preserve"> проекта генерального плана</w:t>
      </w:r>
      <w:r>
        <w:rPr>
          <w:rFonts w:ascii="Times New Roman" w:eastAsia="Times New Roman" w:hAnsi="Times New Roman"/>
          <w:sz w:val="28"/>
          <w:szCs w:val="28"/>
        </w:rPr>
        <w:t>.</w:t>
      </w:r>
    </w:p>
    <w:p w:rsidR="002C1D95" w:rsidRPr="00FD6A44"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 xml:space="preserve">Решение о подготовке проекта генерального плана принимается </w:t>
      </w:r>
      <w:r w:rsidR="00FD6A44" w:rsidRPr="00FD6A44">
        <w:rPr>
          <w:rFonts w:ascii="Times New Roman" w:eastAsia="Times New Roman" w:hAnsi="Times New Roman"/>
          <w:sz w:val="28"/>
          <w:szCs w:val="28"/>
        </w:rPr>
        <w:t>главой Лабинского городского поселения Лабинского района</w:t>
      </w:r>
      <w:r w:rsidRPr="00FD6A44">
        <w:rPr>
          <w:rFonts w:ascii="Times New Roman" w:eastAsia="Times New Roman" w:hAnsi="Times New Roman"/>
          <w:sz w:val="28"/>
          <w:szCs w:val="28"/>
        </w:rPr>
        <w:t>.</w:t>
      </w:r>
    </w:p>
    <w:p w:rsidR="002C1D95" w:rsidRPr="003810AD"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публичных слушаний по проекту генерального плана, а также с учетом предложений заинтересованных лиц.</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При наличии на территории поселения объектов культурного наследия в процессе подготовки генерального плана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статьей 27 Градостроительного Кодекса Российской Федерации.</w:t>
      </w:r>
    </w:p>
    <w:p w:rsidR="002C1D95" w:rsidRPr="003810AD"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Заинтересованные лица вправе представить свои предложения по проекту генерального плана.</w:t>
      </w:r>
    </w:p>
    <w:p w:rsidR="002C1D95" w:rsidRPr="000C19D9"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C19D9">
        <w:rPr>
          <w:rFonts w:ascii="Times New Roman" w:eastAsia="Times New Roman" w:hAnsi="Times New Roman"/>
          <w:sz w:val="28"/>
          <w:szCs w:val="28"/>
        </w:rPr>
        <w:t>При подготовке в составе проекта генерального плана поселения карты границ населенных пунктов в границы населенного пункта подлежит включению земельный участок из земель лесного фонда в случае, если все его границы являются смежными с земельными участками, расположенными в границах населенного пункта (с учетом сохранения в отношении такого земельного участка ограничений в соответствии с частью 6.1 статьи 36 Градостроительного Кодекса Российской Федерации).</w:t>
      </w:r>
    </w:p>
    <w:p w:rsidR="002C1D95" w:rsidRPr="000C19D9"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C19D9">
        <w:rPr>
          <w:rFonts w:ascii="Times New Roman" w:eastAsia="Times New Roman" w:hAnsi="Times New Roman"/>
          <w:sz w:val="28"/>
          <w:szCs w:val="28"/>
        </w:rPr>
        <w:t>В целях определения при подготовке проекта генерального плана поселения границ населенных пунктов, образуемых из лесных поселков или военных городков, а также определения местоположения границ земельных участков, на которых расположены объекты недвижимого имущества, на которые возникли права граждан и юридических лиц, в целях их перевода из земель лесного фонда в земли населенных пунктов по решению органа местного самоуправления поселения или городского округа создается комиссия. Состав и порядок работы комиссии предусмотрены статьей 24 Градостроительного Кодекса Российской Федерации.</w:t>
      </w:r>
    </w:p>
    <w:p w:rsidR="00FD6A44" w:rsidRPr="0041670A" w:rsidRDefault="00F621E1" w:rsidP="0041670A">
      <w:pPr>
        <w:pStyle w:val="af3"/>
        <w:widowControl w:val="0"/>
        <w:spacing w:after="0" w:line="240" w:lineRule="auto"/>
        <w:ind w:left="0" w:firstLine="851"/>
        <w:jc w:val="both"/>
        <w:rPr>
          <w:rFonts w:ascii="Times New Roman" w:eastAsia="Times New Roman" w:hAnsi="Times New Roman"/>
          <w:sz w:val="28"/>
          <w:szCs w:val="28"/>
        </w:rPr>
      </w:pPr>
      <w:r w:rsidRPr="00FD6A44">
        <w:rPr>
          <w:rFonts w:ascii="Times New Roman" w:eastAsia="Times New Roman" w:hAnsi="Times New Roman"/>
          <w:sz w:val="28"/>
          <w:szCs w:val="28"/>
        </w:rPr>
        <w:t>Администрация</w:t>
      </w:r>
      <w:r w:rsidR="00FD6A44" w:rsidRPr="00FD6A44">
        <w:rPr>
          <w:rFonts w:ascii="Times New Roman" w:eastAsia="Times New Roman" w:hAnsi="Times New Roman"/>
          <w:sz w:val="28"/>
          <w:szCs w:val="28"/>
        </w:rPr>
        <w:t xml:space="preserve"> Ла</w:t>
      </w:r>
      <w:r w:rsidR="00FD6A44">
        <w:rPr>
          <w:rFonts w:ascii="Times New Roman" w:eastAsia="Times New Roman" w:hAnsi="Times New Roman"/>
          <w:sz w:val="28"/>
          <w:szCs w:val="28"/>
        </w:rPr>
        <w:t>бинского городского поселения Л</w:t>
      </w:r>
      <w:r w:rsidR="00FD6A44" w:rsidRPr="00FD6A44">
        <w:rPr>
          <w:rFonts w:ascii="Times New Roman" w:eastAsia="Times New Roman" w:hAnsi="Times New Roman"/>
          <w:sz w:val="28"/>
          <w:szCs w:val="28"/>
        </w:rPr>
        <w:t xml:space="preserve">абинского района </w:t>
      </w:r>
      <w:r w:rsidR="002C1D95" w:rsidRPr="000C19D9">
        <w:rPr>
          <w:rFonts w:ascii="Times New Roman" w:eastAsia="Times New Roman" w:hAnsi="Times New Roman"/>
          <w:sz w:val="28"/>
          <w:szCs w:val="28"/>
        </w:rPr>
        <w:t>обязан</w:t>
      </w:r>
      <w:r w:rsidR="00FD6A44">
        <w:rPr>
          <w:rFonts w:ascii="Times New Roman" w:eastAsia="Times New Roman" w:hAnsi="Times New Roman"/>
          <w:sz w:val="28"/>
          <w:szCs w:val="28"/>
        </w:rPr>
        <w:t>а</w:t>
      </w:r>
      <w:r w:rsidR="002C1D95" w:rsidRPr="000C19D9">
        <w:rPr>
          <w:rFonts w:ascii="Times New Roman" w:eastAsia="Times New Roman" w:hAnsi="Times New Roman"/>
          <w:sz w:val="28"/>
          <w:szCs w:val="28"/>
        </w:rPr>
        <w:t xml:space="preserve"> обеспечить доступ к проект</w:t>
      </w:r>
      <w:r w:rsidR="002C1D95">
        <w:rPr>
          <w:rFonts w:ascii="Times New Roman" w:eastAsia="Times New Roman" w:hAnsi="Times New Roman"/>
          <w:sz w:val="28"/>
          <w:szCs w:val="28"/>
        </w:rPr>
        <w:t>у</w:t>
      </w:r>
      <w:r w:rsidR="002C1D95" w:rsidRPr="000C19D9">
        <w:rPr>
          <w:rFonts w:ascii="Times New Roman" w:eastAsia="Times New Roman" w:hAnsi="Times New Roman"/>
          <w:sz w:val="28"/>
          <w:szCs w:val="28"/>
        </w:rPr>
        <w:t xml:space="preserve"> </w:t>
      </w:r>
      <w:r w:rsidR="002C1D95">
        <w:rPr>
          <w:rFonts w:ascii="Times New Roman" w:eastAsia="Times New Roman" w:hAnsi="Times New Roman"/>
          <w:sz w:val="28"/>
          <w:szCs w:val="28"/>
        </w:rPr>
        <w:t>генерального плана</w:t>
      </w:r>
      <w:r w:rsidR="002C1D95" w:rsidRPr="000C19D9">
        <w:rPr>
          <w:rFonts w:ascii="Times New Roman" w:eastAsia="Times New Roman" w:hAnsi="Times New Roman"/>
          <w:sz w:val="28"/>
          <w:szCs w:val="28"/>
        </w:rPr>
        <w:t xml:space="preserve"> и материалам по обоснованию так</w:t>
      </w:r>
      <w:r w:rsidR="002C1D95">
        <w:rPr>
          <w:rFonts w:ascii="Times New Roman" w:eastAsia="Times New Roman" w:hAnsi="Times New Roman"/>
          <w:sz w:val="28"/>
          <w:szCs w:val="28"/>
        </w:rPr>
        <w:t>ого</w:t>
      </w:r>
      <w:r w:rsidR="002C1D95" w:rsidRPr="000C19D9">
        <w:rPr>
          <w:rFonts w:ascii="Times New Roman" w:eastAsia="Times New Roman" w:hAnsi="Times New Roman"/>
          <w:sz w:val="28"/>
          <w:szCs w:val="28"/>
        </w:rPr>
        <w:t xml:space="preserve"> проект</w:t>
      </w:r>
      <w:r w:rsidR="002C1D95">
        <w:rPr>
          <w:rFonts w:ascii="Times New Roman" w:eastAsia="Times New Roman" w:hAnsi="Times New Roman"/>
          <w:sz w:val="28"/>
          <w:szCs w:val="28"/>
        </w:rPr>
        <w:t xml:space="preserve">а </w:t>
      </w:r>
      <w:r w:rsidR="002C1D95" w:rsidRPr="000C19D9">
        <w:rPr>
          <w:rFonts w:ascii="Times New Roman" w:eastAsia="Times New Roman" w:hAnsi="Times New Roman"/>
          <w:sz w:val="28"/>
          <w:szCs w:val="28"/>
        </w:rPr>
        <w:t>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три месяца до их утверждения.</w:t>
      </w:r>
    </w:p>
    <w:p w:rsidR="002C1D95" w:rsidRPr="002A5136"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2A5136">
        <w:rPr>
          <w:rFonts w:ascii="Times New Roman" w:eastAsia="Times New Roman" w:hAnsi="Times New Roman"/>
          <w:sz w:val="28"/>
          <w:szCs w:val="28"/>
        </w:rPr>
        <w:t>4.2. Проведение публичных слушаний по проекту генерального плана.</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 xml:space="preserve">При подготовке </w:t>
      </w:r>
      <w:r>
        <w:rPr>
          <w:rFonts w:ascii="Times New Roman" w:eastAsia="Times New Roman" w:hAnsi="Times New Roman"/>
          <w:sz w:val="28"/>
          <w:szCs w:val="28"/>
        </w:rPr>
        <w:t xml:space="preserve">проекта </w:t>
      </w:r>
      <w:r w:rsidRPr="003810AD">
        <w:rPr>
          <w:rFonts w:ascii="Times New Roman" w:eastAsia="Times New Roman" w:hAnsi="Times New Roman"/>
          <w:sz w:val="28"/>
          <w:szCs w:val="28"/>
        </w:rPr>
        <w:t xml:space="preserve">генерального плана в обязательном порядке </w:t>
      </w:r>
      <w:r w:rsidRPr="003810AD">
        <w:rPr>
          <w:rFonts w:ascii="Times New Roman" w:eastAsia="Times New Roman" w:hAnsi="Times New Roman"/>
          <w:sz w:val="28"/>
          <w:szCs w:val="28"/>
        </w:rPr>
        <w:lastRenderedPageBreak/>
        <w:t xml:space="preserve">проводятся публичные слушания в соответствии со статьями 5.1 и 28 </w:t>
      </w:r>
      <w:r w:rsidRPr="000C19D9">
        <w:rPr>
          <w:rFonts w:ascii="Times New Roman" w:eastAsia="Times New Roman" w:hAnsi="Times New Roman"/>
          <w:sz w:val="28"/>
          <w:szCs w:val="28"/>
        </w:rPr>
        <w:t>Градостроительного Кодекса Российской Федерации</w:t>
      </w:r>
      <w:r w:rsidRPr="003810AD">
        <w:rPr>
          <w:rFonts w:ascii="Times New Roman" w:eastAsia="Times New Roman" w:hAnsi="Times New Roman"/>
          <w:sz w:val="28"/>
          <w:szCs w:val="28"/>
        </w:rPr>
        <w:t>.</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C5358">
        <w:rPr>
          <w:rFonts w:ascii="Times New Roman" w:eastAsia="Times New Roman" w:hAnsi="Times New Roman"/>
          <w:sz w:val="28"/>
          <w:szCs w:val="28"/>
        </w:rPr>
        <w:t>Уполномоченны</w:t>
      </w:r>
      <w:r>
        <w:rPr>
          <w:rFonts w:ascii="Times New Roman" w:eastAsia="Times New Roman" w:hAnsi="Times New Roman"/>
          <w:sz w:val="28"/>
          <w:szCs w:val="28"/>
        </w:rPr>
        <w:t>м</w:t>
      </w:r>
      <w:r w:rsidRPr="000C5358">
        <w:rPr>
          <w:rFonts w:ascii="Times New Roman" w:eastAsia="Times New Roman" w:hAnsi="Times New Roman"/>
          <w:sz w:val="28"/>
          <w:szCs w:val="28"/>
        </w:rPr>
        <w:t xml:space="preserve"> орган</w:t>
      </w:r>
      <w:r>
        <w:rPr>
          <w:rFonts w:ascii="Times New Roman" w:eastAsia="Times New Roman" w:hAnsi="Times New Roman"/>
          <w:sz w:val="28"/>
          <w:szCs w:val="28"/>
        </w:rPr>
        <w:t>ом</w:t>
      </w:r>
      <w:r w:rsidRPr="000C5358">
        <w:rPr>
          <w:rFonts w:ascii="Times New Roman" w:eastAsia="Times New Roman" w:hAnsi="Times New Roman"/>
          <w:sz w:val="28"/>
          <w:szCs w:val="28"/>
        </w:rPr>
        <w:t xml:space="preserve"> по проведению публичных слушаний</w:t>
      </w:r>
      <w:r>
        <w:rPr>
          <w:rFonts w:ascii="Times New Roman" w:eastAsia="Times New Roman" w:hAnsi="Times New Roman"/>
          <w:sz w:val="28"/>
          <w:szCs w:val="28"/>
        </w:rPr>
        <w:t xml:space="preserve"> является</w:t>
      </w:r>
      <w:r w:rsidRPr="000C5358">
        <w:rPr>
          <w:rFonts w:ascii="Times New Roman" w:eastAsia="Times New Roman" w:hAnsi="Times New Roman"/>
          <w:sz w:val="28"/>
          <w:szCs w:val="28"/>
        </w:rPr>
        <w:t xml:space="preserve"> </w:t>
      </w:r>
      <w:r w:rsidRPr="00FD6A44">
        <w:rPr>
          <w:rFonts w:ascii="Times New Roman" w:eastAsia="Times New Roman" w:hAnsi="Times New Roman"/>
          <w:sz w:val="28"/>
          <w:szCs w:val="28"/>
        </w:rPr>
        <w:t xml:space="preserve">комиссия по </w:t>
      </w:r>
      <w:r w:rsidR="00FD6A44" w:rsidRPr="00FD6A44">
        <w:rPr>
          <w:rFonts w:ascii="Times New Roman" w:eastAsia="Times New Roman" w:hAnsi="Times New Roman"/>
          <w:sz w:val="28"/>
          <w:szCs w:val="28"/>
        </w:rPr>
        <w:t>подготовке правил землепользования</w:t>
      </w:r>
      <w:r w:rsidRPr="00FD6A44">
        <w:rPr>
          <w:rFonts w:ascii="Times New Roman" w:eastAsia="Times New Roman" w:hAnsi="Times New Roman"/>
          <w:sz w:val="28"/>
          <w:szCs w:val="28"/>
        </w:rPr>
        <w:t xml:space="preserve"> и заст</w:t>
      </w:r>
      <w:r w:rsidR="00FD6A44" w:rsidRPr="00FD6A44">
        <w:rPr>
          <w:rFonts w:ascii="Times New Roman" w:eastAsia="Times New Roman" w:hAnsi="Times New Roman"/>
          <w:sz w:val="28"/>
          <w:szCs w:val="28"/>
        </w:rPr>
        <w:t>ройке администрации Лабинского городского поселения Лабинского района</w:t>
      </w:r>
      <w:r w:rsidRPr="00FD6A44">
        <w:rPr>
          <w:rFonts w:ascii="Times New Roman" w:eastAsia="Times New Roman" w:hAnsi="Times New Roman"/>
          <w:sz w:val="28"/>
          <w:szCs w:val="28"/>
        </w:rPr>
        <w:t>.</w:t>
      </w:r>
    </w:p>
    <w:p w:rsidR="0041670A" w:rsidRPr="00FD6A44" w:rsidRDefault="0041670A" w:rsidP="002C1D95">
      <w:pPr>
        <w:pStyle w:val="af3"/>
        <w:widowControl w:val="0"/>
        <w:spacing w:after="0" w:line="240" w:lineRule="auto"/>
        <w:ind w:left="0" w:firstLine="851"/>
        <w:jc w:val="both"/>
        <w:rPr>
          <w:rFonts w:ascii="Times New Roman" w:eastAsia="Times New Roman" w:hAnsi="Times New Roman"/>
          <w:sz w:val="28"/>
          <w:szCs w:val="28"/>
        </w:rPr>
      </w:pP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Pr>
          <w:rFonts w:ascii="Times New Roman" w:eastAsia="Times New Roman" w:hAnsi="Times New Roman"/>
          <w:sz w:val="28"/>
          <w:szCs w:val="28"/>
        </w:rPr>
        <w:t>П</w:t>
      </w:r>
      <w:r w:rsidRPr="000019CC">
        <w:rPr>
          <w:rFonts w:ascii="Times New Roman" w:eastAsia="Times New Roman" w:hAnsi="Times New Roman"/>
          <w:sz w:val="28"/>
          <w:szCs w:val="28"/>
        </w:rPr>
        <w:t>убличные слушания по проекта</w:t>
      </w:r>
      <w:r>
        <w:rPr>
          <w:rFonts w:ascii="Times New Roman" w:eastAsia="Times New Roman" w:hAnsi="Times New Roman"/>
          <w:sz w:val="28"/>
          <w:szCs w:val="28"/>
        </w:rPr>
        <w:t xml:space="preserve">м генеральных планов поселений </w:t>
      </w:r>
      <w:r w:rsidRPr="000019CC">
        <w:rPr>
          <w:rFonts w:ascii="Times New Roman" w:eastAsia="Times New Roman" w:hAnsi="Times New Roman"/>
          <w:sz w:val="28"/>
          <w:szCs w:val="28"/>
        </w:rPr>
        <w:t>и по проектам, предусматривающим внесение изменений в генеральные планы поселений, проводятся в каждом населенном пункте муниципального образования.</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B130C">
        <w:rPr>
          <w:rFonts w:ascii="Times New Roman" w:eastAsia="Times New Roman" w:hAnsi="Times New Roman"/>
          <w:sz w:val="28"/>
          <w:szCs w:val="28"/>
        </w:rPr>
        <w:t>Участниками публичных слушаний по проектам генеральных планов,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r w:rsidRPr="003B130C">
        <w:rPr>
          <w:rFonts w:ascii="Times New Roman" w:eastAsia="Times New Roman" w:hAnsi="Times New Roman"/>
          <w:sz w:val="28"/>
          <w:szCs w:val="28"/>
        </w:rPr>
        <w:t>Процедура проведения публичных слушаний состоит из следующих этапов:</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bookmarkStart w:id="19" w:name="dst2115"/>
      <w:bookmarkEnd w:id="19"/>
      <w:r w:rsidRPr="003B130C">
        <w:rPr>
          <w:rFonts w:ascii="Times New Roman" w:eastAsia="Times New Roman" w:hAnsi="Times New Roman"/>
          <w:sz w:val="28"/>
          <w:szCs w:val="28"/>
        </w:rPr>
        <w:t>1) оповещение о начале публичных слушаний;</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bookmarkStart w:id="20" w:name="dst2116"/>
      <w:bookmarkEnd w:id="20"/>
      <w:r w:rsidRPr="003B130C">
        <w:rPr>
          <w:rFonts w:ascii="Times New Roman" w:eastAsia="Times New Roman" w:hAnsi="Times New Roman"/>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bookmarkStart w:id="21" w:name="dst2117"/>
      <w:bookmarkEnd w:id="21"/>
      <w:r w:rsidRPr="003B130C">
        <w:rPr>
          <w:rFonts w:ascii="Times New Roman" w:eastAsia="Times New Roman" w:hAnsi="Times New Roman"/>
          <w:sz w:val="28"/>
          <w:szCs w:val="28"/>
        </w:rPr>
        <w:t>3) проведение экспозиции или экспозиций проекта, подлежащего рассмотрению на публичных слушаниях;</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bookmarkStart w:id="22" w:name="dst2118"/>
      <w:bookmarkEnd w:id="22"/>
      <w:r w:rsidRPr="003B130C">
        <w:rPr>
          <w:rFonts w:ascii="Times New Roman" w:eastAsia="Times New Roman" w:hAnsi="Times New Roman"/>
          <w:sz w:val="28"/>
          <w:szCs w:val="28"/>
        </w:rPr>
        <w:t>4) проведение собрания или собраний участников публичных слушаний;</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bookmarkStart w:id="23" w:name="dst2119"/>
      <w:bookmarkEnd w:id="23"/>
      <w:r w:rsidRPr="003B130C">
        <w:rPr>
          <w:rFonts w:ascii="Times New Roman" w:eastAsia="Times New Roman" w:hAnsi="Times New Roman"/>
          <w:sz w:val="28"/>
          <w:szCs w:val="28"/>
        </w:rPr>
        <w:t>5) подготовка и оформление протокола публичных слушаний;</w:t>
      </w:r>
    </w:p>
    <w:p w:rsidR="002C1D95" w:rsidRPr="003B130C" w:rsidRDefault="002C1D95" w:rsidP="002C1D95">
      <w:pPr>
        <w:pStyle w:val="af3"/>
        <w:widowControl w:val="0"/>
        <w:spacing w:line="240" w:lineRule="auto"/>
        <w:ind w:left="0" w:firstLine="851"/>
        <w:jc w:val="both"/>
        <w:rPr>
          <w:rFonts w:ascii="Times New Roman" w:eastAsia="Times New Roman" w:hAnsi="Times New Roman"/>
          <w:sz w:val="28"/>
          <w:szCs w:val="28"/>
        </w:rPr>
      </w:pPr>
      <w:bookmarkStart w:id="24" w:name="dst2120"/>
      <w:bookmarkEnd w:id="24"/>
      <w:r w:rsidRPr="003B130C">
        <w:rPr>
          <w:rFonts w:ascii="Times New Roman" w:eastAsia="Times New Roman" w:hAnsi="Times New Roman"/>
          <w:sz w:val="28"/>
          <w:szCs w:val="28"/>
        </w:rPr>
        <w:t>6) подготовка и опубликование заключения о результатах публичных слушаний.</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019CC">
        <w:rPr>
          <w:rFonts w:ascii="Times New Roman" w:eastAsia="Times New Roman" w:hAnsi="Times New Roman"/>
          <w:sz w:val="28"/>
          <w:szCs w:val="28"/>
        </w:rPr>
        <w:t>Срок проведения публичных слушаний с момента оповещения жителей муниципального образования об их проведении до дня опубликования заключения о результатах публичных слушаний не может быть менее одного месяца и более трех месяцев.</w:t>
      </w:r>
    </w:p>
    <w:p w:rsidR="002C1D95" w:rsidRPr="000019CC"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019CC">
        <w:rPr>
          <w:rFonts w:ascii="Times New Roman" w:eastAsia="Times New Roman" w:hAnsi="Times New Roman"/>
          <w:sz w:val="28"/>
          <w:szCs w:val="28"/>
        </w:rPr>
        <w:t xml:space="preserve">Глава </w:t>
      </w:r>
      <w:r w:rsidR="00FD6A44" w:rsidRPr="00FD6A44">
        <w:rPr>
          <w:rFonts w:ascii="Times New Roman" w:eastAsia="Times New Roman" w:hAnsi="Times New Roman"/>
          <w:sz w:val="28"/>
          <w:szCs w:val="28"/>
        </w:rPr>
        <w:t>Лабинского городского поселения Лабинского района</w:t>
      </w:r>
      <w:r w:rsidRPr="000019CC">
        <w:rPr>
          <w:rFonts w:ascii="Times New Roman" w:eastAsia="Times New Roman" w:hAnsi="Times New Roman"/>
          <w:sz w:val="28"/>
          <w:szCs w:val="28"/>
        </w:rPr>
        <w:t xml:space="preserve"> с учетом заключения о результатах публичных слушаний принимает решение:</w:t>
      </w:r>
    </w:p>
    <w:p w:rsidR="002C1D95" w:rsidRPr="000019CC"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019CC">
        <w:rPr>
          <w:rFonts w:ascii="Times New Roman" w:eastAsia="Times New Roman" w:hAnsi="Times New Roman"/>
          <w:sz w:val="28"/>
          <w:szCs w:val="28"/>
        </w:rPr>
        <w:t>1) о согласии с проектом генерального плана и направлении его в представительный орган муниципального образования;</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019CC">
        <w:rPr>
          <w:rFonts w:ascii="Times New Roman" w:eastAsia="Times New Roman" w:hAnsi="Times New Roman"/>
          <w:sz w:val="28"/>
          <w:szCs w:val="28"/>
        </w:rPr>
        <w:t>2) об отклонении проекта генерального плана и о направлении его на доработку.</w:t>
      </w:r>
    </w:p>
    <w:p w:rsidR="00FD6A44" w:rsidRPr="0041670A" w:rsidRDefault="002C1D95" w:rsidP="0041670A">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 xml:space="preserve">Протокол публичных слушаний, заключение о результатах ли публичных слушаний являются обязательным приложением к проекту генерального плана, направляемому главой </w:t>
      </w:r>
      <w:r w:rsidR="00FD6A44" w:rsidRPr="00FD6A44">
        <w:rPr>
          <w:rFonts w:ascii="Times New Roman" w:eastAsia="Times New Roman" w:hAnsi="Times New Roman"/>
          <w:sz w:val="28"/>
          <w:szCs w:val="28"/>
        </w:rPr>
        <w:t>Лабинского городского поселения Лабинского</w:t>
      </w:r>
      <w:r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sidRPr="00FD6A44">
        <w:rPr>
          <w:rFonts w:ascii="Times New Roman" w:eastAsia="Times New Roman" w:hAnsi="Times New Roman"/>
          <w:sz w:val="28"/>
          <w:szCs w:val="28"/>
        </w:rPr>
        <w:t xml:space="preserve"> в представительный орган </w:t>
      </w:r>
      <w:r w:rsidR="00FD6A44" w:rsidRPr="00FD6A44">
        <w:rPr>
          <w:rFonts w:ascii="Times New Roman" w:eastAsia="Times New Roman" w:hAnsi="Times New Roman"/>
          <w:sz w:val="28"/>
          <w:szCs w:val="28"/>
        </w:rPr>
        <w:t>Лабинского городского поселения Лабинского</w:t>
      </w:r>
      <w:r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sidRPr="00FD6A44">
        <w:rPr>
          <w:rFonts w:ascii="Times New Roman" w:eastAsia="Times New Roman" w:hAnsi="Times New Roman"/>
          <w:sz w:val="28"/>
          <w:szCs w:val="28"/>
        </w:rPr>
        <w:t>.</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2A5136">
        <w:rPr>
          <w:rFonts w:ascii="Times New Roman" w:eastAsia="Times New Roman" w:hAnsi="Times New Roman"/>
          <w:sz w:val="28"/>
          <w:szCs w:val="28"/>
        </w:rPr>
        <w:t>4.3. Согласование проекта генерального плана.</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3810AD">
        <w:rPr>
          <w:rFonts w:ascii="Times New Roman" w:eastAsia="Times New Roman" w:hAnsi="Times New Roman"/>
          <w:sz w:val="28"/>
          <w:szCs w:val="28"/>
        </w:rPr>
        <w:t xml:space="preserve">Проект генерального плана до его утверждения подлежит в соответствии со статьей 25 настоящего Кодекса обязательному согласованию в </w:t>
      </w:r>
      <w:r w:rsidRPr="003810AD">
        <w:rPr>
          <w:rFonts w:ascii="Times New Roman" w:eastAsia="Times New Roman" w:hAnsi="Times New Roman"/>
          <w:sz w:val="28"/>
          <w:szCs w:val="28"/>
        </w:rPr>
        <w:lastRenderedPageBreak/>
        <w:t>порядке, установленном уполномоченным Правительством Российской Федерации федеральным органом исполнительной власти.</w:t>
      </w:r>
    </w:p>
    <w:p w:rsidR="002C1D95" w:rsidRPr="000C19D9" w:rsidRDefault="00FD6A44" w:rsidP="002C1D95">
      <w:pPr>
        <w:pStyle w:val="af3"/>
        <w:widowControl w:val="0"/>
        <w:spacing w:after="0" w:line="240" w:lineRule="auto"/>
        <w:ind w:left="0" w:firstLine="851"/>
        <w:jc w:val="both"/>
        <w:rPr>
          <w:rFonts w:ascii="Times New Roman" w:eastAsia="Times New Roman" w:hAnsi="Times New Roman"/>
          <w:sz w:val="28"/>
          <w:szCs w:val="28"/>
        </w:rPr>
      </w:pPr>
      <w:r w:rsidRPr="00FD6A44">
        <w:rPr>
          <w:rFonts w:ascii="Times New Roman" w:eastAsia="Times New Roman" w:hAnsi="Times New Roman"/>
          <w:sz w:val="28"/>
          <w:szCs w:val="28"/>
        </w:rPr>
        <w:t>Администрация Лабинского городского поселения Лабинского района</w:t>
      </w:r>
      <w:r w:rsidR="002C1D95" w:rsidRPr="000C5358">
        <w:rPr>
          <w:rFonts w:ascii="Times New Roman" w:eastAsia="Times New Roman" w:hAnsi="Times New Roman"/>
          <w:color w:val="FF0000"/>
          <w:sz w:val="28"/>
          <w:szCs w:val="28"/>
        </w:rPr>
        <w:t xml:space="preserve"> </w:t>
      </w:r>
      <w:r w:rsidR="002C1D95" w:rsidRPr="000C19D9">
        <w:rPr>
          <w:rFonts w:ascii="Times New Roman" w:eastAsia="Times New Roman" w:hAnsi="Times New Roman"/>
          <w:sz w:val="28"/>
          <w:szCs w:val="28"/>
        </w:rPr>
        <w:t>уведомля</w:t>
      </w:r>
      <w:r w:rsidR="002C1D95">
        <w:rPr>
          <w:rFonts w:ascii="Times New Roman" w:eastAsia="Times New Roman" w:hAnsi="Times New Roman"/>
          <w:sz w:val="28"/>
          <w:szCs w:val="28"/>
        </w:rPr>
        <w:t>е</w:t>
      </w:r>
      <w:r w:rsidR="002C1D95" w:rsidRPr="000C19D9">
        <w:rPr>
          <w:rFonts w:ascii="Times New Roman" w:eastAsia="Times New Roman" w:hAnsi="Times New Roman"/>
          <w:sz w:val="28"/>
          <w:szCs w:val="28"/>
        </w:rPr>
        <w:t>т в электронной форме и (или) посредством почтового отправления органы государственной власти и органы местного самоуправления в соответствии со стать</w:t>
      </w:r>
      <w:r w:rsidR="002C1D95">
        <w:rPr>
          <w:rFonts w:ascii="Times New Roman" w:eastAsia="Times New Roman" w:hAnsi="Times New Roman"/>
          <w:sz w:val="28"/>
          <w:szCs w:val="28"/>
        </w:rPr>
        <w:t>ей</w:t>
      </w:r>
      <w:r w:rsidR="002C1D95" w:rsidRPr="000C19D9">
        <w:rPr>
          <w:rFonts w:ascii="Times New Roman" w:eastAsia="Times New Roman" w:hAnsi="Times New Roman"/>
          <w:sz w:val="28"/>
          <w:szCs w:val="28"/>
        </w:rPr>
        <w:t xml:space="preserve"> 25 Градостроительного Кодекса Российской Федерации об обеспечении доступа к проект</w:t>
      </w:r>
      <w:r w:rsidR="002C1D95">
        <w:rPr>
          <w:rFonts w:ascii="Times New Roman" w:eastAsia="Times New Roman" w:hAnsi="Times New Roman"/>
          <w:sz w:val="28"/>
          <w:szCs w:val="28"/>
        </w:rPr>
        <w:t>у генерального плана поселения</w:t>
      </w:r>
      <w:r w:rsidR="002C1D95" w:rsidRPr="000C19D9">
        <w:rPr>
          <w:rFonts w:ascii="Times New Roman" w:eastAsia="Times New Roman" w:hAnsi="Times New Roman"/>
          <w:sz w:val="28"/>
          <w:szCs w:val="28"/>
        </w:rPr>
        <w:t xml:space="preserve"> и материалам по обоснованию так</w:t>
      </w:r>
      <w:r w:rsidR="002C1D95">
        <w:rPr>
          <w:rFonts w:ascii="Times New Roman" w:eastAsia="Times New Roman" w:hAnsi="Times New Roman"/>
          <w:sz w:val="28"/>
          <w:szCs w:val="28"/>
        </w:rPr>
        <w:t>ого</w:t>
      </w:r>
      <w:r w:rsidR="002C1D95" w:rsidRPr="000C19D9">
        <w:rPr>
          <w:rFonts w:ascii="Times New Roman" w:eastAsia="Times New Roman" w:hAnsi="Times New Roman"/>
          <w:sz w:val="28"/>
          <w:szCs w:val="28"/>
        </w:rPr>
        <w:t xml:space="preserve"> проект</w:t>
      </w:r>
      <w:r w:rsidR="002C1D95">
        <w:rPr>
          <w:rFonts w:ascii="Times New Roman" w:eastAsia="Times New Roman" w:hAnsi="Times New Roman"/>
          <w:sz w:val="28"/>
          <w:szCs w:val="28"/>
        </w:rPr>
        <w:t>а</w:t>
      </w:r>
      <w:r w:rsidR="002C1D95" w:rsidRPr="000C19D9">
        <w:rPr>
          <w:rFonts w:ascii="Times New Roman" w:eastAsia="Times New Roman" w:hAnsi="Times New Roman"/>
          <w:sz w:val="28"/>
          <w:szCs w:val="28"/>
        </w:rPr>
        <w:t xml:space="preserve"> в информационной системе территориального планирования в трехдневный срок со дня обеспечения данного доступа.</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019CC">
        <w:rPr>
          <w:rFonts w:ascii="Times New Roman" w:eastAsia="Times New Roman" w:hAnsi="Times New Roman"/>
          <w:sz w:val="28"/>
          <w:szCs w:val="28"/>
        </w:rPr>
        <w:t>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 поселение, органами местного самоуправления муниципальных образований, имеющих общую границу с поселением, органами местного самоуправления муниципального района, в границах которого находится поселение (в случае подготовки проекта генерального плана поселения), осуществляется в трехмесячный срок со дня поступления в эти органы уведомления об обеспечении доступа к проекту генерального плана и материалам по его обоснованию в информационной системе территориального планирования.</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B0A72">
        <w:rPr>
          <w:rFonts w:ascii="Times New Roman" w:eastAsia="Times New Roman" w:hAnsi="Times New Roman"/>
          <w:sz w:val="28"/>
          <w:szCs w:val="28"/>
        </w:rPr>
        <w:t>После истечения</w:t>
      </w:r>
      <w:r>
        <w:rPr>
          <w:rFonts w:ascii="Times New Roman" w:eastAsia="Times New Roman" w:hAnsi="Times New Roman"/>
          <w:sz w:val="28"/>
          <w:szCs w:val="28"/>
        </w:rPr>
        <w:t xml:space="preserve"> трехмесячного</w:t>
      </w:r>
      <w:r w:rsidRPr="000B0A72">
        <w:rPr>
          <w:rFonts w:ascii="Times New Roman" w:eastAsia="Times New Roman" w:hAnsi="Times New Roman"/>
          <w:sz w:val="28"/>
          <w:szCs w:val="28"/>
        </w:rPr>
        <w:t xml:space="preserve"> срока, установленного для согласования проекта генерального плана, подготовка заключений на данный проект не осуществляется, он считается согласованным</w:t>
      </w:r>
      <w:r>
        <w:rPr>
          <w:rFonts w:ascii="Times New Roman" w:eastAsia="Times New Roman" w:hAnsi="Times New Roman"/>
          <w:sz w:val="28"/>
          <w:szCs w:val="28"/>
        </w:rPr>
        <w:t>.</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B0A72">
        <w:rPr>
          <w:rFonts w:ascii="Times New Roman" w:eastAsia="Times New Roman" w:hAnsi="Times New Roman"/>
          <w:sz w:val="28"/>
          <w:szCs w:val="28"/>
        </w:rPr>
        <w:t xml:space="preserve">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заключений, содержащих положения о несогласии с проектом генерального плана с обоснованием принятого решения, </w:t>
      </w:r>
      <w:r w:rsidR="00FD6A44" w:rsidRPr="00FD6A44">
        <w:rPr>
          <w:rFonts w:ascii="Times New Roman" w:eastAsia="Times New Roman" w:hAnsi="Times New Roman"/>
          <w:sz w:val="28"/>
          <w:szCs w:val="28"/>
        </w:rPr>
        <w:t>глава Лабинского городского поселения Лабинского</w:t>
      </w:r>
      <w:r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Pr>
          <w:rFonts w:ascii="Times New Roman" w:eastAsia="Times New Roman" w:hAnsi="Times New Roman"/>
          <w:sz w:val="28"/>
          <w:szCs w:val="28"/>
        </w:rPr>
        <w:t xml:space="preserve"> </w:t>
      </w:r>
      <w:r w:rsidRPr="000B0A72">
        <w:rPr>
          <w:rFonts w:ascii="Times New Roman" w:eastAsia="Times New Roman" w:hAnsi="Times New Roman"/>
          <w:sz w:val="28"/>
          <w:szCs w:val="28"/>
        </w:rPr>
        <w:t>в течение тридцати дней со дня истечения установленного срока согласования проекта генерального плана принима</w:t>
      </w:r>
      <w:r>
        <w:rPr>
          <w:rFonts w:ascii="Times New Roman" w:eastAsia="Times New Roman" w:hAnsi="Times New Roman"/>
          <w:sz w:val="28"/>
          <w:szCs w:val="28"/>
        </w:rPr>
        <w:t>е</w:t>
      </w:r>
      <w:r w:rsidRPr="000B0A72">
        <w:rPr>
          <w:rFonts w:ascii="Times New Roman" w:eastAsia="Times New Roman" w:hAnsi="Times New Roman"/>
          <w:sz w:val="28"/>
          <w:szCs w:val="28"/>
        </w:rPr>
        <w:t>т решение о создании согласительной комиссии. Максимальный срок работы согласительной комиссии не может превышать три месяца.</w:t>
      </w:r>
      <w:r>
        <w:rPr>
          <w:rFonts w:ascii="Times New Roman" w:eastAsia="Times New Roman" w:hAnsi="Times New Roman"/>
          <w:sz w:val="28"/>
          <w:szCs w:val="28"/>
        </w:rPr>
        <w:t xml:space="preserve"> Порядок работы </w:t>
      </w:r>
      <w:r w:rsidRPr="000B0A72">
        <w:rPr>
          <w:rFonts w:ascii="Times New Roman" w:eastAsia="Times New Roman" w:hAnsi="Times New Roman"/>
          <w:sz w:val="28"/>
          <w:szCs w:val="28"/>
        </w:rPr>
        <w:t>согласительной</w:t>
      </w:r>
      <w:r>
        <w:rPr>
          <w:rFonts w:ascii="Times New Roman" w:eastAsia="Times New Roman" w:hAnsi="Times New Roman"/>
          <w:sz w:val="28"/>
          <w:szCs w:val="28"/>
        </w:rPr>
        <w:t xml:space="preserve"> комиссии установлен статьей 25</w:t>
      </w:r>
      <w:r w:rsidRPr="000B0A72">
        <w:rPr>
          <w:rFonts w:ascii="Times New Roman" w:eastAsia="Times New Roman" w:hAnsi="Times New Roman"/>
          <w:sz w:val="28"/>
          <w:szCs w:val="28"/>
        </w:rPr>
        <w:t xml:space="preserve"> Градостроительного Кодекса Российской Федерации</w:t>
      </w:r>
      <w:r>
        <w:rPr>
          <w:rFonts w:ascii="Times New Roman" w:eastAsia="Times New Roman" w:hAnsi="Times New Roman"/>
          <w:sz w:val="28"/>
          <w:szCs w:val="28"/>
        </w:rPr>
        <w:t>.</w:t>
      </w:r>
    </w:p>
    <w:p w:rsidR="002C1D95" w:rsidRPr="000C19D9"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B0A72">
        <w:rPr>
          <w:rFonts w:ascii="Times New Roman" w:eastAsia="Times New Roman" w:hAnsi="Times New Roman"/>
          <w:sz w:val="28"/>
          <w:szCs w:val="28"/>
        </w:rPr>
        <w:t xml:space="preserve">На основании документов и материалов, представленных согласительной комиссией, глава </w:t>
      </w:r>
      <w:r w:rsidR="00FD6A44" w:rsidRPr="00FD6A44">
        <w:rPr>
          <w:rFonts w:ascii="Times New Roman" w:eastAsia="Times New Roman" w:hAnsi="Times New Roman"/>
          <w:sz w:val="28"/>
          <w:szCs w:val="28"/>
        </w:rPr>
        <w:t>Лабинского городского поселения Лабинского</w:t>
      </w:r>
      <w:r w:rsidRPr="00FD6A44">
        <w:rPr>
          <w:rFonts w:ascii="Times New Roman" w:eastAsia="Times New Roman" w:hAnsi="Times New Roman"/>
          <w:sz w:val="28"/>
          <w:szCs w:val="28"/>
        </w:rPr>
        <w:t xml:space="preserve"> район</w:t>
      </w:r>
      <w:r w:rsidR="00FD6A44" w:rsidRPr="00FD6A44">
        <w:rPr>
          <w:rFonts w:ascii="Times New Roman" w:eastAsia="Times New Roman" w:hAnsi="Times New Roman"/>
          <w:sz w:val="28"/>
          <w:szCs w:val="28"/>
        </w:rPr>
        <w:t>а</w:t>
      </w:r>
      <w:r w:rsidRPr="000C5358">
        <w:rPr>
          <w:rFonts w:ascii="Times New Roman" w:eastAsia="Times New Roman" w:hAnsi="Times New Roman"/>
          <w:sz w:val="28"/>
          <w:szCs w:val="28"/>
        </w:rPr>
        <w:t xml:space="preserve"> </w:t>
      </w:r>
      <w:r w:rsidRPr="000B0A72">
        <w:rPr>
          <w:rFonts w:ascii="Times New Roman" w:eastAsia="Times New Roman" w:hAnsi="Times New Roman"/>
          <w:sz w:val="28"/>
          <w:szCs w:val="28"/>
        </w:rPr>
        <w:t xml:space="preserve">вправе принять решение о направлении согласованного или не согласованного в определенной части проекта генерального плана в представительный орган </w:t>
      </w:r>
      <w:r w:rsidR="00F621E1" w:rsidRPr="00F621E1">
        <w:rPr>
          <w:rFonts w:ascii="Times New Roman" w:eastAsia="Times New Roman" w:hAnsi="Times New Roman"/>
          <w:sz w:val="28"/>
          <w:szCs w:val="28"/>
        </w:rPr>
        <w:t>Лабинского городского поселения Лабинского</w:t>
      </w:r>
      <w:r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Pr="000C5358">
        <w:rPr>
          <w:rFonts w:ascii="Times New Roman" w:eastAsia="Times New Roman" w:hAnsi="Times New Roman"/>
          <w:color w:val="FF0000"/>
          <w:sz w:val="28"/>
          <w:szCs w:val="28"/>
        </w:rPr>
        <w:t xml:space="preserve"> </w:t>
      </w:r>
      <w:r w:rsidRPr="000B0A72">
        <w:rPr>
          <w:rFonts w:ascii="Times New Roman" w:eastAsia="Times New Roman" w:hAnsi="Times New Roman"/>
          <w:sz w:val="28"/>
          <w:szCs w:val="28"/>
        </w:rPr>
        <w:t>или об отклонении такого проекта и о направлении его на доработку.</w:t>
      </w:r>
    </w:p>
    <w:p w:rsidR="002C1D95" w:rsidRPr="002A5136"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2A5136">
        <w:rPr>
          <w:rFonts w:ascii="Times New Roman" w:eastAsia="Times New Roman" w:hAnsi="Times New Roman"/>
          <w:sz w:val="28"/>
          <w:szCs w:val="28"/>
        </w:rPr>
        <w:t>4.4. Утверждение генерального плана.</w:t>
      </w:r>
    </w:p>
    <w:p w:rsidR="002C1D95" w:rsidRPr="002A5136" w:rsidRDefault="00F621E1" w:rsidP="002C1D95">
      <w:pPr>
        <w:pStyle w:val="af3"/>
        <w:widowControl w:val="0"/>
        <w:spacing w:after="0" w:line="240" w:lineRule="auto"/>
        <w:ind w:left="0" w:firstLine="851"/>
        <w:jc w:val="both"/>
        <w:rPr>
          <w:rFonts w:ascii="Times New Roman" w:eastAsia="Times New Roman" w:hAnsi="Times New Roman"/>
          <w:sz w:val="28"/>
          <w:szCs w:val="28"/>
        </w:rPr>
      </w:pPr>
      <w:r w:rsidRPr="00F621E1">
        <w:rPr>
          <w:rFonts w:ascii="Times New Roman" w:eastAsia="Times New Roman" w:hAnsi="Times New Roman"/>
          <w:sz w:val="28"/>
          <w:szCs w:val="28"/>
        </w:rPr>
        <w:t xml:space="preserve">Представительный орган администрации Лабинского городского поселения Лабинского </w:t>
      </w:r>
      <w:r w:rsidR="002C1D95" w:rsidRPr="00F621E1">
        <w:rPr>
          <w:rFonts w:ascii="Times New Roman" w:eastAsia="Times New Roman" w:hAnsi="Times New Roman"/>
          <w:sz w:val="28"/>
          <w:szCs w:val="28"/>
        </w:rPr>
        <w:t>район</w:t>
      </w:r>
      <w:r w:rsidRPr="00F621E1">
        <w:rPr>
          <w:rFonts w:ascii="Times New Roman" w:eastAsia="Times New Roman" w:hAnsi="Times New Roman"/>
          <w:sz w:val="28"/>
          <w:szCs w:val="28"/>
        </w:rPr>
        <w:t>а</w:t>
      </w:r>
      <w:r w:rsidR="002C1D95" w:rsidRPr="003810AD">
        <w:rPr>
          <w:rFonts w:ascii="Times New Roman" w:eastAsia="Times New Roman" w:hAnsi="Times New Roman"/>
          <w:sz w:val="28"/>
          <w:szCs w:val="28"/>
        </w:rPr>
        <w:t xml:space="preserve"> с учетом протокола публичных слушаний, заключения о результатах публичных слушаний принима</w:t>
      </w:r>
      <w:r w:rsidR="002C1D95">
        <w:rPr>
          <w:rFonts w:ascii="Times New Roman" w:eastAsia="Times New Roman" w:hAnsi="Times New Roman"/>
          <w:sz w:val="28"/>
          <w:szCs w:val="28"/>
        </w:rPr>
        <w:t>е</w:t>
      </w:r>
      <w:r w:rsidR="002C1D95" w:rsidRPr="003810AD">
        <w:rPr>
          <w:rFonts w:ascii="Times New Roman" w:eastAsia="Times New Roman" w:hAnsi="Times New Roman"/>
          <w:sz w:val="28"/>
          <w:szCs w:val="28"/>
        </w:rPr>
        <w:t xml:space="preserve">т решение об утверждении генерального плана или об отклонении проекта генерального плана и о направлении его соответственно </w:t>
      </w:r>
      <w:r w:rsidRPr="00F621E1">
        <w:rPr>
          <w:rFonts w:ascii="Times New Roman" w:eastAsia="Times New Roman" w:hAnsi="Times New Roman"/>
          <w:sz w:val="28"/>
          <w:szCs w:val="28"/>
        </w:rPr>
        <w:t>главе Лабинского городского поселения Лабинского</w:t>
      </w:r>
      <w:r w:rsidR="002C1D95" w:rsidRPr="00F621E1">
        <w:rPr>
          <w:rFonts w:ascii="Times New Roman" w:eastAsia="Times New Roman" w:hAnsi="Times New Roman"/>
          <w:sz w:val="28"/>
          <w:szCs w:val="28"/>
        </w:rPr>
        <w:t xml:space="preserve"> район</w:t>
      </w:r>
      <w:r w:rsidRPr="00F621E1">
        <w:rPr>
          <w:rFonts w:ascii="Times New Roman" w:eastAsia="Times New Roman" w:hAnsi="Times New Roman"/>
          <w:sz w:val="28"/>
          <w:szCs w:val="28"/>
        </w:rPr>
        <w:t>а</w:t>
      </w:r>
      <w:r w:rsidR="002C1D95" w:rsidRPr="000C5358">
        <w:rPr>
          <w:rFonts w:ascii="Times New Roman" w:eastAsia="Times New Roman" w:hAnsi="Times New Roman"/>
          <w:color w:val="FF0000"/>
          <w:sz w:val="28"/>
          <w:szCs w:val="28"/>
        </w:rPr>
        <w:t xml:space="preserve"> </w:t>
      </w:r>
      <w:r w:rsidR="002C1D95" w:rsidRPr="003810AD">
        <w:rPr>
          <w:rFonts w:ascii="Times New Roman" w:eastAsia="Times New Roman" w:hAnsi="Times New Roman"/>
          <w:sz w:val="28"/>
          <w:szCs w:val="28"/>
        </w:rPr>
        <w:t xml:space="preserve">на доработку в соответствии с указанными </w:t>
      </w:r>
      <w:r w:rsidR="002C1D95" w:rsidRPr="003810AD">
        <w:rPr>
          <w:rFonts w:ascii="Times New Roman" w:eastAsia="Times New Roman" w:hAnsi="Times New Roman"/>
          <w:sz w:val="28"/>
          <w:szCs w:val="28"/>
        </w:rPr>
        <w:lastRenderedPageBreak/>
        <w:t>протоколом и заключением.</w:t>
      </w:r>
    </w:p>
    <w:p w:rsidR="002C1D95" w:rsidRPr="000F0E43"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F0E43">
        <w:rPr>
          <w:rFonts w:ascii="Times New Roman" w:eastAsia="Times New Roman" w:hAnsi="Times New Roman"/>
          <w:sz w:val="28"/>
          <w:szCs w:val="28"/>
        </w:rPr>
        <w:t xml:space="preserve">Доступ к утвержденным документам территориального планирования и материалам по их обоснованию в информационной системе территориального планирования должен быть обеспечен с использованием официального сайта </w:t>
      </w:r>
      <w:r w:rsidR="00F621E1" w:rsidRPr="00F621E1">
        <w:rPr>
          <w:rFonts w:ascii="Times New Roman" w:eastAsia="Times New Roman" w:hAnsi="Times New Roman"/>
          <w:sz w:val="28"/>
          <w:szCs w:val="28"/>
        </w:rPr>
        <w:t>администрации Лабинского городского поселения Лабинского</w:t>
      </w:r>
      <w:r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Pr="000C5358">
        <w:rPr>
          <w:rFonts w:ascii="Times New Roman" w:eastAsia="Times New Roman" w:hAnsi="Times New Roman"/>
          <w:color w:val="FF0000"/>
          <w:sz w:val="28"/>
          <w:szCs w:val="28"/>
        </w:rPr>
        <w:t xml:space="preserve"> </w:t>
      </w:r>
      <w:r w:rsidRPr="000F0E43">
        <w:rPr>
          <w:rFonts w:ascii="Times New Roman" w:eastAsia="Times New Roman" w:hAnsi="Times New Roman"/>
          <w:sz w:val="28"/>
          <w:szCs w:val="28"/>
        </w:rPr>
        <w:t>в срок, не превышающий десяти дней со дня утверждения таких документов.</w:t>
      </w:r>
    </w:p>
    <w:p w:rsidR="002C1D95" w:rsidRPr="000F0E43"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0F0E43">
        <w:rPr>
          <w:rFonts w:ascii="Times New Roman" w:eastAsia="Times New Roman" w:hAnsi="Times New Roman"/>
          <w:sz w:val="28"/>
          <w:szCs w:val="28"/>
        </w:rPr>
        <w:t>Решение об утверждении генерального плана вступает в силу со дня его официального опубликования и является обязательным для исполнения всеми участниками градостроительной деятельности независимо от их организационно-правовых форм и форм собственности.</w:t>
      </w:r>
    </w:p>
    <w:p w:rsidR="002C1D95" w:rsidRPr="00072C07"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xml:space="preserve">5. </w:t>
      </w:r>
      <w:r w:rsidRPr="00072C07">
        <w:rPr>
          <w:rFonts w:ascii="Times New Roman" w:eastAsia="Times New Roman" w:hAnsi="Times New Roman"/>
          <w:kern w:val="36"/>
          <w:sz w:val="28"/>
          <w:szCs w:val="28"/>
        </w:rPr>
        <w:t>Порядок подготовки изменений и внесения их в генеральный план.</w:t>
      </w:r>
    </w:p>
    <w:p w:rsidR="002C1D95" w:rsidRPr="000F0E43"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sidRPr="000F0E43">
        <w:rPr>
          <w:rFonts w:ascii="Times New Roman" w:eastAsia="Times New Roman" w:hAnsi="Times New Roman"/>
          <w:kern w:val="36"/>
          <w:sz w:val="28"/>
          <w:szCs w:val="28"/>
        </w:rPr>
        <w:t>Подготовка изменений и внесение изменений в генеральный план осуществляется в соответствии со статьями 9, 24 и 25 Градостроительного кодекса Российской Федерации</w:t>
      </w:r>
      <w:r>
        <w:rPr>
          <w:rFonts w:ascii="Times New Roman" w:eastAsia="Times New Roman" w:hAnsi="Times New Roman"/>
          <w:kern w:val="36"/>
          <w:sz w:val="28"/>
          <w:szCs w:val="28"/>
        </w:rPr>
        <w:t xml:space="preserve"> и пунктом 4 настоящего Положения</w:t>
      </w:r>
      <w:r w:rsidRPr="000F0E43">
        <w:rPr>
          <w:rFonts w:ascii="Times New Roman" w:eastAsia="Times New Roman" w:hAnsi="Times New Roman"/>
          <w:kern w:val="36"/>
          <w:sz w:val="28"/>
          <w:szCs w:val="28"/>
        </w:rPr>
        <w:t>.</w:t>
      </w:r>
    </w:p>
    <w:p w:rsidR="002C1D95" w:rsidRPr="00F621E1"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sidRPr="000019CC">
        <w:rPr>
          <w:rFonts w:ascii="Times New Roman" w:eastAsia="Times New Roman" w:hAnsi="Times New Roman"/>
          <w:kern w:val="36"/>
          <w:sz w:val="28"/>
          <w:szCs w:val="28"/>
        </w:rPr>
        <w:t xml:space="preserve">Решение о подготовке предложений о внесении в генеральный план изменений принимается главой </w:t>
      </w:r>
      <w:r w:rsidR="00F621E1" w:rsidRPr="00F621E1">
        <w:rPr>
          <w:rFonts w:ascii="Times New Roman" w:eastAsia="Times New Roman" w:hAnsi="Times New Roman"/>
          <w:sz w:val="28"/>
          <w:szCs w:val="28"/>
        </w:rPr>
        <w:t>Лабинского городского поселения Лабинского</w:t>
      </w:r>
      <w:r w:rsidRPr="00F621E1">
        <w:rPr>
          <w:rFonts w:ascii="Times New Roman" w:eastAsia="Times New Roman" w:hAnsi="Times New Roman"/>
          <w:sz w:val="28"/>
          <w:szCs w:val="28"/>
        </w:rPr>
        <w:t xml:space="preserve"> район</w:t>
      </w:r>
      <w:r w:rsidR="00F621E1" w:rsidRPr="00F621E1">
        <w:rPr>
          <w:rFonts w:ascii="Times New Roman" w:eastAsia="Times New Roman" w:hAnsi="Times New Roman"/>
          <w:sz w:val="28"/>
          <w:szCs w:val="28"/>
        </w:rPr>
        <w:t>а</w:t>
      </w:r>
      <w:r w:rsidRPr="00F621E1">
        <w:rPr>
          <w:rFonts w:ascii="Times New Roman" w:eastAsia="Times New Roman" w:hAnsi="Times New Roman"/>
          <w:kern w:val="36"/>
          <w:sz w:val="28"/>
          <w:szCs w:val="28"/>
        </w:rPr>
        <w:t>.</w:t>
      </w:r>
    </w:p>
    <w:p w:rsidR="002C1D95" w:rsidRPr="000019CC"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sidRPr="000019CC">
        <w:rPr>
          <w:rFonts w:ascii="Times New Roman" w:eastAsia="Times New Roman" w:hAnsi="Times New Roman"/>
          <w:kern w:val="36"/>
          <w:sz w:val="28"/>
          <w:szCs w:val="28"/>
        </w:rPr>
        <w:t xml:space="preserve">Органы государственной власти Российской Федерации, органы государственной власти субъектов Российской Федерации, органы местного самоуправления, заинтересованные физические и юридические лица вправе обращаться к </w:t>
      </w:r>
      <w:r w:rsidR="00F621E1" w:rsidRPr="00DB0D81">
        <w:rPr>
          <w:rFonts w:ascii="Times New Roman" w:eastAsia="Times New Roman" w:hAnsi="Times New Roman"/>
          <w:kern w:val="36"/>
          <w:sz w:val="28"/>
          <w:szCs w:val="28"/>
        </w:rPr>
        <w:t>главе Лабинского городского поселения Лабинского</w:t>
      </w:r>
      <w:r w:rsidRPr="00DB0D81">
        <w:rPr>
          <w:rFonts w:ascii="Times New Roman" w:eastAsia="Times New Roman" w:hAnsi="Times New Roman"/>
          <w:kern w:val="36"/>
          <w:sz w:val="28"/>
          <w:szCs w:val="28"/>
        </w:rPr>
        <w:t xml:space="preserve"> район</w:t>
      </w:r>
      <w:r w:rsidRPr="002A7289">
        <w:rPr>
          <w:rFonts w:ascii="Times New Roman" w:eastAsia="Times New Roman" w:hAnsi="Times New Roman"/>
          <w:color w:val="FF0000"/>
          <w:kern w:val="36"/>
          <w:sz w:val="28"/>
          <w:szCs w:val="28"/>
        </w:rPr>
        <w:t xml:space="preserve"> </w:t>
      </w:r>
      <w:r w:rsidRPr="000019CC">
        <w:rPr>
          <w:rFonts w:ascii="Times New Roman" w:eastAsia="Times New Roman" w:hAnsi="Times New Roman"/>
          <w:kern w:val="36"/>
          <w:sz w:val="28"/>
          <w:szCs w:val="28"/>
        </w:rPr>
        <w:t>с предложениями о внесении изменений в генеральный план.</w:t>
      </w:r>
    </w:p>
    <w:p w:rsidR="002C1D95" w:rsidRPr="000019CC"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sidRPr="000019CC">
        <w:rPr>
          <w:rFonts w:ascii="Times New Roman" w:eastAsia="Times New Roman" w:hAnsi="Times New Roman"/>
          <w:sz w:val="28"/>
          <w:szCs w:val="28"/>
        </w:rPr>
        <w:t>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r w:rsidRPr="000019CC">
        <w:rPr>
          <w:rFonts w:ascii="Times New Roman" w:eastAsia="Times New Roman" w:hAnsi="Times New Roman"/>
          <w:kern w:val="36"/>
          <w:sz w:val="28"/>
          <w:szCs w:val="28"/>
        </w:rPr>
        <w:t xml:space="preserve"> </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xml:space="preserve">6. </w:t>
      </w:r>
      <w:r w:rsidRPr="00072C07">
        <w:rPr>
          <w:rFonts w:ascii="Times New Roman" w:eastAsia="Times New Roman" w:hAnsi="Times New Roman"/>
          <w:kern w:val="36"/>
          <w:sz w:val="28"/>
          <w:szCs w:val="28"/>
        </w:rPr>
        <w:t>Состав и порядок подготовки плано</w:t>
      </w:r>
      <w:r>
        <w:rPr>
          <w:rFonts w:ascii="Times New Roman" w:eastAsia="Times New Roman" w:hAnsi="Times New Roman"/>
          <w:kern w:val="36"/>
          <w:sz w:val="28"/>
          <w:szCs w:val="28"/>
        </w:rPr>
        <w:t>в реализации генеральных планов.</w:t>
      </w:r>
    </w:p>
    <w:p w:rsidR="002C1D95" w:rsidRPr="00901049"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901049">
        <w:rPr>
          <w:rFonts w:ascii="Times New Roman" w:eastAsia="Times New Roman" w:hAnsi="Times New Roman"/>
          <w:sz w:val="28"/>
          <w:szCs w:val="28"/>
        </w:rPr>
        <w:t>Реализация генерального плана осуществляется с учетом положений статьи 26 Градостроительного кодекса Российской Федерации.</w:t>
      </w:r>
    </w:p>
    <w:p w:rsidR="002C1D95" w:rsidRPr="00901049"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901049">
        <w:rPr>
          <w:rFonts w:ascii="Times New Roman" w:eastAsia="Times New Roman" w:hAnsi="Times New Roman"/>
          <w:kern w:val="36"/>
          <w:sz w:val="28"/>
          <w:szCs w:val="28"/>
        </w:rPr>
        <w:t>План реализации генерального плана подготавливается в случае осуществления:</w:t>
      </w:r>
    </w:p>
    <w:p w:rsidR="002C1D95" w:rsidRPr="000474CC" w:rsidRDefault="002C1D95" w:rsidP="00DB0D81">
      <w:pPr>
        <w:widowControl w:val="0"/>
        <w:spacing w:after="0" w:line="240" w:lineRule="auto"/>
        <w:ind w:firstLine="851"/>
        <w:jc w:val="both"/>
        <w:rPr>
          <w:rFonts w:ascii="Times New Roman" w:eastAsia="Times New Roman" w:hAnsi="Times New Roman" w:cs="Times New Roman"/>
          <w:kern w:val="36"/>
          <w:sz w:val="28"/>
          <w:szCs w:val="28"/>
        </w:rPr>
      </w:pPr>
      <w:bookmarkStart w:id="25" w:name="dst101740"/>
      <w:bookmarkEnd w:id="25"/>
      <w:r w:rsidRPr="000474CC">
        <w:rPr>
          <w:rFonts w:ascii="Times New Roman" w:eastAsia="Times New Roman" w:hAnsi="Times New Roman" w:cs="Times New Roman"/>
          <w:kern w:val="36"/>
          <w:sz w:val="28"/>
          <w:szCs w:val="28"/>
        </w:rPr>
        <w:t xml:space="preserve">1) подготовки и утверждения документации по планировке территории в соответствии с </w:t>
      </w:r>
      <w:r>
        <w:rPr>
          <w:rFonts w:ascii="Times New Roman" w:eastAsia="Times New Roman" w:hAnsi="Times New Roman" w:cs="Times New Roman"/>
          <w:kern w:val="36"/>
          <w:sz w:val="28"/>
          <w:szCs w:val="28"/>
        </w:rPr>
        <w:t>генеральным планом</w:t>
      </w:r>
      <w:r w:rsidRPr="000474CC">
        <w:rPr>
          <w:rFonts w:ascii="Times New Roman" w:eastAsia="Times New Roman" w:hAnsi="Times New Roman" w:cs="Times New Roman"/>
          <w:kern w:val="36"/>
          <w:sz w:val="28"/>
          <w:szCs w:val="28"/>
        </w:rPr>
        <w:t>;</w:t>
      </w:r>
    </w:p>
    <w:p w:rsidR="002C1D95" w:rsidRPr="000474CC" w:rsidRDefault="002C1D95" w:rsidP="00DB0D81">
      <w:pPr>
        <w:widowControl w:val="0"/>
        <w:spacing w:after="0" w:line="240" w:lineRule="auto"/>
        <w:ind w:firstLine="851"/>
        <w:jc w:val="both"/>
        <w:rPr>
          <w:rFonts w:ascii="Times New Roman" w:eastAsia="Times New Roman" w:hAnsi="Times New Roman" w:cs="Times New Roman"/>
          <w:kern w:val="36"/>
          <w:sz w:val="28"/>
          <w:szCs w:val="28"/>
        </w:rPr>
      </w:pPr>
      <w:bookmarkStart w:id="26" w:name="dst1224"/>
      <w:bookmarkEnd w:id="26"/>
      <w:r w:rsidRPr="000474CC">
        <w:rPr>
          <w:rFonts w:ascii="Times New Roman" w:eastAsia="Times New Roman" w:hAnsi="Times New Roman" w:cs="Times New Roman"/>
          <w:kern w:val="36"/>
          <w:sz w:val="28"/>
          <w:szCs w:val="28"/>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2C1D95" w:rsidRPr="000474CC" w:rsidRDefault="002C1D95" w:rsidP="00DB0D81">
      <w:pPr>
        <w:widowControl w:val="0"/>
        <w:spacing w:after="0" w:line="240" w:lineRule="auto"/>
        <w:ind w:firstLine="851"/>
        <w:jc w:val="both"/>
        <w:rPr>
          <w:rFonts w:ascii="Times New Roman" w:eastAsia="Times New Roman" w:hAnsi="Times New Roman" w:cs="Times New Roman"/>
          <w:kern w:val="36"/>
          <w:sz w:val="28"/>
          <w:szCs w:val="28"/>
        </w:rPr>
      </w:pPr>
      <w:bookmarkStart w:id="27" w:name="dst101742"/>
      <w:bookmarkEnd w:id="27"/>
      <w:r w:rsidRPr="000474CC">
        <w:rPr>
          <w:rFonts w:ascii="Times New Roman" w:eastAsia="Times New Roman" w:hAnsi="Times New Roman" w:cs="Times New Roman"/>
          <w:kern w:val="36"/>
          <w:sz w:val="28"/>
          <w:szCs w:val="28"/>
        </w:rPr>
        <w:t>3) создания объектов федерального значения, объектов регионального значения, объектов местного значения на основании докуме</w:t>
      </w:r>
      <w:r>
        <w:rPr>
          <w:rFonts w:ascii="Times New Roman" w:eastAsia="Times New Roman" w:hAnsi="Times New Roman" w:cs="Times New Roman"/>
          <w:kern w:val="36"/>
          <w:sz w:val="28"/>
          <w:szCs w:val="28"/>
        </w:rPr>
        <w:t>нтации по планировке территории;</w:t>
      </w:r>
    </w:p>
    <w:p w:rsidR="002C1D95" w:rsidRPr="000474CC" w:rsidRDefault="002C1D95" w:rsidP="00DB0D81">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xml:space="preserve">4) </w:t>
      </w:r>
      <w:r w:rsidRPr="000474CC">
        <w:rPr>
          <w:rFonts w:ascii="Times New Roman" w:eastAsia="Times New Roman" w:hAnsi="Times New Roman"/>
          <w:kern w:val="36"/>
          <w:sz w:val="28"/>
          <w:szCs w:val="28"/>
        </w:rPr>
        <w:t>выполнения мероприятий, которые предусмотрены программами, утвержденными ме</w:t>
      </w:r>
      <w:r>
        <w:rPr>
          <w:rFonts w:ascii="Times New Roman" w:eastAsia="Times New Roman" w:hAnsi="Times New Roman"/>
          <w:kern w:val="36"/>
          <w:sz w:val="28"/>
          <w:szCs w:val="28"/>
        </w:rPr>
        <w:t xml:space="preserve">стной администрацией поселения </w:t>
      </w:r>
      <w:r w:rsidRPr="000474CC">
        <w:rPr>
          <w:rFonts w:ascii="Times New Roman" w:eastAsia="Times New Roman" w:hAnsi="Times New Roman"/>
          <w:kern w:val="36"/>
          <w:sz w:val="28"/>
          <w:szCs w:val="28"/>
        </w:rPr>
        <w:t>и реализуемыми за счет средств местного бюджета, или нормативными правовыми актами м</w:t>
      </w:r>
      <w:r>
        <w:rPr>
          <w:rFonts w:ascii="Times New Roman" w:eastAsia="Times New Roman" w:hAnsi="Times New Roman"/>
          <w:kern w:val="36"/>
          <w:sz w:val="28"/>
          <w:szCs w:val="28"/>
        </w:rPr>
        <w:t>естной администрации поселения</w:t>
      </w:r>
      <w:r w:rsidRPr="000474CC">
        <w:rPr>
          <w:rFonts w:ascii="Times New Roman" w:eastAsia="Times New Roman" w:hAnsi="Times New Roman"/>
          <w:kern w:val="36"/>
          <w:sz w:val="28"/>
          <w:szCs w:val="28"/>
        </w:rPr>
        <w:t>, или в установленном ме</w:t>
      </w:r>
      <w:r>
        <w:rPr>
          <w:rFonts w:ascii="Times New Roman" w:eastAsia="Times New Roman" w:hAnsi="Times New Roman"/>
          <w:kern w:val="36"/>
          <w:sz w:val="28"/>
          <w:szCs w:val="28"/>
        </w:rPr>
        <w:t xml:space="preserve">стной администрацией поселения </w:t>
      </w:r>
      <w:r w:rsidRPr="000474CC">
        <w:rPr>
          <w:rFonts w:ascii="Times New Roman" w:eastAsia="Times New Roman" w:hAnsi="Times New Roman"/>
          <w:kern w:val="36"/>
          <w:sz w:val="28"/>
          <w:szCs w:val="28"/>
        </w:rPr>
        <w:t xml:space="preserve">порядке решениями главных распорядителей средств местного бюджета, программами комплексного развития систем коммунальной инфраструктуры поселений, программами комплексного развития транспортной инфраструктуры поселений, программами комплексного </w:t>
      </w:r>
      <w:r w:rsidRPr="000474CC">
        <w:rPr>
          <w:rFonts w:ascii="Times New Roman" w:eastAsia="Times New Roman" w:hAnsi="Times New Roman"/>
          <w:kern w:val="36"/>
          <w:sz w:val="28"/>
          <w:szCs w:val="28"/>
        </w:rPr>
        <w:lastRenderedPageBreak/>
        <w:t>развития социальной инфраструктуры поселений, и (при наличии) инвестиционными программами организаций коммунального комплекса.</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В плане реализации генерального плана содержится информация:</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о наименованиях и источниках финансирования мероприятий, предусмотренных подпунктами 1 - 4 настоящего пункта Положения;</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xml:space="preserve">- о сроках подготовки и утверждения документации по планировке территории; принятия решений </w:t>
      </w:r>
      <w:r w:rsidRPr="00A01C14">
        <w:rPr>
          <w:rFonts w:ascii="Times New Roman" w:eastAsia="Times New Roman" w:hAnsi="Times New Roman"/>
          <w:kern w:val="36"/>
          <w:sz w:val="28"/>
          <w:szCs w:val="28"/>
        </w:rPr>
        <w:t>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r>
        <w:rPr>
          <w:rFonts w:ascii="Times New Roman" w:eastAsia="Times New Roman" w:hAnsi="Times New Roman"/>
          <w:kern w:val="36"/>
          <w:sz w:val="28"/>
          <w:szCs w:val="28"/>
        </w:rPr>
        <w:t xml:space="preserve">; </w:t>
      </w:r>
      <w:r w:rsidRPr="00A01C14">
        <w:rPr>
          <w:rFonts w:ascii="Times New Roman" w:eastAsia="Times New Roman" w:hAnsi="Times New Roman"/>
          <w:kern w:val="36"/>
          <w:sz w:val="28"/>
          <w:szCs w:val="28"/>
        </w:rPr>
        <w:t>создания объектов</w:t>
      </w:r>
      <w:r>
        <w:rPr>
          <w:rFonts w:ascii="Times New Roman" w:eastAsia="Times New Roman" w:hAnsi="Times New Roman"/>
          <w:kern w:val="36"/>
          <w:sz w:val="28"/>
          <w:szCs w:val="28"/>
        </w:rPr>
        <w:t xml:space="preserve">; </w:t>
      </w:r>
      <w:r w:rsidRPr="00A01C14">
        <w:rPr>
          <w:rFonts w:ascii="Times New Roman" w:eastAsia="Times New Roman" w:hAnsi="Times New Roman"/>
          <w:kern w:val="36"/>
          <w:sz w:val="28"/>
          <w:szCs w:val="28"/>
        </w:rPr>
        <w:t>выполнения мероприятий, предусмотренн</w:t>
      </w:r>
      <w:r>
        <w:rPr>
          <w:rFonts w:ascii="Times New Roman" w:eastAsia="Times New Roman" w:hAnsi="Times New Roman"/>
          <w:kern w:val="36"/>
          <w:sz w:val="28"/>
          <w:szCs w:val="28"/>
        </w:rPr>
        <w:t>ых</w:t>
      </w:r>
      <w:r w:rsidRPr="00A01C14">
        <w:rPr>
          <w:rFonts w:ascii="Times New Roman" w:eastAsia="Times New Roman" w:hAnsi="Times New Roman"/>
          <w:kern w:val="36"/>
          <w:sz w:val="28"/>
          <w:szCs w:val="28"/>
        </w:rPr>
        <w:t xml:space="preserve"> программами</w:t>
      </w:r>
      <w:r>
        <w:rPr>
          <w:rFonts w:ascii="Times New Roman" w:eastAsia="Times New Roman" w:hAnsi="Times New Roman"/>
          <w:kern w:val="36"/>
          <w:sz w:val="28"/>
          <w:szCs w:val="28"/>
        </w:rPr>
        <w:t>;</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об ответственных исполнителях мероприятий.</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План реализации генерального плана подготавливается структурными подразделениями админист</w:t>
      </w:r>
      <w:r w:rsidR="00DB0D81">
        <w:rPr>
          <w:rFonts w:ascii="Times New Roman" w:eastAsia="Times New Roman" w:hAnsi="Times New Roman"/>
          <w:kern w:val="36"/>
          <w:sz w:val="28"/>
          <w:szCs w:val="28"/>
        </w:rPr>
        <w:t>рации Лабинского городского поселения</w:t>
      </w:r>
      <w:r w:rsidR="00FD52FD">
        <w:rPr>
          <w:rFonts w:ascii="Times New Roman" w:eastAsia="Times New Roman" w:hAnsi="Times New Roman"/>
          <w:kern w:val="36"/>
          <w:sz w:val="28"/>
          <w:szCs w:val="28"/>
        </w:rPr>
        <w:t xml:space="preserve"> Лабинского</w:t>
      </w:r>
      <w:r>
        <w:rPr>
          <w:rFonts w:ascii="Times New Roman" w:eastAsia="Times New Roman" w:hAnsi="Times New Roman"/>
          <w:kern w:val="36"/>
          <w:sz w:val="28"/>
          <w:szCs w:val="28"/>
        </w:rPr>
        <w:t xml:space="preserve"> район</w:t>
      </w:r>
      <w:r w:rsidR="00FD52FD">
        <w:rPr>
          <w:rFonts w:ascii="Times New Roman" w:eastAsia="Times New Roman" w:hAnsi="Times New Roman"/>
          <w:kern w:val="36"/>
          <w:sz w:val="28"/>
          <w:szCs w:val="28"/>
        </w:rPr>
        <w:t>а</w:t>
      </w:r>
      <w:r>
        <w:rPr>
          <w:rFonts w:ascii="Times New Roman" w:eastAsia="Times New Roman" w:hAnsi="Times New Roman"/>
          <w:kern w:val="36"/>
          <w:sz w:val="28"/>
          <w:szCs w:val="28"/>
        </w:rPr>
        <w:t>:</w:t>
      </w:r>
    </w:p>
    <w:p w:rsidR="002C1D95" w:rsidRDefault="00FD52FD"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отделом архитектуры,</w:t>
      </w:r>
      <w:r w:rsidR="002C1D95" w:rsidRPr="00A11818">
        <w:rPr>
          <w:rFonts w:ascii="Times New Roman" w:eastAsia="Times New Roman" w:hAnsi="Times New Roman"/>
          <w:kern w:val="36"/>
          <w:sz w:val="28"/>
          <w:szCs w:val="28"/>
        </w:rPr>
        <w:t xml:space="preserve"> градостроительства</w:t>
      </w:r>
      <w:r>
        <w:rPr>
          <w:rFonts w:ascii="Times New Roman" w:eastAsia="Times New Roman" w:hAnsi="Times New Roman"/>
          <w:kern w:val="36"/>
          <w:sz w:val="28"/>
          <w:szCs w:val="28"/>
        </w:rPr>
        <w:t xml:space="preserve"> и развития инфраструктуры администрации Лабинского городского поселения Лабинского</w:t>
      </w:r>
      <w:r w:rsidR="002C1D95" w:rsidRPr="00A11818">
        <w:rPr>
          <w:rFonts w:ascii="Times New Roman" w:eastAsia="Times New Roman" w:hAnsi="Times New Roman"/>
          <w:kern w:val="36"/>
          <w:sz w:val="28"/>
          <w:szCs w:val="28"/>
        </w:rPr>
        <w:t xml:space="preserve"> район</w:t>
      </w:r>
      <w:r>
        <w:rPr>
          <w:rFonts w:ascii="Times New Roman" w:eastAsia="Times New Roman" w:hAnsi="Times New Roman"/>
          <w:kern w:val="36"/>
          <w:sz w:val="28"/>
          <w:szCs w:val="28"/>
        </w:rPr>
        <w:t>а</w:t>
      </w:r>
      <w:r w:rsidR="002C1D95" w:rsidRPr="00A11818">
        <w:rPr>
          <w:rFonts w:ascii="Times New Roman" w:eastAsia="Times New Roman" w:hAnsi="Times New Roman"/>
          <w:kern w:val="36"/>
          <w:sz w:val="28"/>
          <w:szCs w:val="28"/>
        </w:rPr>
        <w:t xml:space="preserve"> в случае, предусмотренном подпунктом 1 настоящего пункта Положения</w:t>
      </w:r>
      <w:r w:rsidR="002C1D95">
        <w:rPr>
          <w:rFonts w:ascii="Times New Roman" w:eastAsia="Times New Roman" w:hAnsi="Times New Roman"/>
          <w:kern w:val="36"/>
          <w:sz w:val="28"/>
          <w:szCs w:val="28"/>
        </w:rPr>
        <w:t>;</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xml:space="preserve">- </w:t>
      </w:r>
      <w:r w:rsidR="00FD52FD" w:rsidRPr="0041670A">
        <w:rPr>
          <w:rFonts w:ascii="Times New Roman" w:eastAsia="Times New Roman" w:hAnsi="Times New Roman"/>
          <w:kern w:val="36"/>
          <w:sz w:val="28"/>
          <w:szCs w:val="28"/>
        </w:rPr>
        <w:t>отделом</w:t>
      </w:r>
      <w:r w:rsidRPr="0041670A">
        <w:rPr>
          <w:rFonts w:ascii="Times New Roman" w:eastAsia="Times New Roman" w:hAnsi="Times New Roman"/>
          <w:kern w:val="36"/>
          <w:sz w:val="28"/>
          <w:szCs w:val="28"/>
        </w:rPr>
        <w:t xml:space="preserve"> имущественных отношений</w:t>
      </w:r>
      <w:r w:rsidRPr="00A11818">
        <w:rPr>
          <w:rFonts w:ascii="Times New Roman" w:eastAsia="Times New Roman" w:hAnsi="Times New Roman"/>
          <w:color w:val="FF0000"/>
          <w:kern w:val="36"/>
          <w:sz w:val="28"/>
          <w:szCs w:val="28"/>
        </w:rPr>
        <w:t xml:space="preserve"> </w:t>
      </w:r>
      <w:r w:rsidR="00FD52FD">
        <w:rPr>
          <w:rFonts w:ascii="Times New Roman" w:eastAsia="Times New Roman" w:hAnsi="Times New Roman"/>
          <w:kern w:val="36"/>
          <w:sz w:val="28"/>
          <w:szCs w:val="28"/>
        </w:rPr>
        <w:t>администрации Лабинского городского</w:t>
      </w:r>
      <w:r w:rsidRPr="00A11818">
        <w:rPr>
          <w:rFonts w:ascii="Times New Roman" w:eastAsia="Times New Roman" w:hAnsi="Times New Roman"/>
          <w:kern w:val="36"/>
          <w:sz w:val="28"/>
          <w:szCs w:val="28"/>
        </w:rPr>
        <w:t xml:space="preserve"> </w:t>
      </w:r>
      <w:r w:rsidR="00FD52FD">
        <w:rPr>
          <w:rFonts w:ascii="Times New Roman" w:eastAsia="Times New Roman" w:hAnsi="Times New Roman"/>
          <w:kern w:val="36"/>
          <w:sz w:val="28"/>
          <w:szCs w:val="28"/>
        </w:rPr>
        <w:t xml:space="preserve">Лабинского </w:t>
      </w:r>
      <w:r w:rsidRPr="00A11818">
        <w:rPr>
          <w:rFonts w:ascii="Times New Roman" w:eastAsia="Times New Roman" w:hAnsi="Times New Roman"/>
          <w:kern w:val="36"/>
          <w:sz w:val="28"/>
          <w:szCs w:val="28"/>
        </w:rPr>
        <w:t>район</w:t>
      </w:r>
      <w:r w:rsidR="00FD52FD">
        <w:rPr>
          <w:rFonts w:ascii="Times New Roman" w:eastAsia="Times New Roman" w:hAnsi="Times New Roman"/>
          <w:kern w:val="36"/>
          <w:sz w:val="28"/>
          <w:szCs w:val="28"/>
        </w:rPr>
        <w:t>а</w:t>
      </w:r>
      <w:r w:rsidRPr="00A11818">
        <w:rPr>
          <w:rFonts w:ascii="Times New Roman" w:eastAsia="Times New Roman" w:hAnsi="Times New Roman"/>
          <w:kern w:val="36"/>
          <w:sz w:val="28"/>
          <w:szCs w:val="28"/>
        </w:rPr>
        <w:t xml:space="preserve"> в случае, предусмотренном подпунктом </w:t>
      </w:r>
      <w:r>
        <w:rPr>
          <w:rFonts w:ascii="Times New Roman" w:eastAsia="Times New Roman" w:hAnsi="Times New Roman"/>
          <w:kern w:val="36"/>
          <w:sz w:val="28"/>
          <w:szCs w:val="28"/>
        </w:rPr>
        <w:t>2</w:t>
      </w:r>
      <w:r w:rsidRPr="00A11818">
        <w:rPr>
          <w:rFonts w:ascii="Times New Roman" w:eastAsia="Times New Roman" w:hAnsi="Times New Roman"/>
          <w:kern w:val="36"/>
          <w:sz w:val="28"/>
          <w:szCs w:val="28"/>
        </w:rPr>
        <w:t xml:space="preserve"> настоящего пункта Положения;</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 xml:space="preserve">- </w:t>
      </w:r>
      <w:r w:rsidRPr="00104622">
        <w:rPr>
          <w:rFonts w:ascii="Times New Roman" w:eastAsia="Times New Roman" w:hAnsi="Times New Roman"/>
          <w:kern w:val="36"/>
          <w:sz w:val="28"/>
          <w:szCs w:val="28"/>
        </w:rPr>
        <w:t xml:space="preserve">отделом </w:t>
      </w:r>
      <w:proofErr w:type="spellStart"/>
      <w:r w:rsidR="0041670A" w:rsidRPr="00104622">
        <w:rPr>
          <w:rFonts w:ascii="Times New Roman" w:eastAsia="Times New Roman" w:hAnsi="Times New Roman"/>
          <w:kern w:val="36"/>
          <w:sz w:val="28"/>
          <w:szCs w:val="28"/>
        </w:rPr>
        <w:t>жилищно</w:t>
      </w:r>
      <w:proofErr w:type="spellEnd"/>
      <w:r w:rsidR="0041670A" w:rsidRPr="00104622">
        <w:rPr>
          <w:rFonts w:ascii="Times New Roman" w:eastAsia="Times New Roman" w:hAnsi="Times New Roman"/>
          <w:kern w:val="36"/>
          <w:sz w:val="28"/>
          <w:szCs w:val="28"/>
        </w:rPr>
        <w:t xml:space="preserve"> – коммунального хозяйства и благоустройства</w:t>
      </w:r>
      <w:r w:rsidRPr="00A11818">
        <w:rPr>
          <w:rFonts w:ascii="Times New Roman" w:eastAsia="Times New Roman" w:hAnsi="Times New Roman"/>
          <w:color w:val="FF0000"/>
          <w:kern w:val="36"/>
          <w:sz w:val="28"/>
          <w:szCs w:val="28"/>
        </w:rPr>
        <w:t xml:space="preserve"> </w:t>
      </w:r>
      <w:r w:rsidR="00104622">
        <w:rPr>
          <w:rFonts w:ascii="Times New Roman" w:eastAsia="Times New Roman" w:hAnsi="Times New Roman"/>
          <w:kern w:val="36"/>
          <w:sz w:val="28"/>
          <w:szCs w:val="28"/>
        </w:rPr>
        <w:t xml:space="preserve">администрации </w:t>
      </w:r>
      <w:r w:rsidR="00477094">
        <w:rPr>
          <w:rFonts w:ascii="Times New Roman" w:eastAsia="Times New Roman" w:hAnsi="Times New Roman"/>
          <w:kern w:val="36"/>
          <w:sz w:val="28"/>
          <w:szCs w:val="28"/>
        </w:rPr>
        <w:t>Лабинского городского поселения Лабинского района</w:t>
      </w:r>
      <w:r w:rsidRPr="00A11818">
        <w:rPr>
          <w:rFonts w:ascii="Times New Roman" w:eastAsia="Times New Roman" w:hAnsi="Times New Roman"/>
          <w:kern w:val="36"/>
          <w:sz w:val="28"/>
          <w:szCs w:val="28"/>
        </w:rPr>
        <w:t xml:space="preserve"> в случае, предусмотренном подпункт</w:t>
      </w:r>
      <w:r>
        <w:rPr>
          <w:rFonts w:ascii="Times New Roman" w:eastAsia="Times New Roman" w:hAnsi="Times New Roman"/>
          <w:kern w:val="36"/>
          <w:sz w:val="28"/>
          <w:szCs w:val="28"/>
        </w:rPr>
        <w:t>а</w:t>
      </w:r>
      <w:r w:rsidRPr="00A11818">
        <w:rPr>
          <w:rFonts w:ascii="Times New Roman" w:eastAsia="Times New Roman" w:hAnsi="Times New Roman"/>
          <w:kern w:val="36"/>
          <w:sz w:val="28"/>
          <w:szCs w:val="28"/>
        </w:rPr>
        <w:t>м</w:t>
      </w:r>
      <w:r>
        <w:rPr>
          <w:rFonts w:ascii="Times New Roman" w:eastAsia="Times New Roman" w:hAnsi="Times New Roman"/>
          <w:kern w:val="36"/>
          <w:sz w:val="28"/>
          <w:szCs w:val="28"/>
        </w:rPr>
        <w:t>и</w:t>
      </w:r>
      <w:r w:rsidRPr="00A11818">
        <w:rPr>
          <w:rFonts w:ascii="Times New Roman" w:eastAsia="Times New Roman" w:hAnsi="Times New Roman"/>
          <w:kern w:val="36"/>
          <w:sz w:val="28"/>
          <w:szCs w:val="28"/>
        </w:rPr>
        <w:t xml:space="preserve"> </w:t>
      </w:r>
      <w:r>
        <w:rPr>
          <w:rFonts w:ascii="Times New Roman" w:eastAsia="Times New Roman" w:hAnsi="Times New Roman"/>
          <w:kern w:val="36"/>
          <w:sz w:val="28"/>
          <w:szCs w:val="28"/>
        </w:rPr>
        <w:t>3 и 4 настоящего пункта Положения.</w:t>
      </w:r>
    </w:p>
    <w:p w:rsidR="002C1D95" w:rsidRDefault="002C1D95" w:rsidP="002C1D95">
      <w:pPr>
        <w:pStyle w:val="af3"/>
        <w:widowControl w:val="0"/>
        <w:spacing w:after="0" w:line="240" w:lineRule="auto"/>
        <w:ind w:left="0" w:firstLine="851"/>
        <w:jc w:val="both"/>
        <w:rPr>
          <w:rFonts w:ascii="Times New Roman" w:eastAsia="Times New Roman" w:hAnsi="Times New Roman"/>
          <w:sz w:val="28"/>
          <w:szCs w:val="28"/>
        </w:rPr>
      </w:pPr>
      <w:r w:rsidRPr="00A11818">
        <w:rPr>
          <w:rFonts w:ascii="Times New Roman" w:eastAsia="Times New Roman" w:hAnsi="Times New Roman"/>
          <w:kern w:val="36"/>
          <w:sz w:val="28"/>
          <w:szCs w:val="28"/>
        </w:rPr>
        <w:t>План реализации генерального плана</w:t>
      </w:r>
      <w:r>
        <w:rPr>
          <w:rFonts w:ascii="Times New Roman" w:eastAsia="Times New Roman" w:hAnsi="Times New Roman"/>
          <w:kern w:val="36"/>
          <w:sz w:val="28"/>
          <w:szCs w:val="28"/>
        </w:rPr>
        <w:t xml:space="preserve"> утверждается заместителем главы </w:t>
      </w:r>
      <w:r w:rsidR="00477094">
        <w:rPr>
          <w:rFonts w:ascii="Times New Roman" w:eastAsia="Times New Roman" w:hAnsi="Times New Roman"/>
          <w:sz w:val="28"/>
          <w:szCs w:val="28"/>
        </w:rPr>
        <w:t>администрации Лабинского городского поселения Лабинского района,</w:t>
      </w:r>
      <w:r>
        <w:rPr>
          <w:rFonts w:ascii="Times New Roman" w:eastAsia="Times New Roman" w:hAnsi="Times New Roman"/>
          <w:sz w:val="28"/>
          <w:szCs w:val="28"/>
        </w:rPr>
        <w:t xml:space="preserve"> курирующим соответствующее направление деятельности.</w:t>
      </w:r>
    </w:p>
    <w:p w:rsidR="002C1D95" w:rsidRDefault="002C1D95" w:rsidP="002C1D95">
      <w:pPr>
        <w:pStyle w:val="af3"/>
        <w:widowControl w:val="0"/>
        <w:spacing w:after="0" w:line="240" w:lineRule="auto"/>
        <w:ind w:left="0" w:firstLine="851"/>
        <w:jc w:val="both"/>
        <w:rPr>
          <w:rFonts w:ascii="Times New Roman" w:eastAsia="Times New Roman" w:hAnsi="Times New Roman"/>
          <w:kern w:val="36"/>
          <w:sz w:val="28"/>
          <w:szCs w:val="28"/>
        </w:rPr>
      </w:pPr>
      <w:r>
        <w:rPr>
          <w:rFonts w:ascii="Times New Roman" w:eastAsia="Times New Roman" w:hAnsi="Times New Roman"/>
          <w:kern w:val="36"/>
          <w:sz w:val="28"/>
          <w:szCs w:val="28"/>
        </w:rPr>
        <w:t>Контроль за исполнением п</w:t>
      </w:r>
      <w:r w:rsidRPr="00A11818">
        <w:rPr>
          <w:rFonts w:ascii="Times New Roman" w:eastAsia="Times New Roman" w:hAnsi="Times New Roman"/>
          <w:kern w:val="36"/>
          <w:sz w:val="28"/>
          <w:szCs w:val="28"/>
        </w:rPr>
        <w:t>лан</w:t>
      </w:r>
      <w:r>
        <w:rPr>
          <w:rFonts w:ascii="Times New Roman" w:eastAsia="Times New Roman" w:hAnsi="Times New Roman"/>
          <w:kern w:val="36"/>
          <w:sz w:val="28"/>
          <w:szCs w:val="28"/>
        </w:rPr>
        <w:t>а</w:t>
      </w:r>
      <w:r w:rsidRPr="00A11818">
        <w:rPr>
          <w:rFonts w:ascii="Times New Roman" w:eastAsia="Times New Roman" w:hAnsi="Times New Roman"/>
          <w:kern w:val="36"/>
          <w:sz w:val="28"/>
          <w:szCs w:val="28"/>
        </w:rPr>
        <w:t xml:space="preserve"> реализации генерального плана</w:t>
      </w:r>
      <w:r>
        <w:rPr>
          <w:rFonts w:ascii="Times New Roman" w:eastAsia="Times New Roman" w:hAnsi="Times New Roman"/>
          <w:kern w:val="36"/>
          <w:sz w:val="28"/>
          <w:szCs w:val="28"/>
        </w:rPr>
        <w:t xml:space="preserve"> осуществляется соответствующим структурным подразделением.</w:t>
      </w:r>
    </w:p>
    <w:p w:rsidR="002C1D95" w:rsidRPr="00901049" w:rsidRDefault="002C1D95" w:rsidP="002C1D95">
      <w:pPr>
        <w:widowControl w:val="0"/>
        <w:spacing w:after="0" w:line="240" w:lineRule="auto"/>
        <w:jc w:val="both"/>
        <w:rPr>
          <w:rFonts w:ascii="Times New Roman" w:eastAsia="Times New Roman" w:hAnsi="Times New Roman"/>
          <w:kern w:val="36"/>
          <w:sz w:val="28"/>
          <w:szCs w:val="28"/>
        </w:rPr>
      </w:pPr>
    </w:p>
    <w:p w:rsidR="002C1D95" w:rsidRDefault="002C1D95" w:rsidP="002C1D95">
      <w:pPr>
        <w:widowControl w:val="0"/>
        <w:spacing w:after="0" w:line="240" w:lineRule="auto"/>
        <w:jc w:val="both"/>
        <w:rPr>
          <w:rFonts w:ascii="Times New Roman" w:eastAsia="Times New Roman" w:hAnsi="Times New Roman"/>
          <w:kern w:val="36"/>
          <w:sz w:val="28"/>
          <w:szCs w:val="28"/>
        </w:rPr>
      </w:pPr>
    </w:p>
    <w:p w:rsidR="002C1D95" w:rsidRDefault="002C1D95" w:rsidP="002C1D95">
      <w:pPr>
        <w:autoSpaceDE w:val="0"/>
        <w:autoSpaceDN w:val="0"/>
        <w:adjustRightInd w:val="0"/>
        <w:spacing w:after="0" w:line="240" w:lineRule="auto"/>
        <w:jc w:val="both"/>
        <w:rPr>
          <w:rFonts w:ascii="Times New Roman" w:eastAsia="Times New Roman" w:hAnsi="Times New Roman"/>
          <w:kern w:val="36"/>
          <w:sz w:val="28"/>
          <w:szCs w:val="28"/>
        </w:rPr>
      </w:pPr>
      <w:r>
        <w:rPr>
          <w:rFonts w:ascii="Times New Roman" w:eastAsia="Times New Roman" w:hAnsi="Times New Roman"/>
          <w:kern w:val="36"/>
          <w:sz w:val="28"/>
          <w:szCs w:val="28"/>
        </w:rPr>
        <w:t>Заместитель главы администрации</w:t>
      </w:r>
    </w:p>
    <w:p w:rsidR="002C1D95" w:rsidRPr="008E1222" w:rsidRDefault="002C1D95" w:rsidP="002C1D95">
      <w:pPr>
        <w:autoSpaceDE w:val="0"/>
        <w:autoSpaceDN w:val="0"/>
        <w:adjustRightInd w:val="0"/>
        <w:spacing w:after="0" w:line="240" w:lineRule="auto"/>
        <w:jc w:val="both"/>
        <w:rPr>
          <w:rFonts w:ascii="Times New Roman" w:hAnsi="Times New Roman" w:cs="Times New Roman"/>
          <w:b/>
          <w:sz w:val="28"/>
          <w:szCs w:val="28"/>
        </w:rPr>
      </w:pPr>
      <w:r>
        <w:rPr>
          <w:rFonts w:ascii="Times New Roman" w:eastAsia="Times New Roman" w:hAnsi="Times New Roman"/>
          <w:kern w:val="36"/>
          <w:sz w:val="28"/>
          <w:szCs w:val="28"/>
        </w:rPr>
        <w:t>Лабинского городского поселения</w:t>
      </w:r>
      <w:r>
        <w:rPr>
          <w:rFonts w:ascii="Times New Roman" w:eastAsia="Times New Roman" w:hAnsi="Times New Roman"/>
          <w:kern w:val="36"/>
          <w:sz w:val="28"/>
          <w:szCs w:val="28"/>
        </w:rPr>
        <w:tab/>
      </w:r>
      <w:r>
        <w:rPr>
          <w:rFonts w:ascii="Times New Roman" w:eastAsia="Times New Roman" w:hAnsi="Times New Roman"/>
          <w:kern w:val="36"/>
          <w:sz w:val="28"/>
          <w:szCs w:val="28"/>
        </w:rPr>
        <w:tab/>
      </w:r>
      <w:r>
        <w:rPr>
          <w:rFonts w:ascii="Times New Roman" w:eastAsia="Times New Roman" w:hAnsi="Times New Roman"/>
          <w:kern w:val="36"/>
          <w:sz w:val="28"/>
          <w:szCs w:val="28"/>
        </w:rPr>
        <w:tab/>
      </w:r>
      <w:r>
        <w:rPr>
          <w:rFonts w:ascii="Times New Roman" w:eastAsia="Times New Roman" w:hAnsi="Times New Roman"/>
          <w:kern w:val="36"/>
          <w:sz w:val="28"/>
          <w:szCs w:val="28"/>
        </w:rPr>
        <w:tab/>
      </w:r>
      <w:r>
        <w:rPr>
          <w:rFonts w:ascii="Times New Roman" w:eastAsia="Times New Roman" w:hAnsi="Times New Roman"/>
          <w:kern w:val="36"/>
          <w:sz w:val="28"/>
          <w:szCs w:val="28"/>
        </w:rPr>
        <w:tab/>
        <w:t xml:space="preserve">С.В. Шеремет </w:t>
      </w:r>
    </w:p>
    <w:sectPr w:rsidR="002C1D95" w:rsidRPr="008E1222" w:rsidSect="00A46BA0">
      <w:headerReference w:type="default" r:id="rId13"/>
      <w:pgSz w:w="11906" w:h="16838" w:code="9"/>
      <w:pgMar w:top="567" w:right="567" w:bottom="295" w:left="170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3BDE" w:rsidRDefault="001A3BDE" w:rsidP="00E54018">
      <w:pPr>
        <w:spacing w:after="0" w:line="240" w:lineRule="auto"/>
      </w:pPr>
      <w:r>
        <w:separator/>
      </w:r>
    </w:p>
  </w:endnote>
  <w:endnote w:type="continuationSeparator" w:id="0">
    <w:p w:rsidR="001A3BDE" w:rsidRDefault="001A3BDE" w:rsidP="00E54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3BDE" w:rsidRDefault="001A3BDE" w:rsidP="00E54018">
      <w:pPr>
        <w:spacing w:after="0" w:line="240" w:lineRule="auto"/>
      </w:pPr>
      <w:r>
        <w:separator/>
      </w:r>
    </w:p>
  </w:footnote>
  <w:footnote w:type="continuationSeparator" w:id="0">
    <w:p w:rsidR="001A3BDE" w:rsidRDefault="001A3BDE" w:rsidP="00E54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BA0" w:rsidRDefault="00A46BA0">
    <w:pPr>
      <w:pStyle w:val="af1"/>
    </w:pPr>
    <w:r>
      <w:t>ПРОЕКТ</w:t>
    </w:r>
  </w:p>
  <w:p w:rsidR="00310419" w:rsidRPr="00650675" w:rsidRDefault="00310419" w:rsidP="00650675">
    <w:pPr>
      <w:pStyle w:val="af1"/>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0"/>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2">
      <w:start w:val="1"/>
      <w:numFmt w:val="decimal"/>
      <w:pStyle w:val="3"/>
      <w:isLgl/>
      <w:lvlText w:val="%1.%2.%3."/>
      <w:lvlJc w:val="left"/>
      <w:pPr>
        <w:tabs>
          <w:tab w:val="num" w:pos="0"/>
        </w:tabs>
        <w:ind w:left="1494" w:hanging="720"/>
      </w:pPr>
      <w:rPr>
        <w:rFonts w:hint="default"/>
        <w:b/>
      </w:rPr>
    </w:lvl>
    <w:lvl w:ilvl="3">
      <w:start w:val="1"/>
      <w:numFmt w:val="decimal"/>
      <w:isLgl/>
      <w:lvlText w:val="%1.%2.%3.%4."/>
      <w:lvlJc w:val="left"/>
      <w:pPr>
        <w:tabs>
          <w:tab w:val="num" w:pos="0"/>
        </w:tabs>
        <w:ind w:left="1701" w:hanging="720"/>
      </w:pPr>
      <w:rPr>
        <w:rFonts w:hint="default"/>
      </w:rPr>
    </w:lvl>
    <w:lvl w:ilvl="4">
      <w:start w:val="1"/>
      <w:numFmt w:val="decimal"/>
      <w:isLgl/>
      <w:lvlText w:val="%1.%2.%3.%4.%5."/>
      <w:lvlJc w:val="left"/>
      <w:pPr>
        <w:tabs>
          <w:tab w:val="num" w:pos="0"/>
        </w:tabs>
        <w:ind w:left="2268" w:hanging="1080"/>
      </w:pPr>
      <w:rPr>
        <w:rFonts w:hint="default"/>
      </w:rPr>
    </w:lvl>
    <w:lvl w:ilvl="5">
      <w:start w:val="1"/>
      <w:numFmt w:val="decimal"/>
      <w:isLgl/>
      <w:lvlText w:val="%1.%2.%3.%4.%5.%6."/>
      <w:lvlJc w:val="left"/>
      <w:pPr>
        <w:tabs>
          <w:tab w:val="num" w:pos="0"/>
        </w:tabs>
        <w:ind w:left="2475" w:hanging="1080"/>
      </w:pPr>
      <w:rPr>
        <w:rFonts w:hint="default"/>
      </w:rPr>
    </w:lvl>
    <w:lvl w:ilvl="6">
      <w:start w:val="1"/>
      <w:numFmt w:val="decimal"/>
      <w:isLgl/>
      <w:lvlText w:val="%1.%2.%3.%4.%5.%6.%7."/>
      <w:lvlJc w:val="left"/>
      <w:pPr>
        <w:tabs>
          <w:tab w:val="num" w:pos="0"/>
        </w:tabs>
        <w:ind w:left="3042" w:hanging="1440"/>
      </w:pPr>
      <w:rPr>
        <w:rFonts w:hint="default"/>
      </w:rPr>
    </w:lvl>
    <w:lvl w:ilvl="7">
      <w:start w:val="1"/>
      <w:numFmt w:val="decimal"/>
      <w:isLgl/>
      <w:lvlText w:val="%1.%2.%3.%4.%5.%6.%7.%8."/>
      <w:lvlJc w:val="left"/>
      <w:pPr>
        <w:tabs>
          <w:tab w:val="num" w:pos="0"/>
        </w:tabs>
        <w:ind w:left="3249" w:hanging="1440"/>
      </w:pPr>
      <w:rPr>
        <w:rFonts w:hint="default"/>
      </w:rPr>
    </w:lvl>
    <w:lvl w:ilvl="8">
      <w:start w:val="1"/>
      <w:numFmt w:val="decimal"/>
      <w:isLgl/>
      <w:lvlText w:val="%1.%2.%3.%4.%5.%6.%7.%8.%9."/>
      <w:lvlJc w:val="left"/>
      <w:pPr>
        <w:tabs>
          <w:tab w:val="num" w:pos="0"/>
        </w:tabs>
        <w:ind w:left="3816" w:hanging="1800"/>
      </w:pPr>
      <w:rPr>
        <w:rFonts w:hint="default"/>
      </w:rPr>
    </w:lvl>
  </w:abstractNum>
  <w:abstractNum w:abstractNumId="1" w15:restartNumberingAfterBreak="0">
    <w:nsid w:val="343470BB"/>
    <w:multiLevelType w:val="hybridMultilevel"/>
    <w:tmpl w:val="1E366CCE"/>
    <w:lvl w:ilvl="0" w:tplc="77FA34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2F60D71"/>
    <w:multiLevelType w:val="hybridMultilevel"/>
    <w:tmpl w:val="CF4E8D3A"/>
    <w:lvl w:ilvl="0" w:tplc="220A52E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7DDD549C"/>
    <w:multiLevelType w:val="hybridMultilevel"/>
    <w:tmpl w:val="EFAC567A"/>
    <w:lvl w:ilvl="0" w:tplc="661A75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D4053"/>
    <w:rsid w:val="00005CD1"/>
    <w:rsid w:val="00015B0D"/>
    <w:rsid w:val="00033FC8"/>
    <w:rsid w:val="00037A8F"/>
    <w:rsid w:val="00037D62"/>
    <w:rsid w:val="00050CB2"/>
    <w:rsid w:val="000722F4"/>
    <w:rsid w:val="00075D18"/>
    <w:rsid w:val="0008071C"/>
    <w:rsid w:val="0008199A"/>
    <w:rsid w:val="000877FA"/>
    <w:rsid w:val="0009165D"/>
    <w:rsid w:val="0009324D"/>
    <w:rsid w:val="000972D5"/>
    <w:rsid w:val="000A1942"/>
    <w:rsid w:val="000B4B6F"/>
    <w:rsid w:val="000C4A28"/>
    <w:rsid w:val="000D0F81"/>
    <w:rsid w:val="000D4D6A"/>
    <w:rsid w:val="000D794E"/>
    <w:rsid w:val="000F343A"/>
    <w:rsid w:val="00101897"/>
    <w:rsid w:val="00104622"/>
    <w:rsid w:val="00104B82"/>
    <w:rsid w:val="0011276F"/>
    <w:rsid w:val="00114794"/>
    <w:rsid w:val="00114E9B"/>
    <w:rsid w:val="0012615C"/>
    <w:rsid w:val="0012628C"/>
    <w:rsid w:val="0013070A"/>
    <w:rsid w:val="0013670F"/>
    <w:rsid w:val="0013764A"/>
    <w:rsid w:val="00142FD9"/>
    <w:rsid w:val="00145D0E"/>
    <w:rsid w:val="001461DE"/>
    <w:rsid w:val="00151096"/>
    <w:rsid w:val="001615BC"/>
    <w:rsid w:val="00161702"/>
    <w:rsid w:val="00181288"/>
    <w:rsid w:val="0018553C"/>
    <w:rsid w:val="00187224"/>
    <w:rsid w:val="0018791B"/>
    <w:rsid w:val="00187E96"/>
    <w:rsid w:val="00192374"/>
    <w:rsid w:val="00196ED2"/>
    <w:rsid w:val="001A3BDE"/>
    <w:rsid w:val="001B12B2"/>
    <w:rsid w:val="001B5745"/>
    <w:rsid w:val="001B6753"/>
    <w:rsid w:val="001B7C26"/>
    <w:rsid w:val="001C13BC"/>
    <w:rsid w:val="001C2482"/>
    <w:rsid w:val="001D061E"/>
    <w:rsid w:val="001D0CDB"/>
    <w:rsid w:val="001D168F"/>
    <w:rsid w:val="001E75B8"/>
    <w:rsid w:val="001F2F60"/>
    <w:rsid w:val="001F35EF"/>
    <w:rsid w:val="001F4B87"/>
    <w:rsid w:val="001F6F09"/>
    <w:rsid w:val="002041D9"/>
    <w:rsid w:val="002079B7"/>
    <w:rsid w:val="0021200C"/>
    <w:rsid w:val="00212E6B"/>
    <w:rsid w:val="0022098C"/>
    <w:rsid w:val="00222D1C"/>
    <w:rsid w:val="00230F96"/>
    <w:rsid w:val="00234F7C"/>
    <w:rsid w:val="002403FB"/>
    <w:rsid w:val="00240ACD"/>
    <w:rsid w:val="002504B2"/>
    <w:rsid w:val="0025286D"/>
    <w:rsid w:val="002546ED"/>
    <w:rsid w:val="00270850"/>
    <w:rsid w:val="002718AB"/>
    <w:rsid w:val="002757EE"/>
    <w:rsid w:val="00276AF7"/>
    <w:rsid w:val="00283949"/>
    <w:rsid w:val="00290C87"/>
    <w:rsid w:val="0029304A"/>
    <w:rsid w:val="002942D5"/>
    <w:rsid w:val="002A7634"/>
    <w:rsid w:val="002B1E61"/>
    <w:rsid w:val="002B299F"/>
    <w:rsid w:val="002B64F2"/>
    <w:rsid w:val="002B6E98"/>
    <w:rsid w:val="002B73E9"/>
    <w:rsid w:val="002C1D95"/>
    <w:rsid w:val="002C216B"/>
    <w:rsid w:val="002C315A"/>
    <w:rsid w:val="002C4587"/>
    <w:rsid w:val="002D4053"/>
    <w:rsid w:val="002D4A80"/>
    <w:rsid w:val="002E0995"/>
    <w:rsid w:val="002E3B7A"/>
    <w:rsid w:val="002E66E6"/>
    <w:rsid w:val="002E6936"/>
    <w:rsid w:val="002F0B02"/>
    <w:rsid w:val="002F701E"/>
    <w:rsid w:val="00305F04"/>
    <w:rsid w:val="00310419"/>
    <w:rsid w:val="00314910"/>
    <w:rsid w:val="00321328"/>
    <w:rsid w:val="00323D2C"/>
    <w:rsid w:val="003334C2"/>
    <w:rsid w:val="00337A1C"/>
    <w:rsid w:val="00343901"/>
    <w:rsid w:val="00350D1F"/>
    <w:rsid w:val="00357FE6"/>
    <w:rsid w:val="00365763"/>
    <w:rsid w:val="003658BD"/>
    <w:rsid w:val="00381148"/>
    <w:rsid w:val="003844F8"/>
    <w:rsid w:val="0038567B"/>
    <w:rsid w:val="00396235"/>
    <w:rsid w:val="003A0ABA"/>
    <w:rsid w:val="003B0B91"/>
    <w:rsid w:val="003C3301"/>
    <w:rsid w:val="003D27B6"/>
    <w:rsid w:val="003D37FD"/>
    <w:rsid w:val="003E5F01"/>
    <w:rsid w:val="003E77DF"/>
    <w:rsid w:val="003F20F3"/>
    <w:rsid w:val="00401941"/>
    <w:rsid w:val="00403636"/>
    <w:rsid w:val="004062F0"/>
    <w:rsid w:val="00407D96"/>
    <w:rsid w:val="00410628"/>
    <w:rsid w:val="00411800"/>
    <w:rsid w:val="0041670A"/>
    <w:rsid w:val="00417261"/>
    <w:rsid w:val="00424C55"/>
    <w:rsid w:val="00425011"/>
    <w:rsid w:val="004304EB"/>
    <w:rsid w:val="00434939"/>
    <w:rsid w:val="0043493E"/>
    <w:rsid w:val="0045015C"/>
    <w:rsid w:val="0045183B"/>
    <w:rsid w:val="004604C6"/>
    <w:rsid w:val="00460891"/>
    <w:rsid w:val="00465687"/>
    <w:rsid w:val="00466132"/>
    <w:rsid w:val="00467261"/>
    <w:rsid w:val="004763BF"/>
    <w:rsid w:val="00477094"/>
    <w:rsid w:val="00477CAA"/>
    <w:rsid w:val="0048201C"/>
    <w:rsid w:val="0048411B"/>
    <w:rsid w:val="004877E1"/>
    <w:rsid w:val="004A1433"/>
    <w:rsid w:val="004A3C0F"/>
    <w:rsid w:val="004A725C"/>
    <w:rsid w:val="004B539C"/>
    <w:rsid w:val="004B6C74"/>
    <w:rsid w:val="004C627D"/>
    <w:rsid w:val="004D177A"/>
    <w:rsid w:val="004D7B18"/>
    <w:rsid w:val="004E1F69"/>
    <w:rsid w:val="004F2CC7"/>
    <w:rsid w:val="005054EF"/>
    <w:rsid w:val="005070A3"/>
    <w:rsid w:val="00517D2F"/>
    <w:rsid w:val="0052457B"/>
    <w:rsid w:val="00527BD2"/>
    <w:rsid w:val="00531BAC"/>
    <w:rsid w:val="005567B1"/>
    <w:rsid w:val="00556C1B"/>
    <w:rsid w:val="005650A4"/>
    <w:rsid w:val="00566DEA"/>
    <w:rsid w:val="00581BB5"/>
    <w:rsid w:val="00583D82"/>
    <w:rsid w:val="00592282"/>
    <w:rsid w:val="00595079"/>
    <w:rsid w:val="00596536"/>
    <w:rsid w:val="005C1138"/>
    <w:rsid w:val="005C6BAE"/>
    <w:rsid w:val="005C74C4"/>
    <w:rsid w:val="005D26BD"/>
    <w:rsid w:val="005D7762"/>
    <w:rsid w:val="005E43EC"/>
    <w:rsid w:val="005F0C02"/>
    <w:rsid w:val="005F4256"/>
    <w:rsid w:val="00601695"/>
    <w:rsid w:val="00601AB5"/>
    <w:rsid w:val="00602B0F"/>
    <w:rsid w:val="0060607D"/>
    <w:rsid w:val="00606C12"/>
    <w:rsid w:val="00612079"/>
    <w:rsid w:val="00623625"/>
    <w:rsid w:val="0062382E"/>
    <w:rsid w:val="0062467D"/>
    <w:rsid w:val="006300C1"/>
    <w:rsid w:val="006348BD"/>
    <w:rsid w:val="0063667F"/>
    <w:rsid w:val="00636CD3"/>
    <w:rsid w:val="00642422"/>
    <w:rsid w:val="00647930"/>
    <w:rsid w:val="0065054A"/>
    <w:rsid w:val="00650675"/>
    <w:rsid w:val="00651AEB"/>
    <w:rsid w:val="0065373C"/>
    <w:rsid w:val="00656B34"/>
    <w:rsid w:val="00657486"/>
    <w:rsid w:val="00664168"/>
    <w:rsid w:val="006679D3"/>
    <w:rsid w:val="00675D01"/>
    <w:rsid w:val="00680936"/>
    <w:rsid w:val="00682746"/>
    <w:rsid w:val="00684743"/>
    <w:rsid w:val="00685747"/>
    <w:rsid w:val="00686B9E"/>
    <w:rsid w:val="00687FB6"/>
    <w:rsid w:val="00692E54"/>
    <w:rsid w:val="00697A34"/>
    <w:rsid w:val="006A28E5"/>
    <w:rsid w:val="006B0BD1"/>
    <w:rsid w:val="006D333A"/>
    <w:rsid w:val="006D4AB2"/>
    <w:rsid w:val="006D6A49"/>
    <w:rsid w:val="006E45BD"/>
    <w:rsid w:val="006E4749"/>
    <w:rsid w:val="006F1C49"/>
    <w:rsid w:val="006F2F28"/>
    <w:rsid w:val="006F381C"/>
    <w:rsid w:val="006F6F04"/>
    <w:rsid w:val="00707640"/>
    <w:rsid w:val="007101FE"/>
    <w:rsid w:val="00711E77"/>
    <w:rsid w:val="00733DFC"/>
    <w:rsid w:val="00741CB0"/>
    <w:rsid w:val="007433F2"/>
    <w:rsid w:val="00743A2C"/>
    <w:rsid w:val="007471BF"/>
    <w:rsid w:val="00750764"/>
    <w:rsid w:val="0075141C"/>
    <w:rsid w:val="00760EDB"/>
    <w:rsid w:val="00761AC3"/>
    <w:rsid w:val="0076777B"/>
    <w:rsid w:val="00774327"/>
    <w:rsid w:val="00777CED"/>
    <w:rsid w:val="00796BF3"/>
    <w:rsid w:val="007A1B97"/>
    <w:rsid w:val="007A2D85"/>
    <w:rsid w:val="007C0B71"/>
    <w:rsid w:val="007C42E2"/>
    <w:rsid w:val="007D0390"/>
    <w:rsid w:val="007D4486"/>
    <w:rsid w:val="007D4806"/>
    <w:rsid w:val="007D73D8"/>
    <w:rsid w:val="007E0328"/>
    <w:rsid w:val="007F1D42"/>
    <w:rsid w:val="007F5479"/>
    <w:rsid w:val="007F7074"/>
    <w:rsid w:val="00802537"/>
    <w:rsid w:val="00807EAA"/>
    <w:rsid w:val="00814133"/>
    <w:rsid w:val="0083245D"/>
    <w:rsid w:val="008350B3"/>
    <w:rsid w:val="00836ADC"/>
    <w:rsid w:val="00846203"/>
    <w:rsid w:val="00851E80"/>
    <w:rsid w:val="008526AC"/>
    <w:rsid w:val="00853964"/>
    <w:rsid w:val="00860728"/>
    <w:rsid w:val="0087224D"/>
    <w:rsid w:val="008860A3"/>
    <w:rsid w:val="00887C3C"/>
    <w:rsid w:val="00891035"/>
    <w:rsid w:val="00893162"/>
    <w:rsid w:val="00897D13"/>
    <w:rsid w:val="008A324B"/>
    <w:rsid w:val="008A45EC"/>
    <w:rsid w:val="008A557C"/>
    <w:rsid w:val="008A585C"/>
    <w:rsid w:val="008B5E92"/>
    <w:rsid w:val="008D238F"/>
    <w:rsid w:val="008D6356"/>
    <w:rsid w:val="008D64CB"/>
    <w:rsid w:val="008D77BB"/>
    <w:rsid w:val="008D7A7E"/>
    <w:rsid w:val="008E1222"/>
    <w:rsid w:val="008E4926"/>
    <w:rsid w:val="008E5A48"/>
    <w:rsid w:val="008F271D"/>
    <w:rsid w:val="008F4900"/>
    <w:rsid w:val="008F61A6"/>
    <w:rsid w:val="00902A9B"/>
    <w:rsid w:val="00903655"/>
    <w:rsid w:val="0090672B"/>
    <w:rsid w:val="009101F3"/>
    <w:rsid w:val="0091033A"/>
    <w:rsid w:val="00910C6D"/>
    <w:rsid w:val="00913222"/>
    <w:rsid w:val="0091414A"/>
    <w:rsid w:val="00916FD0"/>
    <w:rsid w:val="00922B5F"/>
    <w:rsid w:val="009311D0"/>
    <w:rsid w:val="00931846"/>
    <w:rsid w:val="00931D0E"/>
    <w:rsid w:val="00934C67"/>
    <w:rsid w:val="00936953"/>
    <w:rsid w:val="0094179C"/>
    <w:rsid w:val="009561EE"/>
    <w:rsid w:val="00957C9C"/>
    <w:rsid w:val="009613A7"/>
    <w:rsid w:val="00963A52"/>
    <w:rsid w:val="00972CD0"/>
    <w:rsid w:val="00985433"/>
    <w:rsid w:val="00985B6B"/>
    <w:rsid w:val="00992F5C"/>
    <w:rsid w:val="00995AC7"/>
    <w:rsid w:val="009A22F1"/>
    <w:rsid w:val="009A2F4F"/>
    <w:rsid w:val="009A3B04"/>
    <w:rsid w:val="009A5E27"/>
    <w:rsid w:val="009B6A8A"/>
    <w:rsid w:val="009C09DE"/>
    <w:rsid w:val="009C0F1E"/>
    <w:rsid w:val="009C4528"/>
    <w:rsid w:val="009C5ED4"/>
    <w:rsid w:val="009D702A"/>
    <w:rsid w:val="009E3726"/>
    <w:rsid w:val="009E398B"/>
    <w:rsid w:val="009F169E"/>
    <w:rsid w:val="009F44BA"/>
    <w:rsid w:val="00A01F0D"/>
    <w:rsid w:val="00A026FC"/>
    <w:rsid w:val="00A037C1"/>
    <w:rsid w:val="00A0520E"/>
    <w:rsid w:val="00A05C8E"/>
    <w:rsid w:val="00A05E0C"/>
    <w:rsid w:val="00A12165"/>
    <w:rsid w:val="00A15447"/>
    <w:rsid w:val="00A20F7B"/>
    <w:rsid w:val="00A2140D"/>
    <w:rsid w:val="00A21D94"/>
    <w:rsid w:val="00A242C5"/>
    <w:rsid w:val="00A2531E"/>
    <w:rsid w:val="00A34B20"/>
    <w:rsid w:val="00A357D7"/>
    <w:rsid w:val="00A36D74"/>
    <w:rsid w:val="00A4058B"/>
    <w:rsid w:val="00A42BC6"/>
    <w:rsid w:val="00A437AB"/>
    <w:rsid w:val="00A45437"/>
    <w:rsid w:val="00A46BA0"/>
    <w:rsid w:val="00A565AB"/>
    <w:rsid w:val="00A60A27"/>
    <w:rsid w:val="00A65846"/>
    <w:rsid w:val="00A667CE"/>
    <w:rsid w:val="00A96211"/>
    <w:rsid w:val="00A9715D"/>
    <w:rsid w:val="00A97CAF"/>
    <w:rsid w:val="00AA5E3D"/>
    <w:rsid w:val="00AA64F0"/>
    <w:rsid w:val="00AA717F"/>
    <w:rsid w:val="00AB602F"/>
    <w:rsid w:val="00AB6E11"/>
    <w:rsid w:val="00AD4BDB"/>
    <w:rsid w:val="00AE0F1E"/>
    <w:rsid w:val="00AE2D11"/>
    <w:rsid w:val="00AE3FB2"/>
    <w:rsid w:val="00AF5663"/>
    <w:rsid w:val="00AF6A99"/>
    <w:rsid w:val="00B00621"/>
    <w:rsid w:val="00B019D7"/>
    <w:rsid w:val="00B0500F"/>
    <w:rsid w:val="00B05DB5"/>
    <w:rsid w:val="00B07837"/>
    <w:rsid w:val="00B14871"/>
    <w:rsid w:val="00B15EEE"/>
    <w:rsid w:val="00B178B9"/>
    <w:rsid w:val="00B17F47"/>
    <w:rsid w:val="00B22D6F"/>
    <w:rsid w:val="00B25D2C"/>
    <w:rsid w:val="00B31F31"/>
    <w:rsid w:val="00B37F17"/>
    <w:rsid w:val="00B41DD8"/>
    <w:rsid w:val="00B468A0"/>
    <w:rsid w:val="00B477E3"/>
    <w:rsid w:val="00B47877"/>
    <w:rsid w:val="00B530C3"/>
    <w:rsid w:val="00B54E0A"/>
    <w:rsid w:val="00B54FAA"/>
    <w:rsid w:val="00B66965"/>
    <w:rsid w:val="00B74673"/>
    <w:rsid w:val="00B761E2"/>
    <w:rsid w:val="00B80BED"/>
    <w:rsid w:val="00B80DEF"/>
    <w:rsid w:val="00B81114"/>
    <w:rsid w:val="00B82113"/>
    <w:rsid w:val="00B8262D"/>
    <w:rsid w:val="00B91E9B"/>
    <w:rsid w:val="00B92A89"/>
    <w:rsid w:val="00B95D8E"/>
    <w:rsid w:val="00BA5973"/>
    <w:rsid w:val="00BB2A56"/>
    <w:rsid w:val="00BB383E"/>
    <w:rsid w:val="00BB6BDC"/>
    <w:rsid w:val="00BC1976"/>
    <w:rsid w:val="00BC2020"/>
    <w:rsid w:val="00BC70C1"/>
    <w:rsid w:val="00BC7894"/>
    <w:rsid w:val="00BF18FE"/>
    <w:rsid w:val="00BF463B"/>
    <w:rsid w:val="00C01C9B"/>
    <w:rsid w:val="00C039DC"/>
    <w:rsid w:val="00C117DB"/>
    <w:rsid w:val="00C13B77"/>
    <w:rsid w:val="00C21752"/>
    <w:rsid w:val="00C30496"/>
    <w:rsid w:val="00C3061B"/>
    <w:rsid w:val="00C31F70"/>
    <w:rsid w:val="00C418FB"/>
    <w:rsid w:val="00C42FB7"/>
    <w:rsid w:val="00C442EC"/>
    <w:rsid w:val="00C45DD8"/>
    <w:rsid w:val="00C54491"/>
    <w:rsid w:val="00C61109"/>
    <w:rsid w:val="00C627A5"/>
    <w:rsid w:val="00C66021"/>
    <w:rsid w:val="00C6607E"/>
    <w:rsid w:val="00C70A70"/>
    <w:rsid w:val="00C836A1"/>
    <w:rsid w:val="00C9103F"/>
    <w:rsid w:val="00C934E0"/>
    <w:rsid w:val="00C93B60"/>
    <w:rsid w:val="00C94087"/>
    <w:rsid w:val="00C97B87"/>
    <w:rsid w:val="00CA0C68"/>
    <w:rsid w:val="00CA1E0A"/>
    <w:rsid w:val="00CA57CC"/>
    <w:rsid w:val="00CA6AB3"/>
    <w:rsid w:val="00CB1F3C"/>
    <w:rsid w:val="00CB6ACD"/>
    <w:rsid w:val="00CC2222"/>
    <w:rsid w:val="00CC560F"/>
    <w:rsid w:val="00CD0052"/>
    <w:rsid w:val="00CD402B"/>
    <w:rsid w:val="00CD7097"/>
    <w:rsid w:val="00CE6832"/>
    <w:rsid w:val="00CF0C64"/>
    <w:rsid w:val="00CF1140"/>
    <w:rsid w:val="00CF1179"/>
    <w:rsid w:val="00CF1D5E"/>
    <w:rsid w:val="00CF29A6"/>
    <w:rsid w:val="00CF5B5D"/>
    <w:rsid w:val="00D06C53"/>
    <w:rsid w:val="00D31D1E"/>
    <w:rsid w:val="00D342D6"/>
    <w:rsid w:val="00D36E71"/>
    <w:rsid w:val="00D5244A"/>
    <w:rsid w:val="00D54171"/>
    <w:rsid w:val="00D55A0B"/>
    <w:rsid w:val="00D5630A"/>
    <w:rsid w:val="00D67B1F"/>
    <w:rsid w:val="00D716D6"/>
    <w:rsid w:val="00D71B9E"/>
    <w:rsid w:val="00D740E3"/>
    <w:rsid w:val="00D74131"/>
    <w:rsid w:val="00D856A2"/>
    <w:rsid w:val="00D92CE6"/>
    <w:rsid w:val="00D94ECB"/>
    <w:rsid w:val="00D95C1D"/>
    <w:rsid w:val="00DA0450"/>
    <w:rsid w:val="00DA2E0C"/>
    <w:rsid w:val="00DA5830"/>
    <w:rsid w:val="00DA65B4"/>
    <w:rsid w:val="00DA6A61"/>
    <w:rsid w:val="00DB0D81"/>
    <w:rsid w:val="00DB1508"/>
    <w:rsid w:val="00DB3EF4"/>
    <w:rsid w:val="00DB56C9"/>
    <w:rsid w:val="00DB5E2D"/>
    <w:rsid w:val="00DC02EB"/>
    <w:rsid w:val="00DC18D0"/>
    <w:rsid w:val="00DC455C"/>
    <w:rsid w:val="00DD088B"/>
    <w:rsid w:val="00DD0B06"/>
    <w:rsid w:val="00DD647B"/>
    <w:rsid w:val="00DD6764"/>
    <w:rsid w:val="00DE47B1"/>
    <w:rsid w:val="00DE5EDA"/>
    <w:rsid w:val="00DE78DE"/>
    <w:rsid w:val="00DF2160"/>
    <w:rsid w:val="00DF49DE"/>
    <w:rsid w:val="00E001EA"/>
    <w:rsid w:val="00E00F50"/>
    <w:rsid w:val="00E01285"/>
    <w:rsid w:val="00E163EE"/>
    <w:rsid w:val="00E20AE6"/>
    <w:rsid w:val="00E26A62"/>
    <w:rsid w:val="00E26F73"/>
    <w:rsid w:val="00E3789D"/>
    <w:rsid w:val="00E40EBF"/>
    <w:rsid w:val="00E43919"/>
    <w:rsid w:val="00E4468B"/>
    <w:rsid w:val="00E4703B"/>
    <w:rsid w:val="00E54018"/>
    <w:rsid w:val="00E66DA4"/>
    <w:rsid w:val="00E720AE"/>
    <w:rsid w:val="00E83222"/>
    <w:rsid w:val="00E83635"/>
    <w:rsid w:val="00E84D2D"/>
    <w:rsid w:val="00E8784C"/>
    <w:rsid w:val="00E933C8"/>
    <w:rsid w:val="00E93F2B"/>
    <w:rsid w:val="00EA1D2F"/>
    <w:rsid w:val="00EA2B9E"/>
    <w:rsid w:val="00EA70EB"/>
    <w:rsid w:val="00EC04A6"/>
    <w:rsid w:val="00EC310C"/>
    <w:rsid w:val="00EC5319"/>
    <w:rsid w:val="00ED0AB7"/>
    <w:rsid w:val="00ED2E93"/>
    <w:rsid w:val="00ED5369"/>
    <w:rsid w:val="00EE34D9"/>
    <w:rsid w:val="00EF12B8"/>
    <w:rsid w:val="00F02ABA"/>
    <w:rsid w:val="00F04E0C"/>
    <w:rsid w:val="00F07F42"/>
    <w:rsid w:val="00F12A2D"/>
    <w:rsid w:val="00F13B56"/>
    <w:rsid w:val="00F14971"/>
    <w:rsid w:val="00F14C81"/>
    <w:rsid w:val="00F166FE"/>
    <w:rsid w:val="00F17777"/>
    <w:rsid w:val="00F17C7E"/>
    <w:rsid w:val="00F23757"/>
    <w:rsid w:val="00F400A8"/>
    <w:rsid w:val="00F46B62"/>
    <w:rsid w:val="00F52890"/>
    <w:rsid w:val="00F5744C"/>
    <w:rsid w:val="00F6187C"/>
    <w:rsid w:val="00F621E1"/>
    <w:rsid w:val="00F629D4"/>
    <w:rsid w:val="00F64490"/>
    <w:rsid w:val="00F64E7C"/>
    <w:rsid w:val="00F661AB"/>
    <w:rsid w:val="00F727E9"/>
    <w:rsid w:val="00F771DD"/>
    <w:rsid w:val="00F81310"/>
    <w:rsid w:val="00F82DFA"/>
    <w:rsid w:val="00F93199"/>
    <w:rsid w:val="00F95C2A"/>
    <w:rsid w:val="00F96876"/>
    <w:rsid w:val="00FA15A0"/>
    <w:rsid w:val="00FA16B9"/>
    <w:rsid w:val="00FA1CB7"/>
    <w:rsid w:val="00FA51B5"/>
    <w:rsid w:val="00FB1586"/>
    <w:rsid w:val="00FB1E61"/>
    <w:rsid w:val="00FB6925"/>
    <w:rsid w:val="00FC3C3F"/>
    <w:rsid w:val="00FC56BA"/>
    <w:rsid w:val="00FD3F01"/>
    <w:rsid w:val="00FD52FD"/>
    <w:rsid w:val="00FD6A44"/>
    <w:rsid w:val="00FE56A9"/>
    <w:rsid w:val="00FE6FCF"/>
    <w:rsid w:val="00FF45D2"/>
    <w:rsid w:val="00FF65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B5C0C"/>
  <w15:docId w15:val="{2BBB2515-3026-4062-823F-2B4958310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D061E"/>
  </w:style>
  <w:style w:type="paragraph" w:styleId="1">
    <w:name w:val="heading 1"/>
    <w:basedOn w:val="a"/>
    <w:next w:val="a"/>
    <w:link w:val="10"/>
    <w:qFormat/>
    <w:rsid w:val="00BF18FE"/>
    <w:pPr>
      <w:keepNext/>
      <w:numPr>
        <w:numId w:val="1"/>
      </w:numPr>
      <w:suppressAutoHyphens/>
      <w:spacing w:before="240" w:after="60" w:line="240" w:lineRule="auto"/>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BF18FE"/>
    <w:pPr>
      <w:keepNext/>
      <w:numPr>
        <w:ilvl w:val="1"/>
        <w:numId w:val="1"/>
      </w:numPr>
      <w:suppressAutoHyphens/>
      <w:spacing w:before="240" w:after="60" w:line="240" w:lineRule="auto"/>
      <w:jc w:val="center"/>
      <w:outlineLvl w:val="1"/>
    </w:pPr>
    <w:rPr>
      <w:rFonts w:ascii="Times New Roman" w:eastAsia="Times New Roman" w:hAnsi="Times New Roman" w:cs="Arial"/>
      <w:b/>
      <w:bCs/>
      <w:iCs/>
      <w:sz w:val="24"/>
      <w:szCs w:val="24"/>
      <w:lang w:eastAsia="ar-SA"/>
    </w:rPr>
  </w:style>
  <w:style w:type="paragraph" w:styleId="3">
    <w:name w:val="heading 3"/>
    <w:basedOn w:val="a"/>
    <w:next w:val="a"/>
    <w:link w:val="30"/>
    <w:qFormat/>
    <w:rsid w:val="00BF18FE"/>
    <w:pPr>
      <w:keepNext/>
      <w:numPr>
        <w:ilvl w:val="2"/>
        <w:numId w:val="1"/>
      </w:numPr>
      <w:suppressAutoHyphens/>
      <w:spacing w:before="240" w:after="60" w:line="240" w:lineRule="auto"/>
      <w:outlineLvl w:val="2"/>
    </w:pPr>
    <w:rPr>
      <w:rFonts w:ascii="Times New Roman" w:eastAsia="Times New Roman" w:hAnsi="Times New Roman" w:cs="Arial"/>
      <w:b/>
      <w:bCs/>
      <w:sz w:val="24"/>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D4053"/>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rmal">
    <w:name w:val="ConsPlusNormal"/>
    <w:rsid w:val="002D405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uiPriority w:val="99"/>
    <w:rsid w:val="002D4053"/>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rsid w:val="00BF18FE"/>
    <w:rPr>
      <w:rFonts w:ascii="Arial" w:eastAsia="Times New Roman" w:hAnsi="Arial" w:cs="Arial"/>
      <w:b/>
      <w:bCs/>
      <w:kern w:val="1"/>
      <w:sz w:val="32"/>
      <w:szCs w:val="32"/>
      <w:lang w:eastAsia="ar-SA"/>
    </w:rPr>
  </w:style>
  <w:style w:type="character" w:customStyle="1" w:styleId="20">
    <w:name w:val="Заголовок 2 Знак"/>
    <w:basedOn w:val="a0"/>
    <w:link w:val="2"/>
    <w:rsid w:val="00BF18FE"/>
    <w:rPr>
      <w:rFonts w:ascii="Times New Roman" w:eastAsia="Times New Roman" w:hAnsi="Times New Roman" w:cs="Arial"/>
      <w:b/>
      <w:bCs/>
      <w:iCs/>
      <w:sz w:val="24"/>
      <w:szCs w:val="24"/>
      <w:lang w:eastAsia="ar-SA"/>
    </w:rPr>
  </w:style>
  <w:style w:type="character" w:customStyle="1" w:styleId="30">
    <w:name w:val="Заголовок 3 Знак"/>
    <w:basedOn w:val="a0"/>
    <w:link w:val="3"/>
    <w:rsid w:val="00BF18FE"/>
    <w:rPr>
      <w:rFonts w:ascii="Times New Roman" w:eastAsia="Times New Roman" w:hAnsi="Times New Roman" w:cs="Arial"/>
      <w:b/>
      <w:bCs/>
      <w:sz w:val="24"/>
      <w:szCs w:val="26"/>
      <w:lang w:eastAsia="ar-SA"/>
    </w:rPr>
  </w:style>
  <w:style w:type="paragraph" w:styleId="a3">
    <w:name w:val="Normal (Web)"/>
    <w:basedOn w:val="a"/>
    <w:rsid w:val="00BF18FE"/>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rsid w:val="00BF18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_"/>
    <w:basedOn w:val="a0"/>
    <w:link w:val="4"/>
    <w:rsid w:val="00BF18FE"/>
    <w:rPr>
      <w:sz w:val="25"/>
      <w:szCs w:val="25"/>
      <w:shd w:val="clear" w:color="auto" w:fill="FFFFFF"/>
    </w:rPr>
  </w:style>
  <w:style w:type="paragraph" w:customStyle="1" w:styleId="4">
    <w:name w:val="Основной текст4"/>
    <w:basedOn w:val="a"/>
    <w:link w:val="a5"/>
    <w:rsid w:val="00BF18FE"/>
    <w:pPr>
      <w:shd w:val="clear" w:color="auto" w:fill="FFFFFF"/>
      <w:spacing w:after="2220" w:line="326" w:lineRule="exact"/>
      <w:ind w:hanging="380"/>
      <w:jc w:val="right"/>
    </w:pPr>
    <w:rPr>
      <w:sz w:val="25"/>
      <w:szCs w:val="25"/>
      <w:shd w:val="clear" w:color="auto" w:fill="FFFFFF"/>
    </w:rPr>
  </w:style>
  <w:style w:type="paragraph" w:styleId="a6">
    <w:name w:val="Body Text"/>
    <w:basedOn w:val="a"/>
    <w:link w:val="a7"/>
    <w:rsid w:val="00BF18FE"/>
    <w:pPr>
      <w:spacing w:after="120" w:line="240" w:lineRule="auto"/>
    </w:pPr>
    <w:rPr>
      <w:rFonts w:ascii="Times New Roman" w:eastAsia="Times New Roman" w:hAnsi="Times New Roman" w:cs="Times New Roman"/>
      <w:sz w:val="24"/>
      <w:szCs w:val="24"/>
    </w:rPr>
  </w:style>
  <w:style w:type="character" w:customStyle="1" w:styleId="a7">
    <w:name w:val="Основной текст Знак"/>
    <w:basedOn w:val="a0"/>
    <w:link w:val="a6"/>
    <w:rsid w:val="00BF18FE"/>
    <w:rPr>
      <w:rFonts w:ascii="Times New Roman" w:eastAsia="Times New Roman" w:hAnsi="Times New Roman" w:cs="Times New Roman"/>
      <w:sz w:val="24"/>
      <w:szCs w:val="24"/>
    </w:rPr>
  </w:style>
  <w:style w:type="character" w:styleId="a8">
    <w:name w:val="Hyperlink"/>
    <w:basedOn w:val="a0"/>
    <w:rsid w:val="00BF18FE"/>
    <w:rPr>
      <w:color w:val="0000FF"/>
      <w:u w:val="single"/>
    </w:rPr>
  </w:style>
  <w:style w:type="paragraph" w:customStyle="1" w:styleId="11">
    <w:name w:val="Обычный1"/>
    <w:basedOn w:val="a"/>
    <w:rsid w:val="00BF18FE"/>
    <w:pPr>
      <w:widowControl w:val="0"/>
      <w:spacing w:after="0" w:line="240" w:lineRule="auto"/>
    </w:pPr>
    <w:rPr>
      <w:rFonts w:ascii="Times New Roman" w:eastAsia="Times New Roman" w:hAnsi="Times New Roman" w:cs="Arial"/>
      <w:noProof/>
      <w:sz w:val="24"/>
      <w:szCs w:val="20"/>
      <w:lang w:val="en-US" w:eastAsia="en-US"/>
    </w:rPr>
  </w:style>
  <w:style w:type="paragraph" w:styleId="a9">
    <w:name w:val="Body Text Indent"/>
    <w:basedOn w:val="a"/>
    <w:link w:val="aa"/>
    <w:rsid w:val="00583D82"/>
    <w:pPr>
      <w:spacing w:after="120" w:line="240" w:lineRule="auto"/>
      <w:ind w:left="283"/>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rsid w:val="00583D82"/>
    <w:rPr>
      <w:rFonts w:ascii="Times New Roman" w:eastAsia="Times New Roman" w:hAnsi="Times New Roman" w:cs="Times New Roman"/>
      <w:sz w:val="24"/>
      <w:szCs w:val="24"/>
    </w:rPr>
  </w:style>
  <w:style w:type="paragraph" w:customStyle="1" w:styleId="12">
    <w:name w:val="нум список 1"/>
    <w:basedOn w:val="a"/>
    <w:rsid w:val="00583D82"/>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styleId="ab">
    <w:name w:val="Title"/>
    <w:basedOn w:val="a"/>
    <w:link w:val="ac"/>
    <w:qFormat/>
    <w:rsid w:val="004E1F69"/>
    <w:pPr>
      <w:spacing w:after="0" w:line="240" w:lineRule="auto"/>
      <w:jc w:val="center"/>
    </w:pPr>
    <w:rPr>
      <w:rFonts w:ascii="Times New Roman" w:eastAsia="Times New Roman" w:hAnsi="Times New Roman" w:cs="Times New Roman"/>
      <w:b/>
      <w:bCs/>
      <w:sz w:val="24"/>
      <w:szCs w:val="24"/>
    </w:rPr>
  </w:style>
  <w:style w:type="character" w:customStyle="1" w:styleId="ac">
    <w:name w:val="Заголовок Знак"/>
    <w:basedOn w:val="a0"/>
    <w:link w:val="ab"/>
    <w:rsid w:val="004E1F69"/>
    <w:rPr>
      <w:rFonts w:ascii="Times New Roman" w:eastAsia="Times New Roman" w:hAnsi="Times New Roman" w:cs="Times New Roman"/>
      <w:b/>
      <w:bCs/>
      <w:sz w:val="24"/>
      <w:szCs w:val="24"/>
    </w:rPr>
  </w:style>
  <w:style w:type="paragraph" w:styleId="ad">
    <w:name w:val="Balloon Text"/>
    <w:basedOn w:val="a"/>
    <w:link w:val="ae"/>
    <w:uiPriority w:val="99"/>
    <w:semiHidden/>
    <w:unhideWhenUsed/>
    <w:rsid w:val="00F727E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727E9"/>
    <w:rPr>
      <w:rFonts w:ascii="Tahoma" w:hAnsi="Tahoma" w:cs="Tahoma"/>
      <w:sz w:val="16"/>
      <w:szCs w:val="16"/>
    </w:rPr>
  </w:style>
  <w:style w:type="paragraph" w:styleId="af">
    <w:name w:val="footer"/>
    <w:basedOn w:val="a"/>
    <w:link w:val="af0"/>
    <w:unhideWhenUsed/>
    <w:rsid w:val="00E5401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Нижний колонтитул Знак"/>
    <w:basedOn w:val="a0"/>
    <w:link w:val="af"/>
    <w:rsid w:val="00E54018"/>
    <w:rPr>
      <w:rFonts w:ascii="Times New Roman" w:eastAsia="Times New Roman" w:hAnsi="Times New Roman" w:cs="Times New Roman"/>
      <w:sz w:val="24"/>
      <w:szCs w:val="24"/>
    </w:rPr>
  </w:style>
  <w:style w:type="paragraph" w:styleId="af1">
    <w:name w:val="header"/>
    <w:basedOn w:val="a"/>
    <w:link w:val="af2"/>
    <w:uiPriority w:val="99"/>
    <w:unhideWhenUsed/>
    <w:rsid w:val="00E5401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E54018"/>
  </w:style>
  <w:style w:type="paragraph" w:styleId="af3">
    <w:name w:val="List Paragraph"/>
    <w:basedOn w:val="a"/>
    <w:uiPriority w:val="34"/>
    <w:qFormat/>
    <w:rsid w:val="00BC7894"/>
    <w:pPr>
      <w:ind w:left="720"/>
      <w:contextualSpacing/>
    </w:pPr>
  </w:style>
  <w:style w:type="character" w:customStyle="1" w:styleId="apple-converted-space">
    <w:name w:val="apple-converted-space"/>
    <w:basedOn w:val="a0"/>
    <w:rsid w:val="00E43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402836">
      <w:bodyDiv w:val="1"/>
      <w:marLeft w:val="0"/>
      <w:marRight w:val="0"/>
      <w:marTop w:val="0"/>
      <w:marBottom w:val="0"/>
      <w:divBdr>
        <w:top w:val="none" w:sz="0" w:space="0" w:color="auto"/>
        <w:left w:val="none" w:sz="0" w:space="0" w:color="auto"/>
        <w:bottom w:val="none" w:sz="0" w:space="0" w:color="auto"/>
        <w:right w:val="none" w:sz="0" w:space="0" w:color="auto"/>
      </w:divBdr>
    </w:div>
    <w:div w:id="175940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01011/2ce3b4c2e314b31833138ad26a48ec33f57545a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01011/2ce3b4c2e314b31833138ad26a48ec33f57545a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CC1C6-BCE9-4587-BD6C-9803F5A15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9</Pages>
  <Words>3448</Words>
  <Characters>19656</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User</cp:lastModifiedBy>
  <cp:revision>401</cp:revision>
  <cp:lastPrinted>2019-02-26T07:23:00Z</cp:lastPrinted>
  <dcterms:created xsi:type="dcterms:W3CDTF">2013-06-13T07:24:00Z</dcterms:created>
  <dcterms:modified xsi:type="dcterms:W3CDTF">2019-03-14T06:00:00Z</dcterms:modified>
</cp:coreProperties>
</file>