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22DF7" w14:textId="77777777" w:rsidR="00213F3E" w:rsidRDefault="00635D33" w:rsidP="00F765B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C26CC3F" wp14:editId="2776812D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7A4973" w14:textId="77777777" w:rsidR="00213F3E" w:rsidRPr="00157016" w:rsidRDefault="00213F3E" w:rsidP="00F765B6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 w:rsidRPr="00157016">
        <w:rPr>
          <w:rFonts w:ascii="Times New Roman" w:hAnsi="Times New Roman" w:cs="Times New Roman"/>
          <w:b/>
        </w:rPr>
        <w:t xml:space="preserve"> ЛАБИНСКОГО ГОРОДСКОГО ПОСЕЛЕНИЯ</w:t>
      </w:r>
    </w:p>
    <w:p w14:paraId="6660B01E" w14:textId="77777777" w:rsidR="00213F3E" w:rsidRDefault="00213F3E" w:rsidP="00F765B6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</w:rPr>
        <w:t>ЛАБИНСКОГО РАЙОНА</w:t>
      </w:r>
      <w:r w:rsidRPr="007C64D4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26516BF5" w14:textId="77777777" w:rsidR="00213F3E" w:rsidRPr="00157016" w:rsidRDefault="00213F3E" w:rsidP="00F765B6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CA74F8D" w14:textId="77777777" w:rsidR="00213F3E" w:rsidRPr="00157016" w:rsidRDefault="00213F3E" w:rsidP="00213F3E">
      <w:pPr>
        <w:jc w:val="center"/>
        <w:rPr>
          <w:rFonts w:ascii="Times New Roman" w:hAnsi="Times New Roman" w:cs="Times New Roman"/>
          <w:b/>
        </w:rPr>
      </w:pPr>
    </w:p>
    <w:p w14:paraId="59A39AE1" w14:textId="77777777" w:rsidR="007958BF" w:rsidRDefault="00213F3E" w:rsidP="007616BD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 xml:space="preserve">от </w:t>
      </w:r>
      <w:r w:rsidR="00B0717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</w:t>
      </w:r>
      <w:r w:rsidRPr="00157016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</w:t>
      </w:r>
      <w:r w:rsidR="00B07175">
        <w:rPr>
          <w:rFonts w:ascii="Times New Roman" w:hAnsi="Times New Roman" w:cs="Times New Roman"/>
        </w:rPr>
        <w:t xml:space="preserve"> </w:t>
      </w:r>
    </w:p>
    <w:p w14:paraId="74798E97" w14:textId="77777777" w:rsidR="00213F3E" w:rsidRDefault="00213F3E" w:rsidP="007958BF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>г.Лабинск</w:t>
      </w:r>
    </w:p>
    <w:p w14:paraId="7660236C" w14:textId="77777777" w:rsidR="00213F3E" w:rsidRDefault="00213F3E" w:rsidP="00213F3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3BEE14" w14:textId="77777777" w:rsidR="00213F3E" w:rsidRPr="007C64D4" w:rsidRDefault="00213F3E" w:rsidP="00213F3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295B3E" w14:textId="77777777" w:rsidR="005C7AB5" w:rsidRPr="005C7AB5" w:rsidRDefault="00E95D94" w:rsidP="005C7AB5">
      <w:pPr>
        <w:widowControl/>
        <w:spacing w:before="108" w:after="108"/>
        <w:ind w:firstLine="0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 внесении изменений в постановление администрации Лабинского городского поселения Лабинского района от 28 мая 2015 года № 499              «</w:t>
      </w:r>
      <w:r w:rsidR="005C7AB5" w:rsidRPr="005C7AB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Об утверждении порядка осуществления ведомственного контроля в сфере закупок товаров, работ, услуг </w:t>
      </w:r>
      <w:r w:rsidR="005C7AB5" w:rsidRPr="007958B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для обеспечения муниципальных нужд </w:t>
      </w:r>
      <w:r w:rsidR="007958B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Лабинского городского поселения Лабинского района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»</w:t>
      </w:r>
    </w:p>
    <w:p w14:paraId="749E3B87" w14:textId="77777777" w:rsidR="005C7AB5" w:rsidRDefault="005C7AB5" w:rsidP="005C7AB5">
      <w:pPr>
        <w:widowControl/>
        <w:rPr>
          <w:rFonts w:eastAsia="Calibri"/>
          <w:lang w:eastAsia="en-US"/>
        </w:rPr>
      </w:pPr>
    </w:p>
    <w:p w14:paraId="755E9A5C" w14:textId="77777777" w:rsidR="007616BD" w:rsidRPr="005C7AB5" w:rsidRDefault="007616BD" w:rsidP="005C7AB5">
      <w:pPr>
        <w:widowControl/>
        <w:rPr>
          <w:rFonts w:eastAsia="Calibri"/>
          <w:lang w:eastAsia="en-US"/>
        </w:rPr>
      </w:pPr>
    </w:p>
    <w:p w14:paraId="4954A00D" w14:textId="77777777" w:rsidR="00E95D94" w:rsidRPr="005C7AB5" w:rsidRDefault="00E95D94" w:rsidP="00E95D94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0" w:name="sub_1"/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целях приведения муниципальных актов Лабинского городского поселения Лабинского района в соответствие с действующим законодательством, а также реализации </w:t>
      </w:r>
      <w:hyperlink r:id="rId7" w:history="1">
        <w:r w:rsidRPr="005C7AB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</w:t>
        </w:r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и</w:t>
        </w:r>
        <w:r w:rsidRPr="005C7AB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100</w:t>
        </w:r>
      </w:hyperlink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от 5 апреля 2013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44-ФЗ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»,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ю:</w:t>
      </w:r>
    </w:p>
    <w:p w14:paraId="4E8CEA77" w14:textId="77777777" w:rsidR="005C7AB5" w:rsidRDefault="005C7AB5" w:rsidP="007616BD">
      <w:pPr>
        <w:widowControl/>
        <w:tabs>
          <w:tab w:val="left" w:pos="993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7AB5"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 w:rsidR="007616B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E95D9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Внести </w:t>
      </w:r>
      <w:r w:rsidR="005D33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изменения </w:t>
      </w:r>
      <w:r w:rsidR="00E95D94">
        <w:rPr>
          <w:rFonts w:ascii="Times New Roman" w:eastAsia="Calibri" w:hAnsi="Times New Roman" w:cs="Times New Roman"/>
          <w:sz w:val="28"/>
          <w:szCs w:val="28"/>
          <w:lang w:eastAsia="en-US"/>
        </w:rPr>
        <w:t>в постановление администрации Лабинского городского поселения Лабинского района от 28 мая 2015 года № 499 «Об утверждении порядка осуществления ведомственного контроля в сфере закупок товаров, работ, услуг для обеспечения государственных и муниципальных нужд»</w:t>
      </w:r>
      <w:r w:rsidR="004C0E0A">
        <w:rPr>
          <w:rFonts w:ascii="Times New Roman" w:eastAsia="Calibri" w:hAnsi="Times New Roman" w:cs="Times New Roman"/>
          <w:sz w:val="28"/>
          <w:szCs w:val="28"/>
          <w:lang w:eastAsia="en-US"/>
        </w:rPr>
        <w:t>, изложив пункт 3 приложения к постановлению в следующей редакции:</w:t>
      </w:r>
    </w:p>
    <w:p w14:paraId="0F0BA59C" w14:textId="77777777" w:rsidR="004C0E0A" w:rsidRPr="004C0E0A" w:rsidRDefault="004C0E0A" w:rsidP="004C0E0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E0A">
        <w:rPr>
          <w:rFonts w:ascii="Times New Roman" w:eastAsia="Calibri" w:hAnsi="Times New Roman" w:cs="Times New Roman"/>
          <w:sz w:val="28"/>
          <w:szCs w:val="28"/>
          <w:lang w:eastAsia="en-US"/>
        </w:rPr>
        <w:t>«3.</w:t>
      </w:r>
      <w:r w:rsidRPr="004C0E0A">
        <w:rPr>
          <w:rFonts w:ascii="Times New Roman" w:hAnsi="Times New Roman" w:cs="Times New Roman"/>
          <w:sz w:val="28"/>
          <w:szCs w:val="28"/>
        </w:rPr>
        <w:t xml:space="preserve"> Предметом ведомственного контроля является соблюдение субъектами ведомственного контроля законодательства Российской Федерации и иных нормативных правовых актов о контрактной системе в сфере закупок, в том числе:</w:t>
      </w:r>
    </w:p>
    <w:p w14:paraId="4CDD04FF" w14:textId="77777777" w:rsidR="004C0E0A" w:rsidRPr="004C0E0A" w:rsidRDefault="004C0E0A" w:rsidP="004C0E0A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1" w:name="sub_1031"/>
      <w:r w:rsidRPr="004C0E0A">
        <w:rPr>
          <w:rFonts w:ascii="Times New Roman" w:eastAsia="Calibri" w:hAnsi="Times New Roman" w:cs="Times New Roman"/>
          <w:sz w:val="28"/>
          <w:szCs w:val="28"/>
        </w:rPr>
        <w:t>3.1. Соблюдения ограничений и запретов, установленных законодательством Российской Федерации о контрактной системе в сфере закупок.</w:t>
      </w:r>
    </w:p>
    <w:bookmarkEnd w:id="1"/>
    <w:p w14:paraId="561594BC" w14:textId="77777777" w:rsidR="004C0E0A" w:rsidRPr="004C0E0A" w:rsidRDefault="004C0E0A" w:rsidP="004C0E0A">
      <w:pPr>
        <w:widowControl/>
        <w:rPr>
          <w:rFonts w:ascii="Times New Roman" w:eastAsia="Calibri" w:hAnsi="Times New Roman" w:cs="Times New Roman"/>
          <w:sz w:val="28"/>
          <w:szCs w:val="28"/>
        </w:rPr>
      </w:pPr>
      <w:r w:rsidRPr="004C0E0A">
        <w:rPr>
          <w:rFonts w:ascii="Times New Roman" w:eastAsia="Calibri" w:hAnsi="Times New Roman" w:cs="Times New Roman"/>
          <w:sz w:val="28"/>
          <w:szCs w:val="28"/>
        </w:rPr>
        <w:t>3.2. Соблюдения требований к обоснованию закупок и обоснованности закупок.</w:t>
      </w:r>
    </w:p>
    <w:p w14:paraId="14F7D1EE" w14:textId="77777777" w:rsidR="004C0E0A" w:rsidRPr="004C0E0A" w:rsidRDefault="004C0E0A" w:rsidP="004C0E0A">
      <w:pPr>
        <w:widowControl/>
        <w:rPr>
          <w:rFonts w:ascii="Times New Roman" w:eastAsia="Calibri" w:hAnsi="Times New Roman" w:cs="Times New Roman"/>
          <w:sz w:val="28"/>
          <w:szCs w:val="28"/>
        </w:rPr>
      </w:pPr>
      <w:r w:rsidRPr="004C0E0A">
        <w:rPr>
          <w:rFonts w:ascii="Times New Roman" w:eastAsia="Calibri" w:hAnsi="Times New Roman" w:cs="Times New Roman"/>
          <w:sz w:val="28"/>
          <w:szCs w:val="28"/>
        </w:rPr>
        <w:t>3.3. Соблюдения требований о нормировании в сфере закупок.</w:t>
      </w:r>
    </w:p>
    <w:p w14:paraId="023D64F1" w14:textId="77777777" w:rsidR="004C0E0A" w:rsidRPr="004C0E0A" w:rsidRDefault="004C0E0A" w:rsidP="004C0E0A">
      <w:pPr>
        <w:widowControl/>
        <w:rPr>
          <w:rFonts w:ascii="Times New Roman" w:eastAsia="Calibri" w:hAnsi="Times New Roman" w:cs="Times New Roman"/>
          <w:sz w:val="28"/>
          <w:szCs w:val="28"/>
        </w:rPr>
      </w:pPr>
      <w:r w:rsidRPr="004C0E0A">
        <w:rPr>
          <w:rFonts w:ascii="Times New Roman" w:eastAsia="Calibri" w:hAnsi="Times New Roman" w:cs="Times New Roman"/>
          <w:sz w:val="28"/>
          <w:szCs w:val="28"/>
        </w:rPr>
        <w:t>3.4. 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услуги.</w:t>
      </w:r>
    </w:p>
    <w:p w14:paraId="08561DFD" w14:textId="77777777" w:rsidR="004C0E0A" w:rsidRPr="004C0E0A" w:rsidRDefault="004C0E0A" w:rsidP="004C0E0A">
      <w:pPr>
        <w:widowControl/>
        <w:rPr>
          <w:rFonts w:ascii="Times New Roman" w:eastAsia="Calibri" w:hAnsi="Times New Roman" w:cs="Times New Roman"/>
          <w:sz w:val="28"/>
          <w:szCs w:val="28"/>
        </w:rPr>
      </w:pPr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3.5. Соответствия информации об идентификационных кодах закупок и </w:t>
      </w:r>
      <w:proofErr w:type="spellStart"/>
      <w:r w:rsidRPr="004C0E0A">
        <w:rPr>
          <w:rFonts w:ascii="Times New Roman" w:eastAsia="Calibri" w:hAnsi="Times New Roman" w:cs="Times New Roman"/>
          <w:sz w:val="28"/>
          <w:szCs w:val="28"/>
        </w:rPr>
        <w:t>непревышения</w:t>
      </w:r>
      <w:proofErr w:type="spellEnd"/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 объема финансового обеспечения для осуществления данных </w:t>
      </w:r>
      <w:r w:rsidRPr="004C0E0A">
        <w:rPr>
          <w:rFonts w:ascii="Times New Roman" w:eastAsia="Calibri" w:hAnsi="Times New Roman" w:cs="Times New Roman"/>
          <w:sz w:val="28"/>
          <w:szCs w:val="28"/>
        </w:rPr>
        <w:lastRenderedPageBreak/>
        <w:t>закупок информации, содержащейся в планах-графиках закупок, извещениях об осуществлении закупок, протоколах определения поставщиков (подрядчиков, исполнителей), условиях проектов контрактов, направленных участниками закупок, с которыми заключаются контракты, в реестре контрактов, заключенных заказчиками.</w:t>
      </w:r>
    </w:p>
    <w:p w14:paraId="6AC91B5F" w14:textId="77777777" w:rsidR="004C0E0A" w:rsidRPr="004C0E0A" w:rsidRDefault="004C0E0A" w:rsidP="004C0E0A">
      <w:pPr>
        <w:widowControl/>
        <w:rPr>
          <w:rFonts w:ascii="Times New Roman" w:eastAsia="Calibri" w:hAnsi="Times New Roman" w:cs="Times New Roman"/>
          <w:sz w:val="28"/>
          <w:szCs w:val="28"/>
        </w:rPr>
      </w:pPr>
      <w:r w:rsidRPr="004C0E0A">
        <w:rPr>
          <w:rFonts w:ascii="Times New Roman" w:eastAsia="Calibri" w:hAnsi="Times New Roman" w:cs="Times New Roman"/>
          <w:sz w:val="28"/>
          <w:szCs w:val="28"/>
        </w:rPr>
        <w:t>3.6. Предоставления учреждениям и предприятиям уголовно-исполнительной системы, организациям инвалидов преимущества в отношении предлагаемых ими цены контракта, суммы цен единиц товара, работы, услуги.</w:t>
      </w:r>
    </w:p>
    <w:p w14:paraId="402BFFA4" w14:textId="77777777" w:rsidR="004C0E0A" w:rsidRPr="004C0E0A" w:rsidRDefault="004C0E0A" w:rsidP="004C0E0A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2" w:name="sub_1038"/>
      <w:r w:rsidRPr="004C0E0A">
        <w:rPr>
          <w:rFonts w:ascii="Times New Roman" w:eastAsia="Calibri" w:hAnsi="Times New Roman" w:cs="Times New Roman"/>
          <w:sz w:val="28"/>
          <w:szCs w:val="28"/>
        </w:rPr>
        <w:t>3.7. Соблюдения требований, касающихся участия в закупках субъектов малого предпринимательства, социально ориентированных некоммерческих организаций.</w:t>
      </w:r>
    </w:p>
    <w:p w14:paraId="72FB161C" w14:textId="77777777" w:rsidR="004C0E0A" w:rsidRPr="004C0E0A" w:rsidRDefault="004C0E0A" w:rsidP="004C0E0A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3" w:name="sub_1039"/>
      <w:bookmarkEnd w:id="2"/>
      <w:r w:rsidRPr="004C0E0A">
        <w:rPr>
          <w:rFonts w:ascii="Times New Roman" w:eastAsia="Calibri" w:hAnsi="Times New Roman" w:cs="Times New Roman"/>
          <w:sz w:val="28"/>
          <w:szCs w:val="28"/>
        </w:rPr>
        <w:t>3.8. Соблюдения требований по определению поставщика (подрядчика, исполнителя).</w:t>
      </w:r>
    </w:p>
    <w:p w14:paraId="258C20B7" w14:textId="77777777" w:rsidR="004C0E0A" w:rsidRPr="004C0E0A" w:rsidRDefault="004C0E0A" w:rsidP="004C0E0A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4" w:name="sub_10310"/>
      <w:bookmarkEnd w:id="3"/>
      <w:r w:rsidRPr="004C0E0A">
        <w:rPr>
          <w:rFonts w:ascii="Times New Roman" w:eastAsia="Calibri" w:hAnsi="Times New Roman" w:cs="Times New Roman"/>
          <w:sz w:val="28"/>
          <w:szCs w:val="28"/>
        </w:rPr>
        <w:t xml:space="preserve">3.9. </w:t>
      </w:r>
      <w:bookmarkStart w:id="5" w:name="sub_10311"/>
      <w:bookmarkEnd w:id="4"/>
      <w:r w:rsidRPr="004C0E0A">
        <w:rPr>
          <w:rFonts w:ascii="Times New Roman" w:eastAsia="Calibri" w:hAnsi="Times New Roman" w:cs="Times New Roman"/>
          <w:sz w:val="28"/>
          <w:szCs w:val="28"/>
        </w:rPr>
        <w:t>Применения заказчиком мер ответственности и совершения иных действий в случае нарушения поставщиком (подрядчиком, исполнителем) условий контракта.</w:t>
      </w:r>
    </w:p>
    <w:p w14:paraId="0BCFDFBB" w14:textId="77777777" w:rsidR="004C0E0A" w:rsidRPr="004C0E0A" w:rsidRDefault="004C0E0A" w:rsidP="004C0E0A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6" w:name="sub_10312"/>
      <w:bookmarkEnd w:id="5"/>
      <w:r w:rsidRPr="004C0E0A">
        <w:rPr>
          <w:rFonts w:ascii="Times New Roman" w:eastAsia="Calibri" w:hAnsi="Times New Roman" w:cs="Times New Roman"/>
          <w:sz w:val="28"/>
          <w:szCs w:val="28"/>
        </w:rPr>
        <w:t>3.10. Соответствия поставленного товара, выполненной работы (ее результата) или оказанной услуги условиям контракта.</w:t>
      </w:r>
    </w:p>
    <w:p w14:paraId="40C6B4D8" w14:textId="77777777" w:rsidR="004C0E0A" w:rsidRPr="004C0E0A" w:rsidRDefault="004C0E0A" w:rsidP="004C0E0A">
      <w:pPr>
        <w:widowControl/>
        <w:rPr>
          <w:rFonts w:ascii="Times New Roman" w:eastAsia="Calibri" w:hAnsi="Times New Roman" w:cs="Times New Roman"/>
          <w:sz w:val="28"/>
          <w:szCs w:val="28"/>
        </w:rPr>
      </w:pPr>
      <w:bookmarkStart w:id="7" w:name="sub_10313"/>
      <w:bookmarkEnd w:id="6"/>
      <w:r w:rsidRPr="004C0E0A">
        <w:rPr>
          <w:rFonts w:ascii="Times New Roman" w:eastAsia="Calibri" w:hAnsi="Times New Roman" w:cs="Times New Roman"/>
          <w:sz w:val="28"/>
          <w:szCs w:val="28"/>
        </w:rPr>
        <w:t>3.11. Своевременности, полноты и достоверности отражения в документах учета поставленного товара, выполненной работы (ее результата) или оказанной услуги.</w:t>
      </w:r>
    </w:p>
    <w:p w14:paraId="221486E1" w14:textId="77777777" w:rsidR="004C0E0A" w:rsidRPr="004C0E0A" w:rsidRDefault="004C0E0A" w:rsidP="004C0E0A">
      <w:pPr>
        <w:widowControl/>
        <w:rPr>
          <w:rFonts w:eastAsia="Calibri"/>
        </w:rPr>
      </w:pPr>
      <w:bookmarkStart w:id="8" w:name="sub_10314"/>
      <w:bookmarkEnd w:id="7"/>
      <w:r w:rsidRPr="004C0E0A">
        <w:rPr>
          <w:rFonts w:ascii="Times New Roman" w:eastAsia="Calibri" w:hAnsi="Times New Roman" w:cs="Times New Roman"/>
          <w:sz w:val="28"/>
          <w:szCs w:val="28"/>
        </w:rPr>
        <w:t>3.12. Соответствия использования поставленного товара, выполненной работы (ее результата) или оказанной услуги целям осуществления закупки.»</w:t>
      </w:r>
      <w:r w:rsidR="00B0717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887395D" w14:textId="77777777" w:rsidR="00B07175" w:rsidRDefault="00B07175" w:rsidP="00B07175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bookmarkStart w:id="9" w:name="sub_2"/>
      <w:bookmarkEnd w:id="0"/>
      <w:bookmarkEnd w:id="8"/>
      <w:r w:rsidRPr="00A378A1">
        <w:rPr>
          <w:rFonts w:ascii="Times New Roman" w:hAnsi="Times New Roman" w:cs="Times New Roman"/>
          <w:sz w:val="28"/>
          <w:szCs w:val="28"/>
        </w:rPr>
        <w:t>2.</w:t>
      </w:r>
      <w:r w:rsidRPr="00A378A1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</w:t>
      </w:r>
      <w:r>
        <w:rPr>
          <w:rFonts w:ascii="Times New Roman" w:hAnsi="Times New Roman" w:cs="Times New Roman"/>
          <w:sz w:val="28"/>
          <w:szCs w:val="28"/>
        </w:rPr>
        <w:t xml:space="preserve"> О.А.)</w:t>
      </w:r>
      <w:r w:rsidRPr="00A378A1">
        <w:rPr>
          <w:rFonts w:ascii="Times New Roman" w:hAnsi="Times New Roman" w:cs="Times New Roman"/>
          <w:sz w:val="28"/>
          <w:szCs w:val="28"/>
        </w:rPr>
        <w:t xml:space="preserve">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6B04D2C" w14:textId="77777777" w:rsidR="007958BF" w:rsidRPr="003D0707" w:rsidRDefault="00693B56" w:rsidP="007616BD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958BF"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7958BF" w:rsidRPr="003D0707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A34970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748D6726" w14:textId="77777777" w:rsidR="001E7F6C" w:rsidRPr="001E7F6C" w:rsidRDefault="00693B56" w:rsidP="007616BD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E7F6C" w:rsidRPr="007958BF"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1E7F6C" w:rsidRPr="007958BF">
        <w:rPr>
          <w:rFonts w:ascii="Times New Roman" w:hAnsi="Times New Roman" w:cs="Times New Roman"/>
          <w:sz w:val="28"/>
          <w:szCs w:val="28"/>
        </w:rPr>
        <w:t xml:space="preserve">Постановление вступает в </w:t>
      </w:r>
      <w:bookmarkStart w:id="10" w:name="_GoBack"/>
      <w:bookmarkEnd w:id="10"/>
      <w:r w:rsidR="001E7F6C" w:rsidRPr="007958BF">
        <w:rPr>
          <w:rFonts w:ascii="Times New Roman" w:hAnsi="Times New Roman" w:cs="Times New Roman"/>
          <w:sz w:val="28"/>
          <w:szCs w:val="28"/>
        </w:rPr>
        <w:t>силу со дня официального опубликования.</w:t>
      </w:r>
    </w:p>
    <w:p w14:paraId="6FBB18A9" w14:textId="77777777" w:rsidR="001E7F6C" w:rsidRPr="001E7F6C" w:rsidRDefault="001E7F6C" w:rsidP="001E7F6C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77ADEEF9" w14:textId="77777777" w:rsidR="005836AB" w:rsidRPr="00DA01DF" w:rsidRDefault="005836AB" w:rsidP="005836AB">
      <w:pPr>
        <w:rPr>
          <w:rFonts w:ascii="Times New Roman" w:hAnsi="Times New Roman" w:cs="Times New Roman"/>
          <w:sz w:val="28"/>
          <w:szCs w:val="28"/>
        </w:rPr>
      </w:pPr>
    </w:p>
    <w:p w14:paraId="66B5AFBB" w14:textId="77777777" w:rsidR="005836AB" w:rsidRPr="00DA01DF" w:rsidRDefault="005836AB" w:rsidP="005836AB">
      <w:pPr>
        <w:pStyle w:val="a4"/>
        <w:ind w:left="0"/>
        <w:jc w:val="both"/>
        <w:rPr>
          <w:sz w:val="28"/>
          <w:szCs w:val="28"/>
        </w:rPr>
      </w:pPr>
      <w:r w:rsidRPr="00DA01DF">
        <w:rPr>
          <w:sz w:val="28"/>
          <w:szCs w:val="28"/>
        </w:rPr>
        <w:t xml:space="preserve">Глава администрации  </w:t>
      </w:r>
    </w:p>
    <w:p w14:paraId="63237AB7" w14:textId="77777777" w:rsidR="005836AB" w:rsidRPr="00DA01DF" w:rsidRDefault="005836AB" w:rsidP="00C119A7">
      <w:pPr>
        <w:pStyle w:val="a4"/>
        <w:ind w:left="0"/>
        <w:jc w:val="both"/>
        <w:rPr>
          <w:sz w:val="28"/>
          <w:szCs w:val="28"/>
        </w:rPr>
      </w:pPr>
      <w:r w:rsidRPr="00DA01DF">
        <w:rPr>
          <w:sz w:val="28"/>
          <w:szCs w:val="28"/>
        </w:rPr>
        <w:t>Лабинского городского поселения</w:t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="00C119A7">
        <w:rPr>
          <w:sz w:val="28"/>
          <w:szCs w:val="28"/>
        </w:rPr>
        <w:t xml:space="preserve">       </w:t>
      </w:r>
      <w:r w:rsidR="007616BD">
        <w:rPr>
          <w:sz w:val="28"/>
          <w:szCs w:val="28"/>
        </w:rPr>
        <w:t xml:space="preserve">  А.Н.</w:t>
      </w:r>
      <w:r w:rsidR="00B07175">
        <w:rPr>
          <w:sz w:val="28"/>
          <w:szCs w:val="28"/>
        </w:rPr>
        <w:t>Курганов</w:t>
      </w:r>
    </w:p>
    <w:p w14:paraId="632799E4" w14:textId="77777777" w:rsidR="00E11191" w:rsidRDefault="005836AB" w:rsidP="005836AB">
      <w:pPr>
        <w:jc w:val="center"/>
        <w:rPr>
          <w:rFonts w:ascii="Times New Roman" w:hAnsi="Times New Roman" w:cs="Times New Roman"/>
          <w:color w:val="FFFFFF"/>
          <w:sz w:val="28"/>
          <w:szCs w:val="28"/>
        </w:rPr>
      </w:pPr>
      <w:r w:rsidRPr="00CA4F98">
        <w:rPr>
          <w:rFonts w:ascii="Times New Roman" w:hAnsi="Times New Roman" w:cs="Times New Roman"/>
          <w:color w:val="FFFFFF"/>
          <w:sz w:val="28"/>
          <w:szCs w:val="28"/>
        </w:rPr>
        <w:t>______________________________</w:t>
      </w:r>
    </w:p>
    <w:p w14:paraId="0147B0C0" w14:textId="77777777" w:rsidR="00C119A7" w:rsidRDefault="00C119A7" w:rsidP="005836A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36545EF6" w14:textId="77777777" w:rsidR="00C119A7" w:rsidRDefault="00C119A7" w:rsidP="005836A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5DCBD976" w14:textId="77777777" w:rsidR="00C119A7" w:rsidRDefault="00C119A7" w:rsidP="005836A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08B77A2C" w14:textId="56561F97" w:rsidR="00C119A7" w:rsidRDefault="00C119A7" w:rsidP="005836A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4106D6CC" w14:textId="3E6B1C03" w:rsidR="00F0039E" w:rsidRDefault="00F0039E" w:rsidP="005836A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2E1E7901" w14:textId="77777777" w:rsidR="00F0039E" w:rsidRDefault="00F0039E" w:rsidP="005836A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bookmarkEnd w:id="9"/>
    <w:p w14:paraId="01D694C6" w14:textId="77777777" w:rsidR="00C119A7" w:rsidRDefault="00C119A7" w:rsidP="005836A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sectPr w:rsidR="00C119A7" w:rsidSect="00E94551">
      <w:headerReference w:type="default" r:id="rId8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C02865" w14:textId="77777777" w:rsidR="001A3750" w:rsidRDefault="001A3750" w:rsidP="007616BD">
      <w:r>
        <w:separator/>
      </w:r>
    </w:p>
  </w:endnote>
  <w:endnote w:type="continuationSeparator" w:id="0">
    <w:p w14:paraId="6EB60912" w14:textId="77777777" w:rsidR="001A3750" w:rsidRDefault="001A3750" w:rsidP="0076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F30B2" w14:textId="77777777" w:rsidR="001A3750" w:rsidRDefault="001A3750" w:rsidP="007616BD">
      <w:r>
        <w:separator/>
      </w:r>
    </w:p>
  </w:footnote>
  <w:footnote w:type="continuationSeparator" w:id="0">
    <w:p w14:paraId="4DBBF79A" w14:textId="77777777" w:rsidR="001A3750" w:rsidRDefault="001A3750" w:rsidP="00761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59BD1" w14:textId="2B755E25" w:rsidR="00E94551" w:rsidRDefault="00E94551">
    <w:pPr>
      <w:pStyle w:val="a9"/>
    </w:pPr>
    <w:r>
      <w:t>ПРОЕКТ</w:t>
    </w:r>
  </w:p>
  <w:p w14:paraId="117FE152" w14:textId="245C5B41" w:rsidR="008E73A7" w:rsidRDefault="008E73A7" w:rsidP="007616BD">
    <w:pPr>
      <w:pStyle w:val="a9"/>
      <w:ind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AB5"/>
    <w:rsid w:val="0000394F"/>
    <w:rsid w:val="00053138"/>
    <w:rsid w:val="00091BDA"/>
    <w:rsid w:val="000A357E"/>
    <w:rsid w:val="0012284C"/>
    <w:rsid w:val="001467C3"/>
    <w:rsid w:val="00155EA9"/>
    <w:rsid w:val="00193D80"/>
    <w:rsid w:val="001A1E1E"/>
    <w:rsid w:val="001A3750"/>
    <w:rsid w:val="001B6290"/>
    <w:rsid w:val="001D0A1F"/>
    <w:rsid w:val="001E7F6C"/>
    <w:rsid w:val="00213F3E"/>
    <w:rsid w:val="002653F2"/>
    <w:rsid w:val="00275FE0"/>
    <w:rsid w:val="00283186"/>
    <w:rsid w:val="002A3355"/>
    <w:rsid w:val="00324733"/>
    <w:rsid w:val="00331001"/>
    <w:rsid w:val="00364CBB"/>
    <w:rsid w:val="00383011"/>
    <w:rsid w:val="00395E69"/>
    <w:rsid w:val="00435B82"/>
    <w:rsid w:val="00467D61"/>
    <w:rsid w:val="004A50C7"/>
    <w:rsid w:val="004C0E0A"/>
    <w:rsid w:val="004D59FD"/>
    <w:rsid w:val="004F06A5"/>
    <w:rsid w:val="00556FE5"/>
    <w:rsid w:val="0057324D"/>
    <w:rsid w:val="005836AB"/>
    <w:rsid w:val="005C27AC"/>
    <w:rsid w:val="005C7AB5"/>
    <w:rsid w:val="005D33D2"/>
    <w:rsid w:val="005E6EAC"/>
    <w:rsid w:val="00610F9C"/>
    <w:rsid w:val="00635D33"/>
    <w:rsid w:val="006504BB"/>
    <w:rsid w:val="00657540"/>
    <w:rsid w:val="0066345F"/>
    <w:rsid w:val="00682B52"/>
    <w:rsid w:val="006831F8"/>
    <w:rsid w:val="006863CC"/>
    <w:rsid w:val="00690619"/>
    <w:rsid w:val="00693B56"/>
    <w:rsid w:val="006B19FE"/>
    <w:rsid w:val="007606CC"/>
    <w:rsid w:val="007616BD"/>
    <w:rsid w:val="007958BF"/>
    <w:rsid w:val="007F0E45"/>
    <w:rsid w:val="00817714"/>
    <w:rsid w:val="008756DF"/>
    <w:rsid w:val="00896B90"/>
    <w:rsid w:val="008B538D"/>
    <w:rsid w:val="008C3693"/>
    <w:rsid w:val="008E73A7"/>
    <w:rsid w:val="00953AF9"/>
    <w:rsid w:val="00954341"/>
    <w:rsid w:val="00966F7D"/>
    <w:rsid w:val="009D551E"/>
    <w:rsid w:val="00A20C04"/>
    <w:rsid w:val="00A34970"/>
    <w:rsid w:val="00A62045"/>
    <w:rsid w:val="00A91D0E"/>
    <w:rsid w:val="00AA60B5"/>
    <w:rsid w:val="00AC7A00"/>
    <w:rsid w:val="00AE5EF2"/>
    <w:rsid w:val="00AF6A70"/>
    <w:rsid w:val="00B06D61"/>
    <w:rsid w:val="00B07175"/>
    <w:rsid w:val="00B92673"/>
    <w:rsid w:val="00C11625"/>
    <w:rsid w:val="00C119A7"/>
    <w:rsid w:val="00C13C32"/>
    <w:rsid w:val="00C20CE6"/>
    <w:rsid w:val="00C30E40"/>
    <w:rsid w:val="00C4786B"/>
    <w:rsid w:val="00C51C0B"/>
    <w:rsid w:val="00C67093"/>
    <w:rsid w:val="00C81758"/>
    <w:rsid w:val="00CC385D"/>
    <w:rsid w:val="00D45103"/>
    <w:rsid w:val="00D64549"/>
    <w:rsid w:val="00D6466F"/>
    <w:rsid w:val="00DB0C04"/>
    <w:rsid w:val="00DB0F43"/>
    <w:rsid w:val="00DD1C1A"/>
    <w:rsid w:val="00DD45F6"/>
    <w:rsid w:val="00E02A4A"/>
    <w:rsid w:val="00E11191"/>
    <w:rsid w:val="00E163D0"/>
    <w:rsid w:val="00E33DDB"/>
    <w:rsid w:val="00E94551"/>
    <w:rsid w:val="00E95D94"/>
    <w:rsid w:val="00EE304E"/>
    <w:rsid w:val="00F0039E"/>
    <w:rsid w:val="00F00B73"/>
    <w:rsid w:val="00F17575"/>
    <w:rsid w:val="00F765B6"/>
    <w:rsid w:val="00FC0B7E"/>
    <w:rsid w:val="00FC1597"/>
    <w:rsid w:val="00FC5E70"/>
    <w:rsid w:val="00FE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067421"/>
  <w15:docId w15:val="{74F5F3A8-B26E-46F5-8A18-1366C95AF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AB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C7AB5"/>
    <w:pPr>
      <w:widowControl/>
      <w:spacing w:before="108" w:after="108"/>
      <w:ind w:firstLine="0"/>
      <w:jc w:val="center"/>
      <w:outlineLvl w:val="0"/>
    </w:pPr>
    <w:rPr>
      <w:rFonts w:eastAsia="Calibri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7AB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5C7AB5"/>
    <w:rPr>
      <w:color w:val="106BBE"/>
    </w:rPr>
  </w:style>
  <w:style w:type="paragraph" w:customStyle="1" w:styleId="ConsPlusNormal">
    <w:name w:val="ConsPlusNormal"/>
    <w:rsid w:val="001E7F6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34"/>
    <w:qFormat/>
    <w:rsid w:val="0033100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13F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3F3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Цветовое выделение"/>
    <w:uiPriority w:val="99"/>
    <w:rsid w:val="00F765B6"/>
    <w:rPr>
      <w:b/>
      <w:color w:val="000080"/>
    </w:rPr>
  </w:style>
  <w:style w:type="table" w:styleId="a8">
    <w:name w:val="Table Grid"/>
    <w:basedOn w:val="a1"/>
    <w:uiPriority w:val="59"/>
    <w:rsid w:val="00F765B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7616B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16BD"/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16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16BD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d">
    <w:name w:val="Комментарий"/>
    <w:basedOn w:val="a"/>
    <w:next w:val="a"/>
    <w:uiPriority w:val="99"/>
    <w:rsid w:val="004C0E0A"/>
    <w:pPr>
      <w:widowControl/>
      <w:spacing w:before="75"/>
      <w:ind w:left="170" w:firstLine="0"/>
    </w:pPr>
    <w:rPr>
      <w:rFonts w:eastAsia="Calibri"/>
      <w:color w:val="353842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4C0E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70253464.1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Links>
    <vt:vector size="30" baseType="variant">
      <vt:variant>
        <vt:i4>7274558</vt:i4>
      </vt:variant>
      <vt:variant>
        <vt:i4>12</vt:i4>
      </vt:variant>
      <vt:variant>
        <vt:i4>0</vt:i4>
      </vt:variant>
      <vt:variant>
        <vt:i4>5</vt:i4>
      </vt:variant>
      <vt:variant>
        <vt:lpwstr>garantf1://10002673.3/</vt:lpwstr>
      </vt:variant>
      <vt:variant>
        <vt:lpwstr/>
      </vt:variant>
      <vt:variant>
        <vt:i4>7274558</vt:i4>
      </vt:variant>
      <vt:variant>
        <vt:i4>9</vt:i4>
      </vt:variant>
      <vt:variant>
        <vt:i4>0</vt:i4>
      </vt:variant>
      <vt:variant>
        <vt:i4>5</vt:i4>
      </vt:variant>
      <vt:variant>
        <vt:lpwstr>garantf1://10002673.3/</vt:lpwstr>
      </vt:variant>
      <vt:variant>
        <vt:lpwstr/>
      </vt:variant>
      <vt:variant>
        <vt:i4>2752529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5963788</vt:i4>
      </vt:variant>
      <vt:variant>
        <vt:i4>0</vt:i4>
      </vt:variant>
      <vt:variant>
        <vt:i4>0</vt:i4>
      </vt:variant>
      <vt:variant>
        <vt:i4>5</vt:i4>
      </vt:variant>
      <vt:variant>
        <vt:lpwstr>garantf1://70253464.100/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12</cp:revision>
  <cp:lastPrinted>2020-02-18T08:07:00Z</cp:lastPrinted>
  <dcterms:created xsi:type="dcterms:W3CDTF">2020-02-18T06:34:00Z</dcterms:created>
  <dcterms:modified xsi:type="dcterms:W3CDTF">2020-02-20T14:15:00Z</dcterms:modified>
</cp:coreProperties>
</file>