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64C7" w:rsidRPr="005C48B8" w:rsidRDefault="008964C7" w:rsidP="005C48B8">
      <w:pPr>
        <w:spacing w:after="0" w:line="240" w:lineRule="auto"/>
        <w:jc w:val="center"/>
        <w:rPr>
          <w:rFonts w:ascii="Times New Roman" w:hAnsi="Times New Roman" w:cs="Times New Roman"/>
          <w:b/>
          <w:sz w:val="28"/>
          <w:szCs w:val="28"/>
        </w:rPr>
      </w:pPr>
      <w:r w:rsidRPr="005C48B8">
        <w:rPr>
          <w:rFonts w:ascii="Times New Roman" w:hAnsi="Times New Roman" w:cs="Times New Roman"/>
          <w:b/>
          <w:noProof/>
          <w:sz w:val="28"/>
          <w:szCs w:val="28"/>
          <w:lang w:eastAsia="ru-RU"/>
        </w:rPr>
        <w:drawing>
          <wp:inline distT="0" distB="0" distL="0" distR="0">
            <wp:extent cx="428625" cy="542925"/>
            <wp:effectExtent l="19050" t="0" r="9525" b="0"/>
            <wp:docPr id="2"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абинское ГП Одноцв_6(последний)"/>
                    <pic:cNvPicPr>
                      <a:picLocks noChangeAspect="1" noChangeArrowheads="1"/>
                    </pic:cNvPicPr>
                  </pic:nvPicPr>
                  <pic:blipFill>
                    <a:blip r:embed="rId8" cstate="print"/>
                    <a:srcRect/>
                    <a:stretch>
                      <a:fillRect/>
                    </a:stretch>
                  </pic:blipFill>
                  <pic:spPr bwMode="auto">
                    <a:xfrm>
                      <a:off x="0" y="0"/>
                      <a:ext cx="428625" cy="542925"/>
                    </a:xfrm>
                    <a:prstGeom prst="rect">
                      <a:avLst/>
                    </a:prstGeom>
                    <a:noFill/>
                    <a:ln w="9525">
                      <a:noFill/>
                      <a:miter lim="800000"/>
                      <a:headEnd/>
                      <a:tailEnd/>
                    </a:ln>
                  </pic:spPr>
                </pic:pic>
              </a:graphicData>
            </a:graphic>
          </wp:inline>
        </w:drawing>
      </w:r>
    </w:p>
    <w:p w:rsidR="006739C5" w:rsidRPr="00FF3C87" w:rsidRDefault="006739C5" w:rsidP="006739C5">
      <w:pPr>
        <w:spacing w:after="0" w:line="240" w:lineRule="auto"/>
        <w:jc w:val="center"/>
        <w:rPr>
          <w:rFonts w:ascii="Times New Roman" w:hAnsi="Times New Roman"/>
          <w:b/>
          <w:sz w:val="24"/>
          <w:szCs w:val="24"/>
        </w:rPr>
      </w:pPr>
      <w:r w:rsidRPr="00FF3C87">
        <w:rPr>
          <w:rFonts w:ascii="Times New Roman" w:hAnsi="Times New Roman"/>
          <w:b/>
          <w:sz w:val="24"/>
          <w:szCs w:val="24"/>
        </w:rPr>
        <w:t>АДМИНИСТРАЦИЯ ЛАБИНСКОГО ГОРОДСКОГО ПОСЕЛЕНИЯ</w:t>
      </w:r>
    </w:p>
    <w:p w:rsidR="006739C5" w:rsidRPr="00FF3C87" w:rsidRDefault="006739C5" w:rsidP="006739C5">
      <w:pPr>
        <w:spacing w:after="0" w:line="240" w:lineRule="auto"/>
        <w:jc w:val="center"/>
        <w:rPr>
          <w:rFonts w:ascii="Times New Roman" w:hAnsi="Times New Roman"/>
          <w:b/>
          <w:sz w:val="24"/>
          <w:szCs w:val="24"/>
        </w:rPr>
      </w:pPr>
      <w:r w:rsidRPr="00FF3C87">
        <w:rPr>
          <w:rFonts w:ascii="Times New Roman" w:hAnsi="Times New Roman"/>
          <w:b/>
          <w:sz w:val="24"/>
          <w:szCs w:val="24"/>
        </w:rPr>
        <w:t>ЛАБИНСКОГО РАЙОНА</w:t>
      </w:r>
    </w:p>
    <w:p w:rsidR="006739C5" w:rsidRPr="00352F51" w:rsidRDefault="006739C5" w:rsidP="006739C5">
      <w:pPr>
        <w:spacing w:after="0" w:line="240" w:lineRule="auto"/>
        <w:jc w:val="center"/>
        <w:rPr>
          <w:rFonts w:ascii="Times New Roman" w:hAnsi="Times New Roman"/>
          <w:b/>
          <w:sz w:val="36"/>
          <w:szCs w:val="36"/>
        </w:rPr>
      </w:pPr>
      <w:r w:rsidRPr="00352F51">
        <w:rPr>
          <w:rFonts w:ascii="Times New Roman" w:hAnsi="Times New Roman"/>
          <w:b/>
          <w:sz w:val="36"/>
          <w:szCs w:val="36"/>
        </w:rPr>
        <w:t>П О С Т А Н О В Л Е Н И Е</w:t>
      </w:r>
    </w:p>
    <w:p w:rsidR="00EF3A90" w:rsidRPr="00352F51" w:rsidRDefault="00EF3A90" w:rsidP="005C48B8">
      <w:pPr>
        <w:spacing w:after="0" w:line="240" w:lineRule="auto"/>
        <w:jc w:val="center"/>
        <w:rPr>
          <w:rFonts w:ascii="Times New Roman" w:hAnsi="Times New Roman" w:cs="Times New Roman"/>
          <w:b/>
          <w:sz w:val="36"/>
          <w:szCs w:val="36"/>
        </w:rPr>
      </w:pPr>
    </w:p>
    <w:p w:rsidR="0037791C" w:rsidRDefault="00EF3A90" w:rsidP="005C48B8">
      <w:pPr>
        <w:spacing w:after="0" w:line="240" w:lineRule="auto"/>
        <w:jc w:val="center"/>
        <w:rPr>
          <w:rFonts w:ascii="Times New Roman" w:hAnsi="Times New Roman" w:cs="Times New Roman"/>
          <w:sz w:val="24"/>
          <w:szCs w:val="24"/>
        </w:rPr>
      </w:pPr>
      <w:r w:rsidRPr="006739C5">
        <w:rPr>
          <w:rFonts w:ascii="Times New Roman" w:hAnsi="Times New Roman" w:cs="Times New Roman"/>
          <w:sz w:val="24"/>
          <w:szCs w:val="24"/>
        </w:rPr>
        <w:t>от</w:t>
      </w:r>
      <w:r w:rsidRPr="006739C5">
        <w:rPr>
          <w:rFonts w:ascii="Times New Roman" w:hAnsi="Times New Roman" w:cs="Times New Roman"/>
          <w:sz w:val="24"/>
          <w:szCs w:val="24"/>
        </w:rPr>
        <w:tab/>
      </w:r>
      <w:r w:rsidRPr="006739C5">
        <w:rPr>
          <w:rFonts w:ascii="Times New Roman" w:hAnsi="Times New Roman" w:cs="Times New Roman"/>
          <w:sz w:val="24"/>
          <w:szCs w:val="24"/>
        </w:rPr>
        <w:tab/>
      </w:r>
      <w:r w:rsidRPr="006739C5">
        <w:rPr>
          <w:rFonts w:ascii="Times New Roman" w:hAnsi="Times New Roman" w:cs="Times New Roman"/>
          <w:sz w:val="24"/>
          <w:szCs w:val="24"/>
        </w:rPr>
        <w:tab/>
      </w:r>
      <w:r w:rsidRPr="006739C5">
        <w:rPr>
          <w:rFonts w:ascii="Times New Roman" w:hAnsi="Times New Roman" w:cs="Times New Roman"/>
          <w:sz w:val="24"/>
          <w:szCs w:val="24"/>
        </w:rPr>
        <w:tab/>
      </w:r>
      <w:r w:rsidRPr="006739C5">
        <w:rPr>
          <w:rFonts w:ascii="Times New Roman" w:hAnsi="Times New Roman" w:cs="Times New Roman"/>
          <w:sz w:val="24"/>
          <w:szCs w:val="24"/>
        </w:rPr>
        <w:tab/>
      </w:r>
      <w:r w:rsidRPr="006739C5">
        <w:rPr>
          <w:rFonts w:ascii="Times New Roman" w:hAnsi="Times New Roman" w:cs="Times New Roman"/>
          <w:sz w:val="24"/>
          <w:szCs w:val="24"/>
        </w:rPr>
        <w:tab/>
      </w:r>
      <w:r w:rsidRPr="006739C5">
        <w:rPr>
          <w:rFonts w:ascii="Times New Roman" w:hAnsi="Times New Roman" w:cs="Times New Roman"/>
          <w:sz w:val="24"/>
          <w:szCs w:val="24"/>
        </w:rPr>
        <w:tab/>
      </w:r>
      <w:r w:rsidRPr="006739C5">
        <w:rPr>
          <w:rFonts w:ascii="Times New Roman" w:hAnsi="Times New Roman" w:cs="Times New Roman"/>
          <w:sz w:val="24"/>
          <w:szCs w:val="24"/>
        </w:rPr>
        <w:tab/>
      </w:r>
      <w:r w:rsidRPr="006739C5">
        <w:rPr>
          <w:rFonts w:ascii="Times New Roman" w:hAnsi="Times New Roman" w:cs="Times New Roman"/>
          <w:sz w:val="24"/>
          <w:szCs w:val="24"/>
        </w:rPr>
        <w:tab/>
      </w:r>
      <w:r w:rsidRPr="006739C5">
        <w:rPr>
          <w:rFonts w:ascii="Times New Roman" w:hAnsi="Times New Roman" w:cs="Times New Roman"/>
          <w:sz w:val="24"/>
          <w:szCs w:val="24"/>
        </w:rPr>
        <w:tab/>
      </w:r>
      <w:r w:rsidR="006973EB" w:rsidRPr="006739C5">
        <w:rPr>
          <w:rFonts w:ascii="Times New Roman" w:hAnsi="Times New Roman" w:cs="Times New Roman"/>
          <w:sz w:val="24"/>
          <w:szCs w:val="24"/>
        </w:rPr>
        <w:tab/>
        <w:t xml:space="preserve">     </w:t>
      </w:r>
      <w:r w:rsidRPr="006739C5">
        <w:rPr>
          <w:rFonts w:ascii="Times New Roman" w:hAnsi="Times New Roman" w:cs="Times New Roman"/>
          <w:sz w:val="24"/>
          <w:szCs w:val="24"/>
        </w:rPr>
        <w:t>№</w:t>
      </w:r>
      <w:r w:rsidR="006973EB" w:rsidRPr="006739C5">
        <w:rPr>
          <w:rFonts w:ascii="Times New Roman" w:hAnsi="Times New Roman" w:cs="Times New Roman"/>
          <w:sz w:val="24"/>
          <w:szCs w:val="24"/>
        </w:rPr>
        <w:t xml:space="preserve"> </w:t>
      </w:r>
    </w:p>
    <w:p w:rsidR="00EF3A90" w:rsidRPr="006739C5" w:rsidRDefault="00EF3A90" w:rsidP="005C48B8">
      <w:pPr>
        <w:spacing w:after="0" w:line="240" w:lineRule="auto"/>
        <w:jc w:val="center"/>
        <w:rPr>
          <w:rFonts w:ascii="Times New Roman" w:hAnsi="Times New Roman" w:cs="Times New Roman"/>
          <w:sz w:val="24"/>
          <w:szCs w:val="24"/>
        </w:rPr>
      </w:pPr>
      <w:proofErr w:type="spellStart"/>
      <w:r w:rsidRPr="006739C5">
        <w:rPr>
          <w:rFonts w:ascii="Times New Roman" w:hAnsi="Times New Roman" w:cs="Times New Roman"/>
          <w:sz w:val="24"/>
          <w:szCs w:val="24"/>
        </w:rPr>
        <w:t>г.Лабинск</w:t>
      </w:r>
      <w:proofErr w:type="spellEnd"/>
    </w:p>
    <w:p w:rsidR="00EF3A90" w:rsidRPr="006F3D37" w:rsidRDefault="00EF3A90" w:rsidP="005C48B8">
      <w:pPr>
        <w:spacing w:after="0" w:line="240" w:lineRule="auto"/>
        <w:rPr>
          <w:rFonts w:ascii="Times New Roman" w:hAnsi="Times New Roman" w:cs="Times New Roman"/>
          <w:b/>
          <w:sz w:val="28"/>
          <w:szCs w:val="28"/>
        </w:rPr>
      </w:pPr>
    </w:p>
    <w:p w:rsidR="00352F51" w:rsidRPr="006F3D37" w:rsidRDefault="00352F51" w:rsidP="005C48B8">
      <w:pPr>
        <w:spacing w:after="0" w:line="240" w:lineRule="auto"/>
        <w:rPr>
          <w:rFonts w:ascii="Times New Roman" w:hAnsi="Times New Roman" w:cs="Times New Roman"/>
          <w:b/>
          <w:sz w:val="28"/>
          <w:szCs w:val="28"/>
        </w:rPr>
      </w:pPr>
    </w:p>
    <w:p w:rsidR="00B36E05" w:rsidRPr="006F3D37" w:rsidRDefault="0037791C" w:rsidP="00B36E05">
      <w:pPr>
        <w:tabs>
          <w:tab w:val="left" w:pos="851"/>
        </w:tabs>
        <w:spacing w:after="0" w:line="240" w:lineRule="auto"/>
        <w:jc w:val="center"/>
        <w:rPr>
          <w:rFonts w:ascii="Times New Roman" w:eastAsia="Times New Roman" w:hAnsi="Times New Roman" w:cs="Times New Roman"/>
          <w:sz w:val="28"/>
          <w:szCs w:val="28"/>
          <w:lang w:eastAsia="ru-RU"/>
        </w:rPr>
      </w:pPr>
      <w:r w:rsidRPr="006F3D37">
        <w:rPr>
          <w:rFonts w:ascii="Times New Roman" w:hAnsi="Times New Roman" w:cs="Times New Roman"/>
          <w:b/>
          <w:bCs/>
          <w:sz w:val="28"/>
          <w:szCs w:val="28"/>
        </w:rPr>
        <w:t>Об утверждении Порядка проведения оценки регулирующего воздействия проектов муниципальных нормативных правовых актов администрации Лабинского городского поселения</w:t>
      </w:r>
      <w:r w:rsidR="00B36E05" w:rsidRPr="006F3D37">
        <w:rPr>
          <w:rFonts w:ascii="Times New Roman" w:eastAsia="Times New Roman" w:hAnsi="Times New Roman" w:cs="Times New Roman"/>
          <w:b/>
          <w:sz w:val="28"/>
          <w:szCs w:val="28"/>
          <w:lang w:eastAsia="ru-RU"/>
        </w:rPr>
        <w:t>, затрагивающих вопросы осуществления предпринимательской и инвестиционной деятельности</w:t>
      </w:r>
    </w:p>
    <w:p w:rsidR="00B36E05" w:rsidRPr="006F3D37" w:rsidRDefault="00B36E05" w:rsidP="00B36E05">
      <w:pPr>
        <w:widowControl w:val="0"/>
        <w:tabs>
          <w:tab w:val="left" w:pos="720"/>
          <w:tab w:val="left" w:pos="900"/>
          <w:tab w:val="left" w:pos="993"/>
        </w:tabs>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
    <w:p w:rsidR="0037791C" w:rsidRPr="006F3D37" w:rsidRDefault="0037791C" w:rsidP="009920CC">
      <w:pPr>
        <w:tabs>
          <w:tab w:val="left" w:pos="851"/>
        </w:tabs>
        <w:spacing w:after="0" w:line="240" w:lineRule="auto"/>
        <w:jc w:val="both"/>
        <w:rPr>
          <w:rFonts w:ascii="Times New Roman" w:hAnsi="Times New Roman" w:cs="Times New Roman"/>
          <w:bCs/>
          <w:sz w:val="28"/>
          <w:szCs w:val="28"/>
        </w:rPr>
      </w:pPr>
    </w:p>
    <w:p w:rsidR="006739C5" w:rsidRPr="006F3D37" w:rsidRDefault="0037791C" w:rsidP="00793B48">
      <w:pPr>
        <w:tabs>
          <w:tab w:val="left" w:pos="709"/>
        </w:tabs>
        <w:spacing w:after="0" w:line="240" w:lineRule="auto"/>
        <w:ind w:firstLine="709"/>
        <w:jc w:val="both"/>
        <w:rPr>
          <w:rFonts w:ascii="Times New Roman" w:hAnsi="Times New Roman" w:cs="Times New Roman"/>
          <w:bCs/>
          <w:sz w:val="28"/>
          <w:szCs w:val="28"/>
        </w:rPr>
      </w:pPr>
      <w:r w:rsidRPr="006F3D37">
        <w:rPr>
          <w:rFonts w:ascii="Times New Roman" w:hAnsi="Times New Roman" w:cs="Times New Roman"/>
          <w:bCs/>
          <w:sz w:val="28"/>
          <w:szCs w:val="28"/>
        </w:rPr>
        <w:t>В соответствии с Федеральным законом от 6 октября 2003 года № 131-ФЗ «Об общих принципах организации местного самоуправления в Российской Федерации» и Законом Краснодарского края от 23 июля 2014 года № 3014-КЗ «Об оценке регулирующего воздействия проектов муниципальных нормативных правовых актов и экспертизе муниципальных нормативных правовых актов»</w:t>
      </w:r>
      <w:r w:rsidR="006739C5" w:rsidRPr="006F3D37">
        <w:rPr>
          <w:rFonts w:ascii="Times New Roman" w:hAnsi="Times New Roman" w:cs="Times New Roman"/>
          <w:bCs/>
          <w:sz w:val="28"/>
          <w:szCs w:val="28"/>
        </w:rPr>
        <w:t xml:space="preserve">, </w:t>
      </w:r>
      <w:r w:rsidR="00CD742A">
        <w:rPr>
          <w:rFonts w:ascii="Times New Roman" w:hAnsi="Times New Roman" w:cs="Times New Roman"/>
          <w:bCs/>
          <w:sz w:val="28"/>
          <w:szCs w:val="28"/>
        </w:rPr>
        <w:t xml:space="preserve">      </w:t>
      </w:r>
      <w:r w:rsidR="006739C5" w:rsidRPr="006F3D37">
        <w:rPr>
          <w:rFonts w:ascii="Times New Roman" w:hAnsi="Times New Roman" w:cs="Times New Roman"/>
          <w:bCs/>
          <w:sz w:val="28"/>
          <w:szCs w:val="28"/>
        </w:rPr>
        <w:t>п о с т а н о в л я ю:</w:t>
      </w:r>
      <w:bookmarkStart w:id="0" w:name="ZAP1S8I3B5"/>
      <w:bookmarkEnd w:id="0"/>
    </w:p>
    <w:p w:rsidR="006739C5" w:rsidRPr="006F3D37" w:rsidRDefault="006739C5" w:rsidP="00B36E05">
      <w:pPr>
        <w:tabs>
          <w:tab w:val="left" w:pos="993"/>
        </w:tabs>
        <w:spacing w:after="0" w:line="240" w:lineRule="auto"/>
        <w:ind w:firstLine="709"/>
        <w:jc w:val="both"/>
        <w:rPr>
          <w:rFonts w:ascii="Times New Roman" w:hAnsi="Times New Roman" w:cs="Times New Roman"/>
          <w:bCs/>
          <w:sz w:val="28"/>
          <w:szCs w:val="28"/>
        </w:rPr>
      </w:pPr>
      <w:bookmarkStart w:id="1" w:name="bssPhr7"/>
      <w:bookmarkStart w:id="2" w:name="XA00LTK2M0"/>
      <w:bookmarkStart w:id="3" w:name="ZAP21N43CM"/>
      <w:bookmarkEnd w:id="1"/>
      <w:bookmarkEnd w:id="2"/>
      <w:bookmarkEnd w:id="3"/>
      <w:r w:rsidRPr="006F3D37">
        <w:rPr>
          <w:rFonts w:ascii="Times New Roman" w:hAnsi="Times New Roman" w:cs="Times New Roman"/>
          <w:bCs/>
          <w:sz w:val="28"/>
          <w:szCs w:val="28"/>
        </w:rPr>
        <w:t>1.</w:t>
      </w:r>
      <w:r w:rsidR="00395F53" w:rsidRPr="006F3D37">
        <w:rPr>
          <w:rFonts w:ascii="Times New Roman" w:hAnsi="Times New Roman" w:cs="Times New Roman"/>
          <w:bCs/>
          <w:sz w:val="28"/>
          <w:szCs w:val="28"/>
        </w:rPr>
        <w:tab/>
      </w:r>
      <w:r w:rsidRPr="006F3D37">
        <w:rPr>
          <w:rFonts w:ascii="Times New Roman" w:hAnsi="Times New Roman" w:cs="Times New Roman"/>
          <w:bCs/>
          <w:sz w:val="28"/>
          <w:szCs w:val="28"/>
        </w:rPr>
        <w:t xml:space="preserve">Утвердить </w:t>
      </w:r>
      <w:r w:rsidR="00B36E05" w:rsidRPr="006F3D37">
        <w:rPr>
          <w:rFonts w:ascii="Times New Roman" w:hAnsi="Times New Roman" w:cs="Times New Roman"/>
          <w:bCs/>
          <w:sz w:val="28"/>
          <w:szCs w:val="28"/>
        </w:rPr>
        <w:t xml:space="preserve">Порядок проведения оценки регулирующего воздействия проектов муниципальных нормативных правовых актов администрации Лабинского городского поселения, затрагивающих вопросы осуществления предпринимательской и инвестиционной деятельности </w:t>
      </w:r>
      <w:r w:rsidRPr="006F3D37">
        <w:rPr>
          <w:rFonts w:ascii="Times New Roman" w:hAnsi="Times New Roman" w:cs="Times New Roman"/>
          <w:bCs/>
          <w:sz w:val="28"/>
          <w:szCs w:val="28"/>
        </w:rPr>
        <w:t>(прилагается).</w:t>
      </w:r>
      <w:bookmarkStart w:id="4" w:name="ZAP27DM3MJ"/>
      <w:bookmarkEnd w:id="4"/>
    </w:p>
    <w:p w:rsidR="00703A81" w:rsidRPr="006F3D37" w:rsidRDefault="00EF3A90" w:rsidP="00352F51">
      <w:pPr>
        <w:widowControl w:val="0"/>
        <w:tabs>
          <w:tab w:val="left" w:pos="993"/>
        </w:tabs>
        <w:autoSpaceDE w:val="0"/>
        <w:autoSpaceDN w:val="0"/>
        <w:adjustRightInd w:val="0"/>
        <w:spacing w:after="0" w:line="240" w:lineRule="auto"/>
        <w:ind w:firstLine="720"/>
        <w:jc w:val="both"/>
        <w:rPr>
          <w:rFonts w:ascii="Times New Roman" w:hAnsi="Times New Roman" w:cs="Times New Roman"/>
          <w:bCs/>
          <w:sz w:val="28"/>
          <w:szCs w:val="28"/>
        </w:rPr>
      </w:pPr>
      <w:r w:rsidRPr="006F3D37">
        <w:rPr>
          <w:rFonts w:ascii="Times New Roman" w:hAnsi="Times New Roman" w:cs="Times New Roman"/>
          <w:sz w:val="28"/>
          <w:szCs w:val="28"/>
        </w:rPr>
        <w:t>2.</w:t>
      </w:r>
      <w:r w:rsidR="00A950DE" w:rsidRPr="006F3D37">
        <w:rPr>
          <w:rFonts w:ascii="Times New Roman" w:hAnsi="Times New Roman" w:cs="Times New Roman"/>
          <w:sz w:val="28"/>
          <w:szCs w:val="28"/>
        </w:rPr>
        <w:tab/>
      </w:r>
      <w:r w:rsidR="00703A81" w:rsidRPr="006F3D37">
        <w:rPr>
          <w:rFonts w:ascii="Times New Roman" w:hAnsi="Times New Roman" w:cs="Times New Roman"/>
          <w:bCs/>
          <w:sz w:val="28"/>
          <w:szCs w:val="28"/>
        </w:rPr>
        <w:t>Отделу делопроизводства администрации Лабинского городского поселения Лабинского района (Переходько) опубликовать</w:t>
      </w:r>
      <w:r w:rsidR="00986181" w:rsidRPr="006F3D37">
        <w:rPr>
          <w:rFonts w:ascii="Times New Roman" w:hAnsi="Times New Roman" w:cs="Times New Roman"/>
          <w:bCs/>
          <w:sz w:val="28"/>
          <w:szCs w:val="28"/>
        </w:rPr>
        <w:t xml:space="preserve"> </w:t>
      </w:r>
      <w:r w:rsidR="00703A81" w:rsidRPr="006F3D37">
        <w:rPr>
          <w:rFonts w:ascii="Times New Roman" w:hAnsi="Times New Roman" w:cs="Times New Roman"/>
          <w:bCs/>
          <w:sz w:val="28"/>
          <w:szCs w:val="28"/>
        </w:rPr>
        <w:t>данное постановление на сайте «Лабинск-официальный» по адресу: http://лабинск-официальный.рф и разместить на официальном сайте администрации Лабинского городского поселения Лабинского района http://www.labinsk-city.ru в информационно-телекоммуникационной сети «Интернет».</w:t>
      </w:r>
    </w:p>
    <w:p w:rsidR="00EF3A90" w:rsidRPr="006F3D37" w:rsidRDefault="00B7771E" w:rsidP="00352F51">
      <w:pPr>
        <w:tabs>
          <w:tab w:val="left" w:pos="993"/>
        </w:tabs>
        <w:spacing w:after="0" w:line="240" w:lineRule="auto"/>
        <w:ind w:firstLine="708"/>
        <w:jc w:val="both"/>
        <w:rPr>
          <w:rFonts w:ascii="Times New Roman" w:hAnsi="Times New Roman" w:cs="Times New Roman"/>
          <w:sz w:val="28"/>
          <w:szCs w:val="28"/>
        </w:rPr>
      </w:pPr>
      <w:r w:rsidRPr="006F3D37">
        <w:rPr>
          <w:rFonts w:ascii="Times New Roman" w:hAnsi="Times New Roman" w:cs="Times New Roman"/>
          <w:sz w:val="28"/>
          <w:szCs w:val="28"/>
        </w:rPr>
        <w:t>3</w:t>
      </w:r>
      <w:r w:rsidR="00EF3A90" w:rsidRPr="006F3D37">
        <w:rPr>
          <w:rFonts w:ascii="Times New Roman" w:hAnsi="Times New Roman" w:cs="Times New Roman"/>
          <w:sz w:val="28"/>
          <w:szCs w:val="28"/>
        </w:rPr>
        <w:t>.</w:t>
      </w:r>
      <w:r w:rsidR="00A950DE" w:rsidRPr="006F3D37">
        <w:rPr>
          <w:rFonts w:ascii="Times New Roman" w:hAnsi="Times New Roman" w:cs="Times New Roman"/>
          <w:sz w:val="28"/>
          <w:szCs w:val="28"/>
        </w:rPr>
        <w:tab/>
      </w:r>
      <w:r w:rsidR="00EF3A90" w:rsidRPr="006F3D37">
        <w:rPr>
          <w:rFonts w:ascii="Times New Roman" w:hAnsi="Times New Roman" w:cs="Times New Roman"/>
          <w:sz w:val="28"/>
          <w:szCs w:val="28"/>
        </w:rPr>
        <w:t>Контроль за выполнением настоящего постановления возложить на заместителя главы администрации Лабинского городского поселения Лабинского района</w:t>
      </w:r>
      <w:r w:rsidR="001A1287" w:rsidRPr="006F3D37">
        <w:rPr>
          <w:rFonts w:ascii="Times New Roman" w:hAnsi="Times New Roman" w:cs="Times New Roman"/>
          <w:sz w:val="28"/>
          <w:szCs w:val="28"/>
        </w:rPr>
        <w:t xml:space="preserve"> (вопросы экономики и финансов)</w:t>
      </w:r>
      <w:r w:rsidR="00EF3A90" w:rsidRPr="006F3D37">
        <w:rPr>
          <w:rFonts w:ascii="Times New Roman" w:hAnsi="Times New Roman" w:cs="Times New Roman"/>
          <w:sz w:val="28"/>
          <w:szCs w:val="28"/>
        </w:rPr>
        <w:t xml:space="preserve"> П.В.</w:t>
      </w:r>
      <w:r w:rsidR="004F5BF9" w:rsidRPr="006F3D37">
        <w:rPr>
          <w:rFonts w:ascii="Times New Roman" w:hAnsi="Times New Roman" w:cs="Times New Roman"/>
          <w:sz w:val="28"/>
          <w:szCs w:val="28"/>
        </w:rPr>
        <w:t xml:space="preserve"> </w:t>
      </w:r>
      <w:r w:rsidR="00B36E05" w:rsidRPr="006F3D37">
        <w:rPr>
          <w:rFonts w:ascii="Times New Roman" w:hAnsi="Times New Roman" w:cs="Times New Roman"/>
          <w:sz w:val="28"/>
          <w:szCs w:val="28"/>
        </w:rPr>
        <w:t>Манаков</w:t>
      </w:r>
      <w:r w:rsidR="00EF3A90" w:rsidRPr="006F3D37">
        <w:rPr>
          <w:rFonts w:ascii="Times New Roman" w:hAnsi="Times New Roman" w:cs="Times New Roman"/>
          <w:sz w:val="28"/>
          <w:szCs w:val="28"/>
        </w:rPr>
        <w:t>.</w:t>
      </w:r>
    </w:p>
    <w:p w:rsidR="00EF3A90" w:rsidRPr="006F3D37" w:rsidRDefault="00B7771E" w:rsidP="005C48B8">
      <w:pPr>
        <w:tabs>
          <w:tab w:val="left" w:pos="993"/>
        </w:tabs>
        <w:spacing w:after="0" w:line="240" w:lineRule="auto"/>
        <w:ind w:firstLine="708"/>
        <w:jc w:val="both"/>
        <w:rPr>
          <w:rFonts w:ascii="Times New Roman" w:hAnsi="Times New Roman" w:cs="Times New Roman"/>
          <w:sz w:val="28"/>
          <w:szCs w:val="28"/>
        </w:rPr>
      </w:pPr>
      <w:r w:rsidRPr="006F3D37">
        <w:rPr>
          <w:rFonts w:ascii="Times New Roman" w:hAnsi="Times New Roman" w:cs="Times New Roman"/>
          <w:sz w:val="28"/>
          <w:szCs w:val="28"/>
        </w:rPr>
        <w:t>4</w:t>
      </w:r>
      <w:r w:rsidR="00EF3A90" w:rsidRPr="006F3D37">
        <w:rPr>
          <w:rFonts w:ascii="Times New Roman" w:hAnsi="Times New Roman" w:cs="Times New Roman"/>
          <w:sz w:val="28"/>
          <w:szCs w:val="28"/>
        </w:rPr>
        <w:t>.</w:t>
      </w:r>
      <w:r w:rsidR="00A950DE" w:rsidRPr="006F3D37">
        <w:rPr>
          <w:rFonts w:ascii="Times New Roman" w:hAnsi="Times New Roman" w:cs="Times New Roman"/>
          <w:sz w:val="28"/>
          <w:szCs w:val="28"/>
        </w:rPr>
        <w:tab/>
      </w:r>
      <w:r w:rsidR="00EF3A90" w:rsidRPr="006F3D37">
        <w:rPr>
          <w:rFonts w:ascii="Times New Roman" w:hAnsi="Times New Roman" w:cs="Times New Roman"/>
          <w:sz w:val="28"/>
          <w:szCs w:val="28"/>
        </w:rPr>
        <w:t>Постановление вступает в силу со дня его официального опубликования.</w:t>
      </w:r>
    </w:p>
    <w:p w:rsidR="00EF3A90" w:rsidRPr="006F3D37" w:rsidRDefault="00EF3A90" w:rsidP="005C48B8">
      <w:pPr>
        <w:autoSpaceDE w:val="0"/>
        <w:autoSpaceDN w:val="0"/>
        <w:adjustRightInd w:val="0"/>
        <w:spacing w:after="0" w:line="240" w:lineRule="auto"/>
        <w:ind w:firstLine="709"/>
        <w:jc w:val="both"/>
        <w:rPr>
          <w:rFonts w:ascii="Times New Roman" w:hAnsi="Times New Roman" w:cs="Times New Roman"/>
          <w:sz w:val="28"/>
          <w:szCs w:val="28"/>
        </w:rPr>
      </w:pPr>
    </w:p>
    <w:p w:rsidR="004F5BF9" w:rsidRPr="006F3D37" w:rsidRDefault="004F5BF9" w:rsidP="005C48B8">
      <w:pPr>
        <w:autoSpaceDE w:val="0"/>
        <w:autoSpaceDN w:val="0"/>
        <w:adjustRightInd w:val="0"/>
        <w:spacing w:after="0" w:line="240" w:lineRule="auto"/>
        <w:ind w:firstLine="709"/>
        <w:jc w:val="both"/>
        <w:rPr>
          <w:rFonts w:ascii="Times New Roman" w:hAnsi="Times New Roman" w:cs="Times New Roman"/>
          <w:sz w:val="28"/>
          <w:szCs w:val="28"/>
        </w:rPr>
      </w:pPr>
    </w:p>
    <w:p w:rsidR="00EF3A90" w:rsidRPr="006F3D37" w:rsidRDefault="00EF3A90" w:rsidP="005C48B8">
      <w:pPr>
        <w:autoSpaceDE w:val="0"/>
        <w:autoSpaceDN w:val="0"/>
        <w:adjustRightInd w:val="0"/>
        <w:spacing w:after="0" w:line="240" w:lineRule="auto"/>
        <w:jc w:val="both"/>
        <w:rPr>
          <w:rFonts w:ascii="Times New Roman" w:hAnsi="Times New Roman" w:cs="Times New Roman"/>
          <w:sz w:val="28"/>
          <w:szCs w:val="28"/>
        </w:rPr>
      </w:pPr>
      <w:r w:rsidRPr="006F3D37">
        <w:rPr>
          <w:rFonts w:ascii="Times New Roman" w:hAnsi="Times New Roman" w:cs="Times New Roman"/>
          <w:sz w:val="28"/>
          <w:szCs w:val="28"/>
        </w:rPr>
        <w:t xml:space="preserve">Глава администрации </w:t>
      </w:r>
    </w:p>
    <w:p w:rsidR="00EF3A90" w:rsidRPr="006F3D37" w:rsidRDefault="00EF3A90" w:rsidP="005C48B8">
      <w:pPr>
        <w:autoSpaceDE w:val="0"/>
        <w:autoSpaceDN w:val="0"/>
        <w:adjustRightInd w:val="0"/>
        <w:spacing w:after="0" w:line="240" w:lineRule="auto"/>
        <w:jc w:val="both"/>
        <w:rPr>
          <w:rFonts w:ascii="Times New Roman" w:hAnsi="Times New Roman" w:cs="Times New Roman"/>
          <w:sz w:val="28"/>
          <w:szCs w:val="28"/>
        </w:rPr>
      </w:pPr>
      <w:r w:rsidRPr="006F3D37">
        <w:rPr>
          <w:rFonts w:ascii="Times New Roman" w:hAnsi="Times New Roman" w:cs="Times New Roman"/>
          <w:sz w:val="28"/>
          <w:szCs w:val="28"/>
        </w:rPr>
        <w:t>Лабинского городского поселения</w:t>
      </w:r>
      <w:r w:rsidRPr="006F3D37">
        <w:rPr>
          <w:rFonts w:ascii="Times New Roman" w:hAnsi="Times New Roman" w:cs="Times New Roman"/>
          <w:sz w:val="28"/>
          <w:szCs w:val="28"/>
        </w:rPr>
        <w:tab/>
      </w:r>
      <w:r w:rsidRPr="006F3D37">
        <w:rPr>
          <w:rFonts w:ascii="Times New Roman" w:hAnsi="Times New Roman" w:cs="Times New Roman"/>
          <w:sz w:val="28"/>
          <w:szCs w:val="28"/>
        </w:rPr>
        <w:tab/>
      </w:r>
      <w:r w:rsidRPr="006F3D37">
        <w:rPr>
          <w:rFonts w:ascii="Times New Roman" w:hAnsi="Times New Roman" w:cs="Times New Roman"/>
          <w:sz w:val="28"/>
          <w:szCs w:val="28"/>
        </w:rPr>
        <w:tab/>
      </w:r>
      <w:r w:rsidRPr="006F3D37">
        <w:rPr>
          <w:rFonts w:ascii="Times New Roman" w:hAnsi="Times New Roman" w:cs="Times New Roman"/>
          <w:sz w:val="28"/>
          <w:szCs w:val="28"/>
        </w:rPr>
        <w:tab/>
      </w:r>
      <w:r w:rsidR="00C60F86" w:rsidRPr="006F3D37">
        <w:rPr>
          <w:rFonts w:ascii="Times New Roman" w:hAnsi="Times New Roman" w:cs="Times New Roman"/>
          <w:sz w:val="28"/>
          <w:szCs w:val="28"/>
        </w:rPr>
        <w:t xml:space="preserve"> </w:t>
      </w:r>
      <w:r w:rsidR="00632BAA" w:rsidRPr="006F3D37">
        <w:rPr>
          <w:rFonts w:ascii="Times New Roman" w:hAnsi="Times New Roman" w:cs="Times New Roman"/>
          <w:sz w:val="28"/>
          <w:szCs w:val="28"/>
        </w:rPr>
        <w:t xml:space="preserve">   </w:t>
      </w:r>
      <w:r w:rsidR="00B36E05" w:rsidRPr="006F3D37">
        <w:rPr>
          <w:rFonts w:ascii="Times New Roman" w:hAnsi="Times New Roman" w:cs="Times New Roman"/>
          <w:sz w:val="28"/>
          <w:szCs w:val="28"/>
        </w:rPr>
        <w:t xml:space="preserve">             </w:t>
      </w:r>
      <w:r w:rsidR="00632BAA" w:rsidRPr="006F3D37">
        <w:rPr>
          <w:rFonts w:ascii="Times New Roman" w:hAnsi="Times New Roman" w:cs="Times New Roman"/>
          <w:sz w:val="28"/>
          <w:szCs w:val="28"/>
        </w:rPr>
        <w:t xml:space="preserve">    </w:t>
      </w:r>
      <w:r w:rsidRPr="006F3D37">
        <w:rPr>
          <w:rFonts w:ascii="Times New Roman" w:hAnsi="Times New Roman" w:cs="Times New Roman"/>
          <w:sz w:val="28"/>
          <w:szCs w:val="28"/>
        </w:rPr>
        <w:t>А.Н.</w:t>
      </w:r>
      <w:r w:rsidR="004F5BF9" w:rsidRPr="006F3D37">
        <w:rPr>
          <w:rFonts w:ascii="Times New Roman" w:hAnsi="Times New Roman" w:cs="Times New Roman"/>
          <w:sz w:val="28"/>
          <w:szCs w:val="28"/>
        </w:rPr>
        <w:t xml:space="preserve"> </w:t>
      </w:r>
      <w:r w:rsidR="00B36E05" w:rsidRPr="006F3D37">
        <w:rPr>
          <w:rFonts w:ascii="Times New Roman" w:hAnsi="Times New Roman" w:cs="Times New Roman"/>
          <w:sz w:val="28"/>
          <w:szCs w:val="28"/>
        </w:rPr>
        <w:t>Курганов</w:t>
      </w:r>
    </w:p>
    <w:p w:rsidR="000D086F" w:rsidRPr="006F3D37" w:rsidRDefault="000D086F" w:rsidP="005C48B8">
      <w:pPr>
        <w:pStyle w:val="a3"/>
        <w:spacing w:after="0"/>
        <w:ind w:left="0"/>
        <w:jc w:val="center"/>
        <w:rPr>
          <w:b/>
          <w:bCs/>
          <w:sz w:val="28"/>
          <w:szCs w:val="28"/>
        </w:rPr>
      </w:pPr>
    </w:p>
    <w:p w:rsidR="001A1287" w:rsidRDefault="001A1287" w:rsidP="005C48B8">
      <w:pPr>
        <w:spacing w:after="0" w:line="240" w:lineRule="auto"/>
        <w:rPr>
          <w:rFonts w:ascii="Times New Roman" w:hAnsi="Times New Roman" w:cs="Times New Roman"/>
          <w:sz w:val="28"/>
          <w:szCs w:val="28"/>
        </w:rPr>
      </w:pPr>
    </w:p>
    <w:p w:rsidR="00925EB3" w:rsidRDefault="00925EB3" w:rsidP="005C48B8">
      <w:pPr>
        <w:spacing w:after="0" w:line="240" w:lineRule="auto"/>
        <w:rPr>
          <w:rFonts w:ascii="Times New Roman" w:hAnsi="Times New Roman" w:cs="Times New Roman"/>
          <w:sz w:val="28"/>
          <w:szCs w:val="28"/>
        </w:rPr>
      </w:pPr>
    </w:p>
    <w:p w:rsidR="00925EB3" w:rsidRPr="006F3D37" w:rsidRDefault="00925EB3" w:rsidP="005C48B8">
      <w:pPr>
        <w:spacing w:after="0" w:line="240" w:lineRule="auto"/>
        <w:rPr>
          <w:rFonts w:ascii="Times New Roman" w:hAnsi="Times New Roman" w:cs="Times New Roman"/>
          <w:sz w:val="28"/>
          <w:szCs w:val="28"/>
        </w:rPr>
      </w:pPr>
    </w:p>
    <w:p w:rsidR="00687988" w:rsidRPr="00687988" w:rsidRDefault="00687988" w:rsidP="00687988">
      <w:pPr>
        <w:spacing w:after="0" w:line="240" w:lineRule="auto"/>
        <w:jc w:val="both"/>
        <w:rPr>
          <w:rFonts w:ascii="Times New Roman" w:eastAsia="Times New Roman" w:hAnsi="Times New Roman" w:cs="Times New Roman"/>
          <w:sz w:val="28"/>
          <w:szCs w:val="28"/>
          <w:lang w:eastAsia="ru-RU"/>
        </w:rPr>
        <w:sectPr w:rsidR="00687988" w:rsidRPr="00687988" w:rsidSect="008132D2">
          <w:headerReference w:type="even" r:id="rId9"/>
          <w:headerReference w:type="default" r:id="rId10"/>
          <w:headerReference w:type="first" r:id="rId11"/>
          <w:pgSz w:w="11906" w:h="16838"/>
          <w:pgMar w:top="1134" w:right="567" w:bottom="1134" w:left="1701" w:header="709" w:footer="709" w:gutter="0"/>
          <w:cols w:space="720"/>
          <w:titlePg/>
          <w:docGrid w:linePitch="360"/>
        </w:sectPr>
      </w:pPr>
      <w:bookmarkStart w:id="5" w:name="_GoBack"/>
      <w:bookmarkEnd w:id="5"/>
    </w:p>
    <w:p w:rsidR="00687988" w:rsidRPr="006F3D37" w:rsidRDefault="001A1287" w:rsidP="00B36E05">
      <w:pPr>
        <w:tabs>
          <w:tab w:val="left" w:pos="720"/>
          <w:tab w:val="left" w:pos="900"/>
        </w:tabs>
        <w:jc w:val="center"/>
        <w:rPr>
          <w:rFonts w:ascii="Times New Roman" w:hAnsi="Times New Roman" w:cs="Times New Roman"/>
          <w:color w:val="FFFFFF" w:themeColor="background1"/>
          <w:sz w:val="28"/>
          <w:szCs w:val="28"/>
          <w:lang w:eastAsia="ar-SA"/>
        </w:rPr>
      </w:pPr>
      <w:r w:rsidRPr="006F3D37">
        <w:rPr>
          <w:rFonts w:ascii="Times New Roman" w:hAnsi="Times New Roman" w:cs="Times New Roman"/>
          <w:color w:val="FFFFFF" w:themeColor="background1"/>
          <w:sz w:val="28"/>
          <w:szCs w:val="28"/>
          <w:lang w:eastAsia="ar-SA"/>
        </w:rPr>
        <w:lastRenderedPageBreak/>
        <w:t>П</w:t>
      </w:r>
    </w:p>
    <w:p w:rsidR="00687988" w:rsidRPr="00687988" w:rsidRDefault="00687988" w:rsidP="00687988">
      <w:pPr>
        <w:widowControl w:val="0"/>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r w:rsidRPr="00687988">
        <w:rPr>
          <w:rFonts w:ascii="Times New Roman" w:eastAsia="Times New Roman" w:hAnsi="Times New Roman" w:cs="Times New Roman"/>
          <w:sz w:val="28"/>
          <w:szCs w:val="28"/>
          <w:lang w:eastAsia="ru-RU"/>
        </w:rPr>
        <w:t>ПРИЛОЖЕНИЕ № 1</w:t>
      </w:r>
    </w:p>
    <w:p w:rsidR="00687988" w:rsidRPr="00687988" w:rsidRDefault="00687988" w:rsidP="00687988">
      <w:pPr>
        <w:widowControl w:val="0"/>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rsidR="00687988" w:rsidRPr="00687988" w:rsidRDefault="00687988" w:rsidP="00687988">
      <w:pPr>
        <w:widowControl w:val="0"/>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r w:rsidRPr="00687988">
        <w:rPr>
          <w:rFonts w:ascii="Times New Roman" w:eastAsia="Times New Roman" w:hAnsi="Times New Roman" w:cs="Times New Roman"/>
          <w:sz w:val="28"/>
          <w:szCs w:val="28"/>
          <w:lang w:eastAsia="ru-RU"/>
        </w:rPr>
        <w:t>УТВЕРЖДЕН</w:t>
      </w:r>
    </w:p>
    <w:p w:rsidR="00687988" w:rsidRPr="00687988" w:rsidRDefault="00687988" w:rsidP="00687988">
      <w:pPr>
        <w:widowControl w:val="0"/>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r w:rsidRPr="00687988">
        <w:rPr>
          <w:rFonts w:ascii="Times New Roman" w:eastAsia="Times New Roman" w:hAnsi="Times New Roman" w:cs="Times New Roman"/>
          <w:sz w:val="28"/>
          <w:szCs w:val="28"/>
          <w:lang w:eastAsia="ru-RU"/>
        </w:rPr>
        <w:t xml:space="preserve"> постановлением администрации Лабинского городского поселения Лабинского района</w:t>
      </w:r>
    </w:p>
    <w:p w:rsidR="00687988" w:rsidRPr="00687988" w:rsidRDefault="00687988" w:rsidP="00687988">
      <w:pPr>
        <w:widowControl w:val="0"/>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r w:rsidRPr="00687988">
        <w:rPr>
          <w:rFonts w:ascii="Times New Roman" w:eastAsia="Times New Roman" w:hAnsi="Times New Roman" w:cs="Times New Roman"/>
          <w:sz w:val="28"/>
          <w:szCs w:val="28"/>
          <w:lang w:eastAsia="ru-RU"/>
        </w:rPr>
        <w:t>от_________________ № _______</w:t>
      </w:r>
    </w:p>
    <w:p w:rsidR="00687988" w:rsidRPr="006F3D37" w:rsidRDefault="00687988" w:rsidP="00687988">
      <w:pPr>
        <w:tabs>
          <w:tab w:val="left" w:pos="720"/>
          <w:tab w:val="left" w:pos="900"/>
        </w:tabs>
        <w:spacing w:after="0" w:line="240" w:lineRule="auto"/>
        <w:jc w:val="center"/>
        <w:rPr>
          <w:rFonts w:ascii="Times New Roman" w:hAnsi="Times New Roman" w:cs="Times New Roman"/>
          <w:color w:val="FFFFFF" w:themeColor="background1"/>
          <w:sz w:val="28"/>
          <w:szCs w:val="28"/>
          <w:lang w:eastAsia="ar-SA"/>
        </w:rPr>
      </w:pPr>
    </w:p>
    <w:p w:rsidR="00687988" w:rsidRPr="006F3D37" w:rsidRDefault="00687988" w:rsidP="00687988">
      <w:pPr>
        <w:tabs>
          <w:tab w:val="left" w:pos="720"/>
          <w:tab w:val="left" w:pos="900"/>
        </w:tabs>
        <w:spacing w:after="0" w:line="240" w:lineRule="auto"/>
        <w:jc w:val="center"/>
        <w:rPr>
          <w:rFonts w:ascii="Times New Roman" w:hAnsi="Times New Roman" w:cs="Times New Roman"/>
          <w:color w:val="FFFFFF" w:themeColor="background1"/>
          <w:sz w:val="28"/>
          <w:szCs w:val="28"/>
          <w:lang w:eastAsia="ar-SA"/>
        </w:rPr>
      </w:pPr>
    </w:p>
    <w:p w:rsidR="00687988" w:rsidRPr="006F3D37" w:rsidRDefault="00687988" w:rsidP="00687988">
      <w:pPr>
        <w:tabs>
          <w:tab w:val="left" w:pos="720"/>
          <w:tab w:val="left" w:pos="900"/>
        </w:tabs>
        <w:spacing w:after="0" w:line="240" w:lineRule="auto"/>
        <w:jc w:val="center"/>
        <w:rPr>
          <w:rFonts w:ascii="Times New Roman" w:eastAsia="Times New Roman" w:hAnsi="Times New Roman" w:cs="Times New Roman"/>
          <w:sz w:val="28"/>
          <w:szCs w:val="28"/>
          <w:lang w:eastAsia="ru-RU"/>
        </w:rPr>
      </w:pPr>
      <w:r w:rsidRPr="006F3D37">
        <w:rPr>
          <w:rFonts w:ascii="Times New Roman" w:eastAsia="Times New Roman" w:hAnsi="Times New Roman" w:cs="Times New Roman"/>
          <w:sz w:val="28"/>
          <w:szCs w:val="28"/>
          <w:lang w:eastAsia="ru-RU"/>
        </w:rPr>
        <w:t xml:space="preserve">ПОРЯДОК </w:t>
      </w:r>
    </w:p>
    <w:p w:rsidR="00687988" w:rsidRDefault="00687988" w:rsidP="00687988">
      <w:pPr>
        <w:tabs>
          <w:tab w:val="left" w:pos="720"/>
          <w:tab w:val="left" w:pos="900"/>
        </w:tabs>
        <w:spacing w:after="0" w:line="240" w:lineRule="auto"/>
        <w:jc w:val="center"/>
        <w:rPr>
          <w:rFonts w:ascii="Times New Roman" w:eastAsia="Times New Roman" w:hAnsi="Times New Roman" w:cs="Times New Roman"/>
          <w:sz w:val="28"/>
          <w:szCs w:val="28"/>
          <w:lang w:eastAsia="ru-RU"/>
        </w:rPr>
      </w:pPr>
      <w:r w:rsidRPr="006F3D37">
        <w:rPr>
          <w:rFonts w:ascii="Times New Roman" w:eastAsia="Times New Roman" w:hAnsi="Times New Roman" w:cs="Times New Roman"/>
          <w:sz w:val="28"/>
          <w:szCs w:val="28"/>
          <w:lang w:eastAsia="ru-RU"/>
        </w:rPr>
        <w:t>проведения оценки регулирующего воздействия проектов муниципальных нормативных правовых актов администрации Лабинского городского поселения, затрагивающих вопросы осуществления предпринимательской и инвестиционной деятельности</w:t>
      </w:r>
    </w:p>
    <w:p w:rsidR="00925EB3" w:rsidRDefault="00925EB3" w:rsidP="00687988">
      <w:pPr>
        <w:tabs>
          <w:tab w:val="left" w:pos="720"/>
          <w:tab w:val="left" w:pos="900"/>
        </w:tabs>
        <w:spacing w:after="0" w:line="240" w:lineRule="auto"/>
        <w:jc w:val="center"/>
        <w:rPr>
          <w:rFonts w:ascii="Times New Roman" w:eastAsia="Times New Roman" w:hAnsi="Times New Roman" w:cs="Times New Roman"/>
          <w:sz w:val="28"/>
          <w:szCs w:val="28"/>
          <w:lang w:eastAsia="ru-RU"/>
        </w:rPr>
      </w:pPr>
    </w:p>
    <w:p w:rsidR="00925EB3" w:rsidRPr="006F3D37" w:rsidRDefault="00925EB3" w:rsidP="00687988">
      <w:pPr>
        <w:tabs>
          <w:tab w:val="left" w:pos="720"/>
          <w:tab w:val="left" w:pos="900"/>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Общие положения</w:t>
      </w:r>
    </w:p>
    <w:p w:rsidR="006F3D37" w:rsidRPr="006F3D37" w:rsidRDefault="006F3D37" w:rsidP="00687988">
      <w:pPr>
        <w:tabs>
          <w:tab w:val="left" w:pos="720"/>
          <w:tab w:val="left" w:pos="900"/>
        </w:tabs>
        <w:spacing w:after="0" w:line="240" w:lineRule="auto"/>
        <w:jc w:val="center"/>
        <w:rPr>
          <w:rFonts w:ascii="Times New Roman" w:hAnsi="Times New Roman" w:cs="Times New Roman"/>
          <w:color w:val="FFFFFF" w:themeColor="background1"/>
          <w:sz w:val="28"/>
          <w:szCs w:val="28"/>
          <w:lang w:eastAsia="ar-SA"/>
        </w:rPr>
      </w:pPr>
    </w:p>
    <w:p w:rsidR="00B36E05" w:rsidRPr="0039377C" w:rsidRDefault="005876CE" w:rsidP="005876CE">
      <w:pPr>
        <w:widowControl w:val="0"/>
        <w:tabs>
          <w:tab w:val="left" w:pos="0"/>
          <w:tab w:val="left" w:pos="900"/>
          <w:tab w:val="left" w:pos="993"/>
        </w:tabs>
        <w:autoSpaceDE w:val="0"/>
        <w:autoSpaceDN w:val="0"/>
        <w:adjustRightInd w:val="0"/>
        <w:spacing w:after="0" w:line="240" w:lineRule="auto"/>
        <w:ind w:firstLine="709"/>
        <w:jc w:val="both"/>
        <w:rPr>
          <w:rFonts w:ascii="Times New Roman" w:eastAsia="Times New Roman" w:hAnsi="Times New Roman" w:cs="Times New Roman"/>
          <w:color w:val="00B050"/>
          <w:sz w:val="28"/>
          <w:szCs w:val="28"/>
          <w:lang w:eastAsia="ru-RU"/>
        </w:rPr>
      </w:pPr>
      <w:r>
        <w:rPr>
          <w:rFonts w:ascii="Times New Roman" w:eastAsia="Times New Roman" w:hAnsi="Times New Roman" w:cs="Times New Roman"/>
          <w:color w:val="00B050"/>
          <w:sz w:val="28"/>
          <w:szCs w:val="28"/>
          <w:lang w:eastAsia="ru-RU"/>
        </w:rPr>
        <w:t xml:space="preserve">1.1. </w:t>
      </w:r>
      <w:r w:rsidR="00B36E05" w:rsidRPr="0039377C">
        <w:rPr>
          <w:rFonts w:ascii="Times New Roman" w:eastAsia="Times New Roman" w:hAnsi="Times New Roman" w:cs="Times New Roman"/>
          <w:color w:val="00B050"/>
          <w:sz w:val="28"/>
          <w:szCs w:val="28"/>
          <w:lang w:eastAsia="ru-RU"/>
        </w:rPr>
        <w:t xml:space="preserve">Настоящий Порядок проведения </w:t>
      </w:r>
      <w:r w:rsidR="006F3D37" w:rsidRPr="0039377C">
        <w:rPr>
          <w:rFonts w:ascii="Times New Roman" w:eastAsia="Times New Roman" w:hAnsi="Times New Roman" w:cs="Times New Roman"/>
          <w:color w:val="00B050"/>
          <w:sz w:val="28"/>
          <w:szCs w:val="28"/>
          <w:lang w:eastAsia="ru-RU"/>
        </w:rPr>
        <w:t>оценки</w:t>
      </w:r>
      <w:r w:rsidR="00B36E05" w:rsidRPr="0039377C">
        <w:rPr>
          <w:rFonts w:ascii="Times New Roman" w:eastAsia="Times New Roman" w:hAnsi="Times New Roman" w:cs="Times New Roman"/>
          <w:color w:val="00B050"/>
          <w:sz w:val="28"/>
          <w:szCs w:val="28"/>
          <w:lang w:eastAsia="ru-RU"/>
        </w:rPr>
        <w:t xml:space="preserve"> </w:t>
      </w:r>
      <w:r w:rsidR="006427C9" w:rsidRPr="0039377C">
        <w:rPr>
          <w:rFonts w:ascii="Times New Roman" w:eastAsia="Times New Roman" w:hAnsi="Times New Roman" w:cs="Times New Roman"/>
          <w:color w:val="00B050"/>
          <w:sz w:val="28"/>
          <w:szCs w:val="28"/>
          <w:lang w:eastAsia="ru-RU"/>
        </w:rPr>
        <w:t xml:space="preserve">регулирующего воздействия проектов </w:t>
      </w:r>
      <w:r w:rsidR="00B36E05" w:rsidRPr="0039377C">
        <w:rPr>
          <w:rFonts w:ascii="Times New Roman" w:eastAsia="Times New Roman" w:hAnsi="Times New Roman" w:cs="Times New Roman"/>
          <w:color w:val="00B050"/>
          <w:sz w:val="28"/>
          <w:szCs w:val="28"/>
          <w:lang w:eastAsia="ru-RU"/>
        </w:rPr>
        <w:t xml:space="preserve">муниципальных нормативных правовых актов </w:t>
      </w:r>
      <w:r w:rsidR="006F3D37" w:rsidRPr="0039377C">
        <w:rPr>
          <w:rFonts w:ascii="Times New Roman" w:eastAsia="Times New Roman" w:hAnsi="Times New Roman" w:cs="Times New Roman"/>
          <w:color w:val="00B050"/>
          <w:sz w:val="28"/>
          <w:szCs w:val="28"/>
          <w:lang w:eastAsia="ru-RU"/>
        </w:rPr>
        <w:t>Лабинского городского поселения</w:t>
      </w:r>
      <w:r w:rsidR="00B36E05" w:rsidRPr="0039377C">
        <w:rPr>
          <w:rFonts w:ascii="Times New Roman" w:eastAsia="Times New Roman" w:hAnsi="Times New Roman" w:cs="Times New Roman"/>
          <w:color w:val="00B050"/>
          <w:sz w:val="28"/>
          <w:szCs w:val="28"/>
          <w:lang w:eastAsia="ru-RU"/>
        </w:rPr>
        <w:t xml:space="preserve"> Лабинск</w:t>
      </w:r>
      <w:r w:rsidR="006F3D37" w:rsidRPr="0039377C">
        <w:rPr>
          <w:rFonts w:ascii="Times New Roman" w:eastAsia="Times New Roman" w:hAnsi="Times New Roman" w:cs="Times New Roman"/>
          <w:color w:val="00B050"/>
          <w:sz w:val="28"/>
          <w:szCs w:val="28"/>
          <w:lang w:eastAsia="ru-RU"/>
        </w:rPr>
        <w:t>ого</w:t>
      </w:r>
      <w:r w:rsidR="00B36E05" w:rsidRPr="0039377C">
        <w:rPr>
          <w:rFonts w:ascii="Times New Roman" w:eastAsia="Times New Roman" w:hAnsi="Times New Roman" w:cs="Times New Roman"/>
          <w:color w:val="00B050"/>
          <w:sz w:val="28"/>
          <w:szCs w:val="28"/>
          <w:lang w:eastAsia="ru-RU"/>
        </w:rPr>
        <w:t xml:space="preserve"> район</w:t>
      </w:r>
      <w:r w:rsidR="006F3D37" w:rsidRPr="0039377C">
        <w:rPr>
          <w:rFonts w:ascii="Times New Roman" w:eastAsia="Times New Roman" w:hAnsi="Times New Roman" w:cs="Times New Roman"/>
          <w:color w:val="00B050"/>
          <w:sz w:val="28"/>
          <w:szCs w:val="28"/>
          <w:lang w:eastAsia="ru-RU"/>
        </w:rPr>
        <w:t>а</w:t>
      </w:r>
      <w:r w:rsidR="00B36E05" w:rsidRPr="0039377C">
        <w:rPr>
          <w:rFonts w:ascii="Times New Roman" w:eastAsia="Times New Roman" w:hAnsi="Times New Roman" w:cs="Times New Roman"/>
          <w:color w:val="00B050"/>
          <w:sz w:val="28"/>
          <w:szCs w:val="28"/>
          <w:lang w:eastAsia="ru-RU"/>
        </w:rPr>
        <w:t>,</w:t>
      </w:r>
      <w:r w:rsidR="00F5145A" w:rsidRPr="0039377C">
        <w:rPr>
          <w:rFonts w:ascii="Times New Roman" w:eastAsia="Times New Roman" w:hAnsi="Times New Roman" w:cs="Times New Roman"/>
          <w:color w:val="00B050"/>
          <w:sz w:val="28"/>
          <w:szCs w:val="28"/>
          <w:lang w:eastAsia="ru-RU"/>
        </w:rPr>
        <w:t xml:space="preserve"> устанавливающих новые или </w:t>
      </w:r>
      <w:r w:rsidR="00DC2468" w:rsidRPr="0039377C">
        <w:rPr>
          <w:rFonts w:ascii="Times New Roman" w:eastAsia="Times New Roman" w:hAnsi="Times New Roman" w:cs="Times New Roman"/>
          <w:color w:val="00B050"/>
          <w:sz w:val="28"/>
          <w:szCs w:val="28"/>
          <w:lang w:eastAsia="ru-RU"/>
        </w:rPr>
        <w:t>изменяющий ранее предусмотренные муниципальными правовыми актами</w:t>
      </w:r>
      <w:r w:rsidR="005B4717" w:rsidRPr="0039377C">
        <w:rPr>
          <w:rFonts w:ascii="Times New Roman" w:eastAsia="Times New Roman" w:hAnsi="Times New Roman" w:cs="Times New Roman"/>
          <w:color w:val="00B050"/>
          <w:sz w:val="28"/>
          <w:szCs w:val="28"/>
          <w:lang w:eastAsia="ru-RU"/>
        </w:rPr>
        <w:t xml:space="preserve"> обязанности для субъектов </w:t>
      </w:r>
      <w:r w:rsidR="00B36E05" w:rsidRPr="0039377C">
        <w:rPr>
          <w:rFonts w:ascii="Times New Roman" w:eastAsia="Times New Roman" w:hAnsi="Times New Roman" w:cs="Times New Roman"/>
          <w:color w:val="00B050"/>
          <w:sz w:val="28"/>
          <w:szCs w:val="28"/>
          <w:lang w:eastAsia="ru-RU"/>
        </w:rPr>
        <w:t xml:space="preserve">предпринимательской и инвестиционной деятельности (далее - Порядок) разработан в целях соблюдения прав и законных интересов субъектов предпринимательской и инвестиционной деятельности </w:t>
      </w:r>
      <w:r w:rsidR="0039377C" w:rsidRPr="0039377C">
        <w:rPr>
          <w:rFonts w:ascii="Times New Roman" w:eastAsia="Times New Roman" w:hAnsi="Times New Roman" w:cs="Times New Roman"/>
          <w:color w:val="00B050"/>
          <w:sz w:val="28"/>
          <w:szCs w:val="28"/>
          <w:lang w:eastAsia="ru-RU"/>
        </w:rPr>
        <w:t xml:space="preserve">при разработке проектов </w:t>
      </w:r>
      <w:r w:rsidR="00B36E05" w:rsidRPr="0039377C">
        <w:rPr>
          <w:rFonts w:ascii="Times New Roman" w:eastAsia="Times New Roman" w:hAnsi="Times New Roman" w:cs="Times New Roman"/>
          <w:color w:val="00B050"/>
          <w:sz w:val="28"/>
          <w:szCs w:val="28"/>
          <w:lang w:eastAsia="ru-RU"/>
        </w:rPr>
        <w:t xml:space="preserve"> муниципальных нормативных правовых актов </w:t>
      </w:r>
      <w:r w:rsidR="006F3D37" w:rsidRPr="0039377C">
        <w:rPr>
          <w:rFonts w:ascii="Times New Roman" w:eastAsia="Times New Roman" w:hAnsi="Times New Roman" w:cs="Times New Roman"/>
          <w:color w:val="00B050"/>
          <w:sz w:val="28"/>
          <w:szCs w:val="28"/>
          <w:lang w:eastAsia="ru-RU"/>
        </w:rPr>
        <w:t>Лабинского городского поселения Лабинского района</w:t>
      </w:r>
      <w:r w:rsidR="00B36E05" w:rsidRPr="0039377C">
        <w:rPr>
          <w:rFonts w:ascii="Times New Roman" w:eastAsia="Times New Roman" w:hAnsi="Times New Roman" w:cs="Times New Roman"/>
          <w:color w:val="00B050"/>
          <w:sz w:val="28"/>
          <w:szCs w:val="28"/>
          <w:lang w:eastAsia="ru-RU"/>
        </w:rPr>
        <w:t xml:space="preserve"> </w:t>
      </w:r>
      <w:r w:rsidR="00B36E05" w:rsidRPr="00C023B4">
        <w:rPr>
          <w:rFonts w:ascii="Times New Roman" w:eastAsia="Times New Roman" w:hAnsi="Times New Roman" w:cs="Times New Roman"/>
          <w:color w:val="00B050"/>
          <w:sz w:val="28"/>
          <w:szCs w:val="28"/>
          <w:highlight w:val="yellow"/>
          <w:lang w:eastAsia="ru-RU"/>
        </w:rPr>
        <w:t>(дале</w:t>
      </w:r>
      <w:r w:rsidR="0039377C" w:rsidRPr="00C023B4">
        <w:rPr>
          <w:rFonts w:ascii="Times New Roman" w:eastAsia="Times New Roman" w:hAnsi="Times New Roman" w:cs="Times New Roman"/>
          <w:color w:val="00B050"/>
          <w:sz w:val="28"/>
          <w:szCs w:val="28"/>
          <w:highlight w:val="yellow"/>
          <w:lang w:eastAsia="ru-RU"/>
        </w:rPr>
        <w:t>е - нормативные правовые акты).</w:t>
      </w:r>
    </w:p>
    <w:p w:rsidR="00E008E3" w:rsidRDefault="00B36E05" w:rsidP="00B36E05">
      <w:pPr>
        <w:widowControl w:val="0"/>
        <w:tabs>
          <w:tab w:val="left" w:pos="720"/>
          <w:tab w:val="left" w:pos="900"/>
        </w:tabs>
        <w:autoSpaceDE w:val="0"/>
        <w:autoSpaceDN w:val="0"/>
        <w:adjustRightInd w:val="0"/>
        <w:spacing w:after="0" w:line="240" w:lineRule="auto"/>
        <w:ind w:firstLine="720"/>
        <w:jc w:val="both"/>
        <w:rPr>
          <w:rFonts w:ascii="Times New Roman" w:eastAsia="Times New Roman" w:hAnsi="Times New Roman" w:cs="Times New Roman"/>
          <w:color w:val="00B050"/>
          <w:sz w:val="28"/>
          <w:szCs w:val="28"/>
          <w:lang w:eastAsia="ru-RU"/>
        </w:rPr>
      </w:pPr>
      <w:r w:rsidRPr="00567A05">
        <w:rPr>
          <w:rFonts w:ascii="Times New Roman" w:eastAsia="Times New Roman" w:hAnsi="Times New Roman" w:cs="Times New Roman"/>
          <w:color w:val="00B050"/>
          <w:sz w:val="28"/>
          <w:szCs w:val="28"/>
          <w:lang w:eastAsia="ru-RU"/>
        </w:rPr>
        <w:t xml:space="preserve">Администрация </w:t>
      </w:r>
      <w:r w:rsidR="00567A05" w:rsidRPr="00567A05">
        <w:rPr>
          <w:rFonts w:ascii="Times New Roman" w:eastAsia="Times New Roman" w:hAnsi="Times New Roman" w:cs="Times New Roman"/>
          <w:color w:val="00B050"/>
          <w:sz w:val="28"/>
          <w:szCs w:val="28"/>
          <w:lang w:eastAsia="ru-RU"/>
        </w:rPr>
        <w:t>Лабинского городского поселения</w:t>
      </w:r>
      <w:r w:rsidRPr="00567A05">
        <w:rPr>
          <w:rFonts w:ascii="Times New Roman" w:eastAsia="Times New Roman" w:hAnsi="Times New Roman" w:cs="Times New Roman"/>
          <w:color w:val="00B050"/>
          <w:sz w:val="28"/>
          <w:szCs w:val="28"/>
          <w:lang w:eastAsia="ru-RU"/>
        </w:rPr>
        <w:t xml:space="preserve"> Лабинск</w:t>
      </w:r>
      <w:r w:rsidR="00567A05" w:rsidRPr="00567A05">
        <w:rPr>
          <w:rFonts w:ascii="Times New Roman" w:eastAsia="Times New Roman" w:hAnsi="Times New Roman" w:cs="Times New Roman"/>
          <w:color w:val="00B050"/>
          <w:sz w:val="28"/>
          <w:szCs w:val="28"/>
          <w:lang w:eastAsia="ru-RU"/>
        </w:rPr>
        <w:t>ого</w:t>
      </w:r>
      <w:r w:rsidRPr="00567A05">
        <w:rPr>
          <w:rFonts w:ascii="Times New Roman" w:eastAsia="Times New Roman" w:hAnsi="Times New Roman" w:cs="Times New Roman"/>
          <w:color w:val="00B050"/>
          <w:sz w:val="28"/>
          <w:szCs w:val="28"/>
          <w:lang w:eastAsia="ru-RU"/>
        </w:rPr>
        <w:t xml:space="preserve"> район</w:t>
      </w:r>
      <w:r w:rsidR="00567A05" w:rsidRPr="00567A05">
        <w:rPr>
          <w:rFonts w:ascii="Times New Roman" w:eastAsia="Times New Roman" w:hAnsi="Times New Roman" w:cs="Times New Roman"/>
          <w:color w:val="00B050"/>
          <w:sz w:val="28"/>
          <w:szCs w:val="28"/>
          <w:lang w:eastAsia="ru-RU"/>
        </w:rPr>
        <w:t>а</w:t>
      </w:r>
      <w:r w:rsidRPr="00567A05">
        <w:rPr>
          <w:rFonts w:ascii="Times New Roman" w:eastAsia="Times New Roman" w:hAnsi="Times New Roman" w:cs="Times New Roman"/>
          <w:color w:val="00B050"/>
          <w:sz w:val="28"/>
          <w:szCs w:val="28"/>
          <w:lang w:eastAsia="ru-RU"/>
        </w:rPr>
        <w:t xml:space="preserve"> является органом местного самоуправления, ответственным за внедрение процедуры </w:t>
      </w:r>
      <w:r w:rsidR="00567A05" w:rsidRPr="00567A05">
        <w:rPr>
          <w:rFonts w:ascii="Times New Roman" w:eastAsia="Times New Roman" w:hAnsi="Times New Roman" w:cs="Times New Roman"/>
          <w:color w:val="00B050"/>
          <w:sz w:val="28"/>
          <w:szCs w:val="28"/>
          <w:lang w:eastAsia="ru-RU"/>
        </w:rPr>
        <w:t xml:space="preserve">оценки регулирующего воздействия проектов </w:t>
      </w:r>
      <w:r w:rsidR="00C023B4" w:rsidRPr="0039377C">
        <w:rPr>
          <w:rFonts w:ascii="Times New Roman" w:eastAsia="Times New Roman" w:hAnsi="Times New Roman" w:cs="Times New Roman"/>
          <w:color w:val="00B050"/>
          <w:sz w:val="28"/>
          <w:szCs w:val="28"/>
          <w:lang w:eastAsia="ru-RU"/>
        </w:rPr>
        <w:t>муниципальных</w:t>
      </w:r>
      <w:r w:rsidR="00C023B4" w:rsidRPr="00567A05">
        <w:rPr>
          <w:rFonts w:ascii="Times New Roman" w:eastAsia="Times New Roman" w:hAnsi="Times New Roman" w:cs="Times New Roman"/>
          <w:color w:val="00B050"/>
          <w:sz w:val="28"/>
          <w:szCs w:val="28"/>
          <w:lang w:eastAsia="ru-RU"/>
        </w:rPr>
        <w:t xml:space="preserve"> </w:t>
      </w:r>
      <w:r w:rsidR="00567A05" w:rsidRPr="00567A05">
        <w:rPr>
          <w:rFonts w:ascii="Times New Roman" w:eastAsia="Times New Roman" w:hAnsi="Times New Roman" w:cs="Times New Roman"/>
          <w:color w:val="00B050"/>
          <w:sz w:val="28"/>
          <w:szCs w:val="28"/>
          <w:lang w:eastAsia="ru-RU"/>
        </w:rPr>
        <w:t>нормативных</w:t>
      </w:r>
      <w:r w:rsidRPr="00567A05">
        <w:rPr>
          <w:rFonts w:ascii="Times New Roman" w:eastAsia="Times New Roman" w:hAnsi="Times New Roman" w:cs="Times New Roman"/>
          <w:color w:val="00B050"/>
          <w:sz w:val="28"/>
          <w:szCs w:val="28"/>
          <w:lang w:eastAsia="ru-RU"/>
        </w:rPr>
        <w:t xml:space="preserve"> правовых актов</w:t>
      </w:r>
      <w:r w:rsidR="00E008E3" w:rsidRPr="00E008E3">
        <w:rPr>
          <w:rFonts w:ascii="Times New Roman" w:eastAsia="Times New Roman" w:hAnsi="Times New Roman" w:cs="Times New Roman"/>
          <w:color w:val="00B050"/>
          <w:sz w:val="28"/>
          <w:szCs w:val="28"/>
          <w:lang w:eastAsia="ru-RU"/>
        </w:rPr>
        <w:t xml:space="preserve"> устанавливающих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и за обеспечение проведения оценки регулирующего воздействия вышеуказанных проектов муниципальных нормативных правовых актов.</w:t>
      </w:r>
    </w:p>
    <w:p w:rsidR="00B36E05" w:rsidRPr="00D2726B" w:rsidRDefault="00B36E05" w:rsidP="00B36E05">
      <w:pPr>
        <w:widowControl w:val="0"/>
        <w:tabs>
          <w:tab w:val="left" w:pos="720"/>
          <w:tab w:val="left" w:pos="900"/>
        </w:tabs>
        <w:autoSpaceDE w:val="0"/>
        <w:autoSpaceDN w:val="0"/>
        <w:adjustRightInd w:val="0"/>
        <w:spacing w:after="0" w:line="240" w:lineRule="auto"/>
        <w:ind w:firstLine="720"/>
        <w:jc w:val="both"/>
        <w:rPr>
          <w:rFonts w:ascii="Times New Roman" w:eastAsia="Times New Roman" w:hAnsi="Times New Roman" w:cs="Times New Roman"/>
          <w:color w:val="00B050"/>
          <w:sz w:val="28"/>
          <w:szCs w:val="28"/>
          <w:lang w:eastAsia="ru-RU"/>
        </w:rPr>
      </w:pPr>
      <w:r w:rsidRPr="00D2726B">
        <w:rPr>
          <w:rFonts w:ascii="Times New Roman" w:eastAsia="Times New Roman" w:hAnsi="Times New Roman" w:cs="Times New Roman"/>
          <w:color w:val="00B050"/>
          <w:sz w:val="28"/>
          <w:szCs w:val="28"/>
          <w:lang w:eastAsia="ru-RU"/>
        </w:rPr>
        <w:t xml:space="preserve">Отраслевым (функциональным) органом администрации </w:t>
      </w:r>
      <w:r w:rsidR="008132D2" w:rsidRPr="00D2726B">
        <w:rPr>
          <w:rFonts w:ascii="Times New Roman" w:eastAsia="Times New Roman" w:hAnsi="Times New Roman" w:cs="Times New Roman"/>
          <w:color w:val="00B050"/>
          <w:sz w:val="28"/>
          <w:szCs w:val="28"/>
          <w:lang w:eastAsia="ru-RU"/>
        </w:rPr>
        <w:t>Лабинского городского поселения</w:t>
      </w:r>
      <w:r w:rsidRPr="00D2726B">
        <w:rPr>
          <w:rFonts w:ascii="Times New Roman" w:eastAsia="Times New Roman" w:hAnsi="Times New Roman" w:cs="Times New Roman"/>
          <w:color w:val="00B050"/>
          <w:sz w:val="28"/>
          <w:szCs w:val="28"/>
          <w:lang w:eastAsia="ru-RU"/>
        </w:rPr>
        <w:t xml:space="preserve"> Лабинск</w:t>
      </w:r>
      <w:r w:rsidR="008132D2" w:rsidRPr="00D2726B">
        <w:rPr>
          <w:rFonts w:ascii="Times New Roman" w:eastAsia="Times New Roman" w:hAnsi="Times New Roman" w:cs="Times New Roman"/>
          <w:color w:val="00B050"/>
          <w:sz w:val="28"/>
          <w:szCs w:val="28"/>
          <w:lang w:eastAsia="ru-RU"/>
        </w:rPr>
        <w:t>ого</w:t>
      </w:r>
      <w:r w:rsidRPr="00D2726B">
        <w:rPr>
          <w:rFonts w:ascii="Times New Roman" w:eastAsia="Times New Roman" w:hAnsi="Times New Roman" w:cs="Times New Roman"/>
          <w:color w:val="00B050"/>
          <w:sz w:val="28"/>
          <w:szCs w:val="28"/>
          <w:lang w:eastAsia="ru-RU"/>
        </w:rPr>
        <w:t xml:space="preserve"> район</w:t>
      </w:r>
      <w:r w:rsidR="008132D2" w:rsidRPr="00D2726B">
        <w:rPr>
          <w:rFonts w:ascii="Times New Roman" w:eastAsia="Times New Roman" w:hAnsi="Times New Roman" w:cs="Times New Roman"/>
          <w:color w:val="00B050"/>
          <w:sz w:val="28"/>
          <w:szCs w:val="28"/>
          <w:lang w:eastAsia="ru-RU"/>
        </w:rPr>
        <w:t>а</w:t>
      </w:r>
      <w:r w:rsidRPr="00D2726B">
        <w:rPr>
          <w:rFonts w:ascii="Times New Roman" w:eastAsia="Times New Roman" w:hAnsi="Times New Roman" w:cs="Times New Roman"/>
          <w:color w:val="00B050"/>
          <w:sz w:val="28"/>
          <w:szCs w:val="28"/>
          <w:lang w:eastAsia="ru-RU"/>
        </w:rPr>
        <w:t xml:space="preserve">, осуществляющим проведение </w:t>
      </w:r>
      <w:r w:rsidR="008132D2" w:rsidRPr="00D2726B">
        <w:rPr>
          <w:rFonts w:ascii="Times New Roman" w:eastAsia="Times New Roman" w:hAnsi="Times New Roman" w:cs="Times New Roman"/>
          <w:color w:val="00B050"/>
          <w:sz w:val="28"/>
          <w:szCs w:val="28"/>
          <w:lang w:eastAsia="ru-RU"/>
        </w:rPr>
        <w:t xml:space="preserve">оценки регулирующего воздействия проектов </w:t>
      </w:r>
      <w:r w:rsidR="00C023B4" w:rsidRPr="0039377C">
        <w:rPr>
          <w:rFonts w:ascii="Times New Roman" w:eastAsia="Times New Roman" w:hAnsi="Times New Roman" w:cs="Times New Roman"/>
          <w:color w:val="00B050"/>
          <w:sz w:val="28"/>
          <w:szCs w:val="28"/>
          <w:lang w:eastAsia="ru-RU"/>
        </w:rPr>
        <w:t>муниципальных</w:t>
      </w:r>
      <w:r w:rsidR="00C023B4" w:rsidRPr="00D2726B">
        <w:rPr>
          <w:rFonts w:ascii="Times New Roman" w:eastAsia="Times New Roman" w:hAnsi="Times New Roman" w:cs="Times New Roman"/>
          <w:color w:val="00B050"/>
          <w:sz w:val="28"/>
          <w:szCs w:val="28"/>
          <w:lang w:eastAsia="ru-RU"/>
        </w:rPr>
        <w:t xml:space="preserve"> </w:t>
      </w:r>
      <w:r w:rsidRPr="00D2726B">
        <w:rPr>
          <w:rFonts w:ascii="Times New Roman" w:eastAsia="Times New Roman" w:hAnsi="Times New Roman" w:cs="Times New Roman"/>
          <w:color w:val="00B050"/>
          <w:sz w:val="28"/>
          <w:szCs w:val="28"/>
          <w:lang w:eastAsia="ru-RU"/>
        </w:rPr>
        <w:t xml:space="preserve">нормативных правовых актов </w:t>
      </w:r>
      <w:r w:rsidR="00D3261E" w:rsidRPr="00D2726B">
        <w:rPr>
          <w:rFonts w:ascii="Times New Roman" w:eastAsia="Times New Roman" w:hAnsi="Times New Roman" w:cs="Times New Roman"/>
          <w:color w:val="00B050"/>
          <w:sz w:val="28"/>
          <w:szCs w:val="28"/>
          <w:lang w:eastAsia="ru-RU"/>
        </w:rPr>
        <w:t xml:space="preserve">Лабинского городского поселения </w:t>
      </w:r>
      <w:r w:rsidRPr="00D2726B">
        <w:rPr>
          <w:rFonts w:ascii="Times New Roman" w:eastAsia="Times New Roman" w:hAnsi="Times New Roman" w:cs="Times New Roman"/>
          <w:color w:val="00B050"/>
          <w:sz w:val="28"/>
          <w:szCs w:val="28"/>
          <w:lang w:eastAsia="ru-RU"/>
        </w:rPr>
        <w:t>Лабинск</w:t>
      </w:r>
      <w:r w:rsidR="00D3261E" w:rsidRPr="00D2726B">
        <w:rPr>
          <w:rFonts w:ascii="Times New Roman" w:eastAsia="Times New Roman" w:hAnsi="Times New Roman" w:cs="Times New Roman"/>
          <w:color w:val="00B050"/>
          <w:sz w:val="28"/>
          <w:szCs w:val="28"/>
          <w:lang w:eastAsia="ru-RU"/>
        </w:rPr>
        <w:t>ого</w:t>
      </w:r>
      <w:r w:rsidRPr="00D2726B">
        <w:rPr>
          <w:rFonts w:ascii="Times New Roman" w:eastAsia="Times New Roman" w:hAnsi="Times New Roman" w:cs="Times New Roman"/>
          <w:color w:val="00B050"/>
          <w:sz w:val="28"/>
          <w:szCs w:val="28"/>
          <w:lang w:eastAsia="ru-RU"/>
        </w:rPr>
        <w:t xml:space="preserve"> район</w:t>
      </w:r>
      <w:r w:rsidR="00D3261E" w:rsidRPr="00D2726B">
        <w:rPr>
          <w:rFonts w:ascii="Times New Roman" w:eastAsia="Times New Roman" w:hAnsi="Times New Roman" w:cs="Times New Roman"/>
          <w:color w:val="00B050"/>
          <w:sz w:val="28"/>
          <w:szCs w:val="28"/>
          <w:lang w:eastAsia="ru-RU"/>
        </w:rPr>
        <w:t>а</w:t>
      </w:r>
      <w:r w:rsidRPr="00D2726B">
        <w:rPr>
          <w:rFonts w:ascii="Times New Roman" w:eastAsia="Times New Roman" w:hAnsi="Times New Roman" w:cs="Times New Roman"/>
          <w:color w:val="00B050"/>
          <w:sz w:val="28"/>
          <w:szCs w:val="28"/>
          <w:lang w:eastAsia="ru-RU"/>
        </w:rPr>
        <w:t xml:space="preserve">, </w:t>
      </w:r>
      <w:r w:rsidR="00D3261E" w:rsidRPr="00D2726B">
        <w:rPr>
          <w:rFonts w:ascii="Times New Roman" w:eastAsia="Times New Roman" w:hAnsi="Times New Roman" w:cs="Times New Roman"/>
          <w:color w:val="00B050"/>
          <w:sz w:val="28"/>
          <w:szCs w:val="28"/>
          <w:lang w:eastAsia="ru-RU"/>
        </w:rPr>
        <w:t>устанавливающих новые или изменяющи</w:t>
      </w:r>
      <w:r w:rsidR="00D2726B" w:rsidRPr="00D2726B">
        <w:rPr>
          <w:rFonts w:ascii="Times New Roman" w:eastAsia="Times New Roman" w:hAnsi="Times New Roman" w:cs="Times New Roman"/>
          <w:color w:val="00B050"/>
          <w:sz w:val="28"/>
          <w:szCs w:val="28"/>
          <w:lang w:eastAsia="ru-RU"/>
        </w:rPr>
        <w:t>е</w:t>
      </w:r>
      <w:r w:rsidR="00D3261E" w:rsidRPr="00D2726B">
        <w:rPr>
          <w:rFonts w:ascii="Times New Roman" w:eastAsia="Times New Roman" w:hAnsi="Times New Roman" w:cs="Times New Roman"/>
          <w:color w:val="00B050"/>
          <w:sz w:val="28"/>
          <w:szCs w:val="28"/>
          <w:lang w:eastAsia="ru-RU"/>
        </w:rPr>
        <w:t xml:space="preserve"> ранее предусмотренные</w:t>
      </w:r>
      <w:r w:rsidR="00C023B4">
        <w:rPr>
          <w:rFonts w:ascii="Times New Roman" w:eastAsia="Times New Roman" w:hAnsi="Times New Roman" w:cs="Times New Roman"/>
          <w:color w:val="00B050"/>
          <w:sz w:val="28"/>
          <w:szCs w:val="28"/>
          <w:lang w:eastAsia="ru-RU"/>
        </w:rPr>
        <w:t xml:space="preserve"> муниципальные</w:t>
      </w:r>
      <w:r w:rsidR="00D2726B" w:rsidRPr="00D2726B">
        <w:rPr>
          <w:rFonts w:ascii="Times New Roman" w:eastAsia="Times New Roman" w:hAnsi="Times New Roman" w:cs="Times New Roman"/>
          <w:color w:val="00B050"/>
          <w:sz w:val="28"/>
          <w:szCs w:val="28"/>
          <w:lang w:eastAsia="ru-RU"/>
        </w:rPr>
        <w:t xml:space="preserve"> нормативны</w:t>
      </w:r>
      <w:r w:rsidR="00C023B4">
        <w:rPr>
          <w:rFonts w:ascii="Times New Roman" w:eastAsia="Times New Roman" w:hAnsi="Times New Roman" w:cs="Times New Roman"/>
          <w:color w:val="00B050"/>
          <w:sz w:val="28"/>
          <w:szCs w:val="28"/>
          <w:lang w:eastAsia="ru-RU"/>
        </w:rPr>
        <w:t>е</w:t>
      </w:r>
      <w:r w:rsidR="00D2726B" w:rsidRPr="00D2726B">
        <w:rPr>
          <w:rFonts w:ascii="Times New Roman" w:eastAsia="Times New Roman" w:hAnsi="Times New Roman" w:cs="Times New Roman"/>
          <w:color w:val="00B050"/>
          <w:sz w:val="28"/>
          <w:szCs w:val="28"/>
          <w:lang w:eastAsia="ru-RU"/>
        </w:rPr>
        <w:t xml:space="preserve"> правовы</w:t>
      </w:r>
      <w:r w:rsidR="00C023B4">
        <w:rPr>
          <w:rFonts w:ascii="Times New Roman" w:eastAsia="Times New Roman" w:hAnsi="Times New Roman" w:cs="Times New Roman"/>
          <w:color w:val="00B050"/>
          <w:sz w:val="28"/>
          <w:szCs w:val="28"/>
          <w:lang w:eastAsia="ru-RU"/>
        </w:rPr>
        <w:t>е</w:t>
      </w:r>
      <w:r w:rsidR="00D2726B" w:rsidRPr="00D2726B">
        <w:rPr>
          <w:rFonts w:ascii="Times New Roman" w:eastAsia="Times New Roman" w:hAnsi="Times New Roman" w:cs="Times New Roman"/>
          <w:color w:val="00B050"/>
          <w:sz w:val="28"/>
          <w:szCs w:val="28"/>
          <w:lang w:eastAsia="ru-RU"/>
        </w:rPr>
        <w:t xml:space="preserve"> акт</w:t>
      </w:r>
      <w:r w:rsidR="00C023B4">
        <w:rPr>
          <w:rFonts w:ascii="Times New Roman" w:eastAsia="Times New Roman" w:hAnsi="Times New Roman" w:cs="Times New Roman"/>
          <w:color w:val="00B050"/>
          <w:sz w:val="28"/>
          <w:szCs w:val="28"/>
          <w:lang w:eastAsia="ru-RU"/>
        </w:rPr>
        <w:t>ы</w:t>
      </w:r>
      <w:r w:rsidR="00D2726B" w:rsidRPr="00D2726B">
        <w:rPr>
          <w:rFonts w:ascii="Times New Roman" w:eastAsia="Times New Roman" w:hAnsi="Times New Roman" w:cs="Times New Roman"/>
          <w:color w:val="00B050"/>
          <w:sz w:val="28"/>
          <w:szCs w:val="28"/>
          <w:lang w:eastAsia="ru-RU"/>
        </w:rPr>
        <w:t xml:space="preserve"> обязанности для субъектов</w:t>
      </w:r>
      <w:r w:rsidRPr="00D2726B">
        <w:rPr>
          <w:rFonts w:ascii="Times New Roman" w:eastAsia="Times New Roman" w:hAnsi="Times New Roman" w:cs="Times New Roman"/>
          <w:color w:val="00B050"/>
          <w:sz w:val="28"/>
          <w:szCs w:val="28"/>
          <w:lang w:eastAsia="ru-RU"/>
        </w:rPr>
        <w:t xml:space="preserve"> предпринимательской и инвестиционной деятельности, является </w:t>
      </w:r>
      <w:r w:rsidR="00D2726B" w:rsidRPr="00D2726B">
        <w:rPr>
          <w:rFonts w:ascii="Times New Roman" w:eastAsia="Times New Roman" w:hAnsi="Times New Roman" w:cs="Times New Roman"/>
          <w:color w:val="00B050"/>
          <w:sz w:val="28"/>
          <w:szCs w:val="28"/>
          <w:lang w:eastAsia="ru-RU"/>
        </w:rPr>
        <w:t xml:space="preserve">финансовое </w:t>
      </w:r>
      <w:r w:rsidRPr="00D2726B">
        <w:rPr>
          <w:rFonts w:ascii="Times New Roman" w:eastAsia="Times New Roman" w:hAnsi="Times New Roman" w:cs="Times New Roman"/>
          <w:color w:val="00B050"/>
          <w:sz w:val="28"/>
          <w:szCs w:val="28"/>
          <w:lang w:eastAsia="ru-RU"/>
        </w:rPr>
        <w:t xml:space="preserve">управление администрации </w:t>
      </w:r>
      <w:r w:rsidR="00D2726B" w:rsidRPr="00D2726B">
        <w:rPr>
          <w:rFonts w:ascii="Times New Roman" w:eastAsia="Times New Roman" w:hAnsi="Times New Roman" w:cs="Times New Roman"/>
          <w:color w:val="00B050"/>
          <w:sz w:val="28"/>
          <w:szCs w:val="28"/>
          <w:lang w:eastAsia="ru-RU"/>
        </w:rPr>
        <w:t xml:space="preserve">Лабинского городского поселения </w:t>
      </w:r>
      <w:r w:rsidRPr="00D2726B">
        <w:rPr>
          <w:rFonts w:ascii="Times New Roman" w:eastAsia="Times New Roman" w:hAnsi="Times New Roman" w:cs="Times New Roman"/>
          <w:color w:val="00B050"/>
          <w:sz w:val="28"/>
          <w:szCs w:val="28"/>
          <w:lang w:eastAsia="ru-RU"/>
        </w:rPr>
        <w:t>Лабинск</w:t>
      </w:r>
      <w:r w:rsidR="00D2726B" w:rsidRPr="00D2726B">
        <w:rPr>
          <w:rFonts w:ascii="Times New Roman" w:eastAsia="Times New Roman" w:hAnsi="Times New Roman" w:cs="Times New Roman"/>
          <w:color w:val="00B050"/>
          <w:sz w:val="28"/>
          <w:szCs w:val="28"/>
          <w:lang w:eastAsia="ru-RU"/>
        </w:rPr>
        <w:t>ого</w:t>
      </w:r>
      <w:r w:rsidRPr="00D2726B">
        <w:rPr>
          <w:rFonts w:ascii="Times New Roman" w:eastAsia="Times New Roman" w:hAnsi="Times New Roman" w:cs="Times New Roman"/>
          <w:color w:val="00B050"/>
          <w:sz w:val="28"/>
          <w:szCs w:val="28"/>
          <w:lang w:eastAsia="ru-RU"/>
        </w:rPr>
        <w:t xml:space="preserve"> район</w:t>
      </w:r>
      <w:r w:rsidR="00D2726B" w:rsidRPr="00D2726B">
        <w:rPr>
          <w:rFonts w:ascii="Times New Roman" w:eastAsia="Times New Roman" w:hAnsi="Times New Roman" w:cs="Times New Roman"/>
          <w:color w:val="00B050"/>
          <w:sz w:val="28"/>
          <w:szCs w:val="28"/>
          <w:lang w:eastAsia="ru-RU"/>
        </w:rPr>
        <w:t>а</w:t>
      </w:r>
      <w:r w:rsidRPr="00D2726B">
        <w:rPr>
          <w:rFonts w:ascii="Times New Roman" w:eastAsia="Times New Roman" w:hAnsi="Times New Roman" w:cs="Times New Roman"/>
          <w:color w:val="00B050"/>
          <w:sz w:val="28"/>
          <w:szCs w:val="28"/>
          <w:lang w:eastAsia="ru-RU"/>
        </w:rPr>
        <w:t xml:space="preserve"> (далее - уполномоченный орган).</w:t>
      </w:r>
    </w:p>
    <w:p w:rsidR="00B10D4D" w:rsidRPr="00B10D4D" w:rsidRDefault="005876CE"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6" w:name="sub_102"/>
      <w:r>
        <w:rPr>
          <w:rFonts w:ascii="Times New Roman" w:eastAsiaTheme="minorEastAsia" w:hAnsi="Times New Roman" w:cs="Times New Roman"/>
          <w:color w:val="00B050"/>
          <w:sz w:val="28"/>
          <w:szCs w:val="28"/>
          <w:lang w:eastAsia="ru-RU"/>
        </w:rPr>
        <w:lastRenderedPageBreak/>
        <w:t>1.</w:t>
      </w:r>
      <w:r w:rsidR="00B10D4D" w:rsidRPr="00B10D4D">
        <w:rPr>
          <w:rFonts w:ascii="Times New Roman" w:eastAsiaTheme="minorEastAsia" w:hAnsi="Times New Roman" w:cs="Times New Roman"/>
          <w:color w:val="00B050"/>
          <w:sz w:val="28"/>
          <w:szCs w:val="28"/>
          <w:lang w:eastAsia="ru-RU"/>
        </w:rPr>
        <w:t>2. Термины и понятия, используемые в настоящем Порядке:</w:t>
      </w:r>
    </w:p>
    <w:p w:rsidR="00B10D4D" w:rsidRPr="00B10D4D" w:rsidRDefault="005876CE"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7" w:name="sub_121"/>
      <w:bookmarkEnd w:id="6"/>
      <w:r>
        <w:rPr>
          <w:rFonts w:ascii="Times New Roman" w:eastAsiaTheme="minorEastAsia" w:hAnsi="Times New Roman" w:cs="Times New Roman"/>
          <w:color w:val="00B050"/>
          <w:sz w:val="28"/>
          <w:szCs w:val="28"/>
          <w:lang w:eastAsia="ru-RU"/>
        </w:rPr>
        <w:t>1.</w:t>
      </w:r>
      <w:r w:rsidR="008A7A91">
        <w:rPr>
          <w:rFonts w:ascii="Times New Roman" w:eastAsiaTheme="minorEastAsia" w:hAnsi="Times New Roman" w:cs="Times New Roman"/>
          <w:color w:val="00B050"/>
          <w:sz w:val="28"/>
          <w:szCs w:val="28"/>
          <w:lang w:eastAsia="ru-RU"/>
        </w:rPr>
        <w:t>2.</w:t>
      </w:r>
      <w:r w:rsidR="00B10D4D" w:rsidRPr="00B10D4D">
        <w:rPr>
          <w:rFonts w:ascii="Times New Roman" w:eastAsiaTheme="minorEastAsia" w:hAnsi="Times New Roman" w:cs="Times New Roman"/>
          <w:color w:val="00B050"/>
          <w:sz w:val="28"/>
          <w:szCs w:val="28"/>
          <w:lang w:eastAsia="ru-RU"/>
        </w:rPr>
        <w:t>1</w:t>
      </w:r>
      <w:r w:rsidR="008A7A91">
        <w:rPr>
          <w:rFonts w:ascii="Times New Roman" w:eastAsiaTheme="minorEastAsia" w:hAnsi="Times New Roman" w:cs="Times New Roman"/>
          <w:color w:val="00B050"/>
          <w:sz w:val="28"/>
          <w:szCs w:val="28"/>
          <w:lang w:eastAsia="ru-RU"/>
        </w:rPr>
        <w:t>.</w:t>
      </w:r>
      <w:r w:rsidR="00B10D4D" w:rsidRPr="00B10D4D">
        <w:rPr>
          <w:rFonts w:ascii="Times New Roman" w:eastAsiaTheme="minorEastAsia" w:hAnsi="Times New Roman" w:cs="Times New Roman"/>
          <w:color w:val="00B050"/>
          <w:sz w:val="28"/>
          <w:szCs w:val="28"/>
          <w:lang w:eastAsia="ru-RU"/>
        </w:rPr>
        <w:t xml:space="preserve"> </w:t>
      </w:r>
      <w:r w:rsidR="008A7A91">
        <w:rPr>
          <w:rFonts w:ascii="Times New Roman" w:eastAsiaTheme="minorEastAsia" w:hAnsi="Times New Roman" w:cs="Times New Roman"/>
          <w:color w:val="00B050"/>
          <w:sz w:val="28"/>
          <w:szCs w:val="28"/>
          <w:lang w:eastAsia="ru-RU"/>
        </w:rPr>
        <w:t>Р</w:t>
      </w:r>
      <w:r w:rsidR="00B10D4D" w:rsidRPr="00B10D4D">
        <w:rPr>
          <w:rFonts w:ascii="Times New Roman" w:eastAsiaTheme="minorEastAsia" w:hAnsi="Times New Roman" w:cs="Times New Roman"/>
          <w:color w:val="00B050"/>
          <w:sz w:val="28"/>
          <w:szCs w:val="28"/>
          <w:lang w:eastAsia="ru-RU"/>
        </w:rPr>
        <w:t xml:space="preserve">егулирующий орган - отраслевой (функциональный) или территориальный орган администрации Лабинского городского поселения Лабинского района, внесший проект </w:t>
      </w:r>
      <w:r w:rsidR="00077179">
        <w:rPr>
          <w:rFonts w:ascii="Times New Roman" w:eastAsiaTheme="minorEastAsia" w:hAnsi="Times New Roman" w:cs="Times New Roman"/>
          <w:color w:val="00B050"/>
          <w:sz w:val="28"/>
          <w:szCs w:val="28"/>
          <w:lang w:eastAsia="ru-RU"/>
        </w:rPr>
        <w:t xml:space="preserve">муниципального </w:t>
      </w:r>
      <w:r w:rsidR="00B10D4D" w:rsidRPr="00B10D4D">
        <w:rPr>
          <w:rFonts w:ascii="Times New Roman" w:eastAsiaTheme="minorEastAsia" w:hAnsi="Times New Roman" w:cs="Times New Roman"/>
          <w:color w:val="00B050"/>
          <w:sz w:val="28"/>
          <w:szCs w:val="28"/>
          <w:lang w:eastAsia="ru-RU"/>
        </w:rPr>
        <w:t>нормативного правового акта администрации Лабинского городского поселения Лабинского района, затрагивающего вопросы осуществления предпринимательской и инвестиционной деятельности.</w:t>
      </w:r>
    </w:p>
    <w:p w:rsidR="00B10D4D" w:rsidRPr="00B10D4D" w:rsidRDefault="005876CE"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8" w:name="sub_122"/>
      <w:bookmarkEnd w:id="7"/>
      <w:r>
        <w:rPr>
          <w:rFonts w:ascii="Times New Roman" w:eastAsiaTheme="minorEastAsia" w:hAnsi="Times New Roman" w:cs="Times New Roman"/>
          <w:color w:val="00B050"/>
          <w:sz w:val="28"/>
          <w:szCs w:val="28"/>
          <w:lang w:eastAsia="ru-RU"/>
        </w:rPr>
        <w:t>1.2.</w:t>
      </w:r>
      <w:r w:rsidR="00B10D4D" w:rsidRPr="00B10D4D">
        <w:rPr>
          <w:rFonts w:ascii="Times New Roman" w:eastAsiaTheme="minorEastAsia" w:hAnsi="Times New Roman" w:cs="Times New Roman"/>
          <w:color w:val="00B050"/>
          <w:sz w:val="28"/>
          <w:szCs w:val="28"/>
          <w:lang w:eastAsia="ru-RU"/>
        </w:rPr>
        <w:t>2</w:t>
      </w:r>
      <w:r>
        <w:rPr>
          <w:rFonts w:ascii="Times New Roman" w:eastAsiaTheme="minorEastAsia" w:hAnsi="Times New Roman" w:cs="Times New Roman"/>
          <w:color w:val="00B050"/>
          <w:sz w:val="28"/>
          <w:szCs w:val="28"/>
          <w:lang w:eastAsia="ru-RU"/>
        </w:rPr>
        <w:t>. У</w:t>
      </w:r>
      <w:r w:rsidR="00B10D4D" w:rsidRPr="00B10D4D">
        <w:rPr>
          <w:rFonts w:ascii="Times New Roman" w:eastAsiaTheme="minorEastAsia" w:hAnsi="Times New Roman" w:cs="Times New Roman"/>
          <w:color w:val="00B050"/>
          <w:sz w:val="28"/>
          <w:szCs w:val="28"/>
          <w:lang w:eastAsia="ru-RU"/>
        </w:rPr>
        <w:t>полномоченный орган – финансовое управление администрации Лабинского городского поселения Лабинского района, уполномоченный на проведение оценки регулирующего воздействия проектов</w:t>
      </w:r>
      <w:r w:rsidR="00077179">
        <w:rPr>
          <w:rFonts w:ascii="Times New Roman" w:eastAsiaTheme="minorEastAsia" w:hAnsi="Times New Roman" w:cs="Times New Roman"/>
          <w:color w:val="00B050"/>
          <w:sz w:val="28"/>
          <w:szCs w:val="28"/>
          <w:lang w:eastAsia="ru-RU"/>
        </w:rPr>
        <w:t xml:space="preserve"> муниципальных</w:t>
      </w:r>
      <w:r w:rsidR="00B10D4D" w:rsidRPr="00B10D4D">
        <w:rPr>
          <w:rFonts w:ascii="Times New Roman" w:eastAsiaTheme="minorEastAsia" w:hAnsi="Times New Roman" w:cs="Times New Roman"/>
          <w:color w:val="00B050"/>
          <w:sz w:val="28"/>
          <w:szCs w:val="28"/>
          <w:lang w:eastAsia="ru-RU"/>
        </w:rPr>
        <w:t xml:space="preserve"> нормативных правовых актов администрации Лабинского городского поселения Лабинского района, затрагивающих вопросы осуществления предпринимательской и инвестиционной деятельности.</w:t>
      </w:r>
    </w:p>
    <w:p w:rsidR="00B10D4D" w:rsidRPr="00B10D4D" w:rsidRDefault="005876CE"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9" w:name="sub_123"/>
      <w:bookmarkEnd w:id="8"/>
      <w:r>
        <w:rPr>
          <w:rFonts w:ascii="Times New Roman" w:eastAsiaTheme="minorEastAsia" w:hAnsi="Times New Roman" w:cs="Times New Roman"/>
          <w:color w:val="00B050"/>
          <w:sz w:val="28"/>
          <w:szCs w:val="28"/>
          <w:lang w:eastAsia="ru-RU"/>
        </w:rPr>
        <w:t>1.2.</w:t>
      </w:r>
      <w:r w:rsidR="00B10D4D" w:rsidRPr="00B10D4D">
        <w:rPr>
          <w:rFonts w:ascii="Times New Roman" w:eastAsiaTheme="minorEastAsia" w:hAnsi="Times New Roman" w:cs="Times New Roman"/>
          <w:color w:val="00B050"/>
          <w:sz w:val="28"/>
          <w:szCs w:val="28"/>
          <w:lang w:eastAsia="ru-RU"/>
        </w:rPr>
        <w:t>3</w:t>
      </w:r>
      <w:r>
        <w:rPr>
          <w:rFonts w:ascii="Times New Roman" w:eastAsiaTheme="minorEastAsia" w:hAnsi="Times New Roman" w:cs="Times New Roman"/>
          <w:color w:val="00B050"/>
          <w:sz w:val="28"/>
          <w:szCs w:val="28"/>
          <w:lang w:eastAsia="ru-RU"/>
        </w:rPr>
        <w:t>. У</w:t>
      </w:r>
      <w:r w:rsidR="00B10D4D" w:rsidRPr="00B10D4D">
        <w:rPr>
          <w:rFonts w:ascii="Times New Roman" w:eastAsiaTheme="minorEastAsia" w:hAnsi="Times New Roman" w:cs="Times New Roman"/>
          <w:color w:val="00B050"/>
          <w:sz w:val="28"/>
          <w:szCs w:val="28"/>
          <w:lang w:eastAsia="ru-RU"/>
        </w:rPr>
        <w:t>частники публичных консультаций - физические и юридические лица, общественные объединения в сфере предпринимательской и инвестиционной деятельности, некоммерческие организации, целью деятельности которых является защита и представление интересов субъектов предпринимательской и инвестиционной деятельности, а также научно-экспертные организации.</w:t>
      </w:r>
    </w:p>
    <w:bookmarkEnd w:id="9"/>
    <w:p w:rsidR="00B10D4D" w:rsidRPr="00C058C9"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r w:rsidRPr="00C058C9">
        <w:rPr>
          <w:rFonts w:ascii="Times New Roman" w:eastAsiaTheme="minorEastAsia" w:hAnsi="Times New Roman" w:cs="Times New Roman"/>
          <w:color w:val="00B050"/>
          <w:sz w:val="28"/>
          <w:szCs w:val="28"/>
          <w:lang w:eastAsia="ru-RU"/>
        </w:rPr>
        <w:t>Сводный отчет о результатах проведения оценки регулирующего воздействия проекта</w:t>
      </w:r>
      <w:r w:rsidR="007C1236">
        <w:rPr>
          <w:rFonts w:ascii="Times New Roman" w:eastAsiaTheme="minorEastAsia" w:hAnsi="Times New Roman" w:cs="Times New Roman"/>
          <w:color w:val="00B050"/>
          <w:sz w:val="28"/>
          <w:szCs w:val="28"/>
          <w:lang w:eastAsia="ru-RU"/>
        </w:rPr>
        <w:t xml:space="preserve"> муниципального</w:t>
      </w:r>
      <w:r w:rsidRPr="00C058C9">
        <w:rPr>
          <w:rFonts w:ascii="Times New Roman" w:eastAsiaTheme="minorEastAsia" w:hAnsi="Times New Roman" w:cs="Times New Roman"/>
          <w:color w:val="00B050"/>
          <w:sz w:val="28"/>
          <w:szCs w:val="28"/>
          <w:lang w:eastAsia="ru-RU"/>
        </w:rPr>
        <w:t xml:space="preserve"> нормативного правового акта - документ, содержащий выводы по итогам проведения регулирующим органом исследования о возможных вариантах решения выявленной в соответствующей сфере общественных отношений проблемы, а также результаты расчётов издержек и выгод применения указанных вариантов решения.</w:t>
      </w:r>
    </w:p>
    <w:p w:rsidR="00B10D4D" w:rsidRPr="00C058C9" w:rsidRDefault="005876CE"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10" w:name="sub_103"/>
      <w:r>
        <w:rPr>
          <w:rFonts w:ascii="Times New Roman" w:eastAsiaTheme="minorEastAsia" w:hAnsi="Times New Roman" w:cs="Times New Roman"/>
          <w:color w:val="00B050"/>
          <w:sz w:val="28"/>
          <w:szCs w:val="28"/>
          <w:lang w:eastAsia="ru-RU"/>
        </w:rPr>
        <w:t>1.</w:t>
      </w:r>
      <w:r w:rsidR="00B10D4D" w:rsidRPr="00C058C9">
        <w:rPr>
          <w:rFonts w:ascii="Times New Roman" w:eastAsiaTheme="minorEastAsia" w:hAnsi="Times New Roman" w:cs="Times New Roman"/>
          <w:color w:val="00B050"/>
          <w:sz w:val="28"/>
          <w:szCs w:val="28"/>
          <w:lang w:eastAsia="ru-RU"/>
        </w:rPr>
        <w:t xml:space="preserve">3. Оценке регулирующего воздействия подлежат проекты </w:t>
      </w:r>
      <w:r w:rsidR="007C1236">
        <w:rPr>
          <w:rFonts w:ascii="Times New Roman" w:eastAsiaTheme="minorEastAsia" w:hAnsi="Times New Roman" w:cs="Times New Roman"/>
          <w:color w:val="00B050"/>
          <w:sz w:val="28"/>
          <w:szCs w:val="28"/>
          <w:lang w:eastAsia="ru-RU"/>
        </w:rPr>
        <w:t xml:space="preserve">муниципальных </w:t>
      </w:r>
      <w:r w:rsidR="00B10D4D" w:rsidRPr="00C058C9">
        <w:rPr>
          <w:rFonts w:ascii="Times New Roman" w:eastAsiaTheme="minorEastAsia" w:hAnsi="Times New Roman" w:cs="Times New Roman"/>
          <w:color w:val="00B050"/>
          <w:sz w:val="28"/>
          <w:szCs w:val="28"/>
          <w:lang w:eastAsia="ru-RU"/>
        </w:rPr>
        <w:t xml:space="preserve">нормативных правовых актов администрации </w:t>
      </w:r>
      <w:r w:rsidR="001C3898" w:rsidRPr="00C058C9">
        <w:rPr>
          <w:rFonts w:ascii="Times New Roman" w:eastAsiaTheme="minorEastAsia" w:hAnsi="Times New Roman" w:cs="Times New Roman"/>
          <w:color w:val="00B050"/>
          <w:sz w:val="28"/>
          <w:szCs w:val="28"/>
          <w:lang w:eastAsia="ru-RU"/>
        </w:rPr>
        <w:t>Лабинского городского поселения Лабинского района</w:t>
      </w:r>
      <w:r w:rsidR="00B10D4D" w:rsidRPr="00C058C9">
        <w:rPr>
          <w:rFonts w:ascii="Times New Roman" w:eastAsiaTheme="minorEastAsia" w:hAnsi="Times New Roman" w:cs="Times New Roman"/>
          <w:color w:val="00B050"/>
          <w:sz w:val="28"/>
          <w:szCs w:val="28"/>
          <w:lang w:eastAsia="ru-RU"/>
        </w:rPr>
        <w:t>, затрагивающие вопросы осуществления предпринимательской и инвестиционной деятельности (далее - проект муниципального нормативного правового акта).</w:t>
      </w:r>
    </w:p>
    <w:p w:rsidR="00E008E3" w:rsidRPr="00E008E3" w:rsidRDefault="005876CE" w:rsidP="00E008E3">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11" w:name="sub_104"/>
      <w:bookmarkEnd w:id="10"/>
      <w:r>
        <w:rPr>
          <w:rFonts w:ascii="Times New Roman" w:eastAsiaTheme="minorEastAsia" w:hAnsi="Times New Roman" w:cs="Times New Roman"/>
          <w:color w:val="00B050"/>
          <w:sz w:val="28"/>
          <w:szCs w:val="28"/>
          <w:lang w:eastAsia="ru-RU"/>
        </w:rPr>
        <w:t>1.</w:t>
      </w:r>
      <w:r w:rsidR="00B10D4D" w:rsidRPr="00C058C9">
        <w:rPr>
          <w:rFonts w:ascii="Times New Roman" w:eastAsiaTheme="minorEastAsia" w:hAnsi="Times New Roman" w:cs="Times New Roman"/>
          <w:color w:val="00B050"/>
          <w:sz w:val="28"/>
          <w:szCs w:val="28"/>
          <w:lang w:eastAsia="ru-RU"/>
        </w:rPr>
        <w:t xml:space="preserve">4. </w:t>
      </w:r>
      <w:r w:rsidR="00E008E3" w:rsidRPr="00E008E3">
        <w:rPr>
          <w:rFonts w:ascii="Times New Roman" w:eastAsiaTheme="minorEastAsia" w:hAnsi="Times New Roman" w:cs="Times New Roman"/>
          <w:color w:val="00B050"/>
          <w:sz w:val="28"/>
          <w:szCs w:val="28"/>
          <w:lang w:eastAsia="ru-RU"/>
        </w:rPr>
        <w:t xml:space="preserve">Проекты муниципальных нормативных правовых актов, вносимые и устанавливающие новые или изменяющие ранее предусмотренные муниципальными нормативными правовыми актами </w:t>
      </w:r>
      <w:r w:rsidR="00F46F0B">
        <w:rPr>
          <w:rFonts w:ascii="Times New Roman" w:eastAsiaTheme="minorEastAsia" w:hAnsi="Times New Roman" w:cs="Times New Roman"/>
          <w:color w:val="00B050"/>
          <w:sz w:val="28"/>
          <w:szCs w:val="28"/>
          <w:lang w:eastAsia="ru-RU"/>
        </w:rPr>
        <w:t xml:space="preserve">Лабинского городского поселения Лабинского района </w:t>
      </w:r>
      <w:r w:rsidR="00E008E3" w:rsidRPr="00E008E3">
        <w:rPr>
          <w:rFonts w:ascii="Times New Roman" w:eastAsiaTheme="minorEastAsia" w:hAnsi="Times New Roman" w:cs="Times New Roman"/>
          <w:color w:val="00B050"/>
          <w:sz w:val="28"/>
          <w:szCs w:val="28"/>
          <w:lang w:eastAsia="ru-RU"/>
        </w:rPr>
        <w:t>обязанности для субъектов предпринимательской и инвестиционной деятельности, подлежат оценке регулирующего воздействия, проводимой в соответствии с настоящим Порядком, за исключением:</w:t>
      </w:r>
    </w:p>
    <w:p w:rsidR="00E008E3" w:rsidRPr="00E008E3" w:rsidRDefault="00F46F0B" w:rsidP="00E008E3">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r>
        <w:rPr>
          <w:rFonts w:ascii="Times New Roman" w:eastAsiaTheme="minorEastAsia" w:hAnsi="Times New Roman" w:cs="Times New Roman"/>
          <w:color w:val="00B050"/>
          <w:sz w:val="28"/>
          <w:szCs w:val="28"/>
          <w:lang w:eastAsia="ru-RU"/>
        </w:rPr>
        <w:t>проектов</w:t>
      </w:r>
      <w:r w:rsidR="00E008E3" w:rsidRPr="00E008E3">
        <w:rPr>
          <w:rFonts w:ascii="Times New Roman" w:eastAsiaTheme="minorEastAsia" w:hAnsi="Times New Roman" w:cs="Times New Roman"/>
          <w:color w:val="00B050"/>
          <w:sz w:val="28"/>
          <w:szCs w:val="28"/>
          <w:lang w:eastAsia="ru-RU"/>
        </w:rPr>
        <w:t xml:space="preserve"> нормативных правовых актов </w:t>
      </w:r>
      <w:r>
        <w:rPr>
          <w:rFonts w:ascii="Times New Roman" w:eastAsiaTheme="minorEastAsia" w:hAnsi="Times New Roman" w:cs="Times New Roman"/>
          <w:color w:val="00B050"/>
          <w:sz w:val="28"/>
          <w:szCs w:val="28"/>
          <w:lang w:eastAsia="ru-RU"/>
        </w:rPr>
        <w:t>Лабинского городского поселения Лабинского района</w:t>
      </w:r>
      <w:r w:rsidR="00E008E3" w:rsidRPr="00E008E3">
        <w:rPr>
          <w:rFonts w:ascii="Times New Roman" w:eastAsiaTheme="minorEastAsia" w:hAnsi="Times New Roman" w:cs="Times New Roman"/>
          <w:color w:val="00B050"/>
          <w:sz w:val="28"/>
          <w:szCs w:val="28"/>
          <w:lang w:eastAsia="ru-RU"/>
        </w:rPr>
        <w:t>, устанавливающих, изменяющих, приостанавливающих, отменяющих местные налоги и сборы;</w:t>
      </w:r>
    </w:p>
    <w:p w:rsidR="00E008E3" w:rsidRDefault="00E008E3" w:rsidP="00E008E3">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r w:rsidRPr="00E008E3">
        <w:rPr>
          <w:rFonts w:ascii="Times New Roman" w:eastAsiaTheme="minorEastAsia" w:hAnsi="Times New Roman" w:cs="Times New Roman"/>
          <w:color w:val="00B050"/>
          <w:sz w:val="28"/>
          <w:szCs w:val="28"/>
          <w:lang w:eastAsia="ru-RU"/>
        </w:rPr>
        <w:t>проектов нормативных правовых актов, регулирующих бюджетные правоотношения.</w:t>
      </w:r>
    </w:p>
    <w:p w:rsidR="00B10D4D" w:rsidRPr="00C058C9" w:rsidRDefault="00F46F0B" w:rsidP="007C1236">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r>
        <w:rPr>
          <w:rFonts w:ascii="Times New Roman" w:eastAsiaTheme="minorEastAsia" w:hAnsi="Times New Roman" w:cs="Times New Roman"/>
          <w:color w:val="00B050"/>
          <w:sz w:val="28"/>
          <w:szCs w:val="28"/>
          <w:lang w:eastAsia="ru-RU"/>
        </w:rPr>
        <w:t xml:space="preserve">1.5. </w:t>
      </w:r>
      <w:r w:rsidR="00B10D4D" w:rsidRPr="00C058C9">
        <w:rPr>
          <w:rFonts w:ascii="Times New Roman" w:eastAsiaTheme="minorEastAsia" w:hAnsi="Times New Roman" w:cs="Times New Roman"/>
          <w:color w:val="00B050"/>
          <w:sz w:val="28"/>
          <w:szCs w:val="28"/>
          <w:lang w:eastAsia="ru-RU"/>
        </w:rPr>
        <w:t xml:space="preserve">Целью оценки регулирующего воздействия является выявление в проекте </w:t>
      </w:r>
      <w:r w:rsidR="007C1236">
        <w:rPr>
          <w:rFonts w:ascii="Times New Roman" w:eastAsiaTheme="minorEastAsia" w:hAnsi="Times New Roman" w:cs="Times New Roman"/>
          <w:color w:val="00B050"/>
          <w:sz w:val="28"/>
          <w:szCs w:val="28"/>
          <w:lang w:eastAsia="ru-RU"/>
        </w:rPr>
        <w:t>муниципального</w:t>
      </w:r>
      <w:r w:rsidR="00B10D4D" w:rsidRPr="00C058C9">
        <w:rPr>
          <w:rFonts w:ascii="Times New Roman" w:eastAsiaTheme="minorEastAsia" w:hAnsi="Times New Roman" w:cs="Times New Roman"/>
          <w:color w:val="00B050"/>
          <w:sz w:val="28"/>
          <w:szCs w:val="28"/>
          <w:lang w:eastAsia="ru-RU"/>
        </w:rPr>
        <w:t xml:space="preserve"> нормативного правового акта положений, вводящих избыточные административные обязанности, запреты и ограничения для физических и юридических лиц в сфере предпринимательской и </w:t>
      </w:r>
      <w:r w:rsidR="00B10D4D" w:rsidRPr="00C058C9">
        <w:rPr>
          <w:rFonts w:ascii="Times New Roman" w:eastAsiaTheme="minorEastAsia" w:hAnsi="Times New Roman" w:cs="Times New Roman"/>
          <w:color w:val="00B050"/>
          <w:sz w:val="28"/>
          <w:szCs w:val="28"/>
          <w:lang w:eastAsia="ru-RU"/>
        </w:rPr>
        <w:lastRenderedPageBreak/>
        <w:t xml:space="preserve">инвестиционной деятельности или способствующих их введению, оказывающих негативное влияние на отрасли экономики </w:t>
      </w:r>
      <w:r w:rsidR="00C058C9" w:rsidRPr="00C058C9">
        <w:rPr>
          <w:rFonts w:ascii="Times New Roman" w:eastAsiaTheme="minorEastAsia" w:hAnsi="Times New Roman" w:cs="Times New Roman"/>
          <w:color w:val="00B050"/>
          <w:sz w:val="28"/>
          <w:szCs w:val="28"/>
          <w:lang w:eastAsia="ru-RU"/>
        </w:rPr>
        <w:t>Лабинского городского поселения Лабинского района</w:t>
      </w:r>
      <w:r w:rsidR="00B10D4D" w:rsidRPr="00C058C9">
        <w:rPr>
          <w:rFonts w:ascii="Times New Roman" w:eastAsiaTheme="minorEastAsia" w:hAnsi="Times New Roman" w:cs="Times New Roman"/>
          <w:color w:val="00B050"/>
          <w:sz w:val="28"/>
          <w:szCs w:val="28"/>
          <w:lang w:eastAsia="ru-RU"/>
        </w:rPr>
        <w:t xml:space="preserve">, а также положений, способствующих возникновению необоснованных расходов физических и юридических лиц в сфере предпринимательской и инвестиционной деятельности и необоснованных расходов местного бюджета (бюджета </w:t>
      </w:r>
      <w:r w:rsidR="00C058C9" w:rsidRPr="00C058C9">
        <w:rPr>
          <w:rFonts w:ascii="Times New Roman" w:eastAsiaTheme="minorEastAsia" w:hAnsi="Times New Roman" w:cs="Times New Roman"/>
          <w:color w:val="00B050"/>
          <w:sz w:val="28"/>
          <w:szCs w:val="28"/>
          <w:lang w:eastAsia="ru-RU"/>
        </w:rPr>
        <w:t>Лабинского городского поселения Лабинского района</w:t>
      </w:r>
      <w:r w:rsidR="00B10D4D" w:rsidRPr="00C058C9">
        <w:rPr>
          <w:rFonts w:ascii="Times New Roman" w:eastAsiaTheme="minorEastAsia" w:hAnsi="Times New Roman" w:cs="Times New Roman"/>
          <w:color w:val="00B050"/>
          <w:sz w:val="28"/>
          <w:szCs w:val="28"/>
          <w:lang w:eastAsia="ru-RU"/>
        </w:rPr>
        <w:t>).</w:t>
      </w:r>
    </w:p>
    <w:p w:rsidR="00B10D4D" w:rsidRPr="00844753" w:rsidRDefault="005876CE"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12" w:name="sub_105"/>
      <w:bookmarkEnd w:id="11"/>
      <w:r>
        <w:rPr>
          <w:rFonts w:ascii="Times New Roman" w:eastAsiaTheme="minorEastAsia" w:hAnsi="Times New Roman" w:cs="Times New Roman"/>
          <w:color w:val="00B050"/>
          <w:sz w:val="28"/>
          <w:szCs w:val="28"/>
          <w:lang w:eastAsia="ru-RU"/>
        </w:rPr>
        <w:t>1.</w:t>
      </w:r>
      <w:r w:rsidR="00F46F0B">
        <w:rPr>
          <w:rFonts w:ascii="Times New Roman" w:eastAsiaTheme="minorEastAsia" w:hAnsi="Times New Roman" w:cs="Times New Roman"/>
          <w:color w:val="00B050"/>
          <w:sz w:val="28"/>
          <w:szCs w:val="28"/>
          <w:lang w:eastAsia="ru-RU"/>
        </w:rPr>
        <w:t>6</w:t>
      </w:r>
      <w:r w:rsidR="00B10D4D" w:rsidRPr="00844753">
        <w:rPr>
          <w:rFonts w:ascii="Times New Roman" w:eastAsiaTheme="minorEastAsia" w:hAnsi="Times New Roman" w:cs="Times New Roman"/>
          <w:color w:val="00B050"/>
          <w:sz w:val="28"/>
          <w:szCs w:val="28"/>
          <w:lang w:eastAsia="ru-RU"/>
        </w:rPr>
        <w:t>. Оценка регулирующего воздействия проектов</w:t>
      </w:r>
      <w:r w:rsidR="00B9509D">
        <w:rPr>
          <w:rFonts w:ascii="Times New Roman" w:eastAsiaTheme="minorEastAsia" w:hAnsi="Times New Roman" w:cs="Times New Roman"/>
          <w:color w:val="00B050"/>
          <w:sz w:val="28"/>
          <w:szCs w:val="28"/>
          <w:lang w:eastAsia="ru-RU"/>
        </w:rPr>
        <w:t xml:space="preserve"> муниципальных</w:t>
      </w:r>
      <w:r w:rsidR="00B10D4D" w:rsidRPr="00844753">
        <w:rPr>
          <w:rFonts w:ascii="Times New Roman" w:eastAsiaTheme="minorEastAsia" w:hAnsi="Times New Roman" w:cs="Times New Roman"/>
          <w:color w:val="00B050"/>
          <w:sz w:val="28"/>
          <w:szCs w:val="28"/>
          <w:lang w:eastAsia="ru-RU"/>
        </w:rPr>
        <w:t xml:space="preserve"> нормативных правовых актов проводится с учётом степени регулирующего воздействия положений, содержащихся в подготовленном регулирующим органом проекте:</w:t>
      </w:r>
    </w:p>
    <w:p w:rsidR="00B10D4D" w:rsidRPr="00844753" w:rsidRDefault="005876CE"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13" w:name="sub_151"/>
      <w:bookmarkEnd w:id="12"/>
      <w:r>
        <w:rPr>
          <w:rFonts w:ascii="Times New Roman" w:eastAsiaTheme="minorEastAsia" w:hAnsi="Times New Roman" w:cs="Times New Roman"/>
          <w:color w:val="00B050"/>
          <w:sz w:val="28"/>
          <w:szCs w:val="28"/>
          <w:lang w:eastAsia="ru-RU"/>
        </w:rPr>
        <w:t>1.</w:t>
      </w:r>
      <w:r w:rsidR="00F46F0B">
        <w:rPr>
          <w:rFonts w:ascii="Times New Roman" w:eastAsiaTheme="minorEastAsia" w:hAnsi="Times New Roman" w:cs="Times New Roman"/>
          <w:color w:val="00B050"/>
          <w:sz w:val="28"/>
          <w:szCs w:val="28"/>
          <w:lang w:eastAsia="ru-RU"/>
        </w:rPr>
        <w:t>6</w:t>
      </w:r>
      <w:r w:rsidR="00B10D4D" w:rsidRPr="00844753">
        <w:rPr>
          <w:rFonts w:ascii="Times New Roman" w:eastAsiaTheme="minorEastAsia" w:hAnsi="Times New Roman" w:cs="Times New Roman"/>
          <w:color w:val="00B050"/>
          <w:sz w:val="28"/>
          <w:szCs w:val="28"/>
          <w:lang w:eastAsia="ru-RU"/>
        </w:rPr>
        <w:t xml:space="preserve">.1. Высокая степень регулирующего воздействия - проект </w:t>
      </w:r>
      <w:r w:rsidR="00B9509D">
        <w:rPr>
          <w:rFonts w:ascii="Times New Roman" w:eastAsiaTheme="minorEastAsia" w:hAnsi="Times New Roman" w:cs="Times New Roman"/>
          <w:color w:val="00B050"/>
          <w:sz w:val="28"/>
          <w:szCs w:val="28"/>
          <w:lang w:eastAsia="ru-RU"/>
        </w:rPr>
        <w:t xml:space="preserve">муниципального </w:t>
      </w:r>
      <w:r w:rsidR="00B10D4D" w:rsidRPr="00844753">
        <w:rPr>
          <w:rFonts w:ascii="Times New Roman" w:eastAsiaTheme="minorEastAsia" w:hAnsi="Times New Roman" w:cs="Times New Roman"/>
          <w:color w:val="00B050"/>
          <w:sz w:val="28"/>
          <w:szCs w:val="28"/>
          <w:lang w:eastAsia="ru-RU"/>
        </w:rPr>
        <w:t xml:space="preserve">нормативного правового акта содержит положения, устанавливающие ранее не предусмотренные </w:t>
      </w:r>
      <w:r w:rsidR="00B9509D">
        <w:rPr>
          <w:rFonts w:ascii="Times New Roman" w:eastAsiaTheme="minorEastAsia" w:hAnsi="Times New Roman" w:cs="Times New Roman"/>
          <w:color w:val="00B050"/>
          <w:sz w:val="28"/>
          <w:szCs w:val="28"/>
          <w:lang w:eastAsia="ru-RU"/>
        </w:rPr>
        <w:t xml:space="preserve">муниципальными </w:t>
      </w:r>
      <w:r w:rsidR="00B10D4D" w:rsidRPr="00844753">
        <w:rPr>
          <w:rFonts w:ascii="Times New Roman" w:eastAsiaTheme="minorEastAsia" w:hAnsi="Times New Roman" w:cs="Times New Roman"/>
          <w:color w:val="00B050"/>
          <w:sz w:val="28"/>
          <w:szCs w:val="28"/>
          <w:lang w:eastAsia="ru-RU"/>
        </w:rPr>
        <w:t xml:space="preserve">нормативными правовыми актами, административные обязанности, запреты и ограничения для физических и юридических лиц в сфере предпринимательской и инвестиционной деятельности или способствующие их установлению, а также положения, способствующие возникновению ранее не предусмотренных </w:t>
      </w:r>
      <w:r w:rsidR="00B9509D">
        <w:rPr>
          <w:rFonts w:ascii="Times New Roman" w:eastAsiaTheme="minorEastAsia" w:hAnsi="Times New Roman" w:cs="Times New Roman"/>
          <w:color w:val="00B050"/>
          <w:sz w:val="28"/>
          <w:szCs w:val="28"/>
          <w:lang w:eastAsia="ru-RU"/>
        </w:rPr>
        <w:t xml:space="preserve">муниципальными </w:t>
      </w:r>
      <w:r w:rsidR="00B10D4D" w:rsidRPr="00844753">
        <w:rPr>
          <w:rFonts w:ascii="Times New Roman" w:eastAsiaTheme="minorEastAsia" w:hAnsi="Times New Roman" w:cs="Times New Roman"/>
          <w:color w:val="00B050"/>
          <w:sz w:val="28"/>
          <w:szCs w:val="28"/>
          <w:lang w:eastAsia="ru-RU"/>
        </w:rPr>
        <w:t>нормативными правовыми актами расходов физических и юридических лиц в сфере предпринимательской и инвестиционной деятельности.</w:t>
      </w:r>
    </w:p>
    <w:p w:rsidR="00B10D4D" w:rsidRPr="00844753" w:rsidRDefault="005876CE"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14" w:name="sub_152"/>
      <w:bookmarkEnd w:id="13"/>
      <w:r>
        <w:rPr>
          <w:rFonts w:ascii="Times New Roman" w:eastAsiaTheme="minorEastAsia" w:hAnsi="Times New Roman" w:cs="Times New Roman"/>
          <w:color w:val="00B050"/>
          <w:sz w:val="28"/>
          <w:szCs w:val="28"/>
          <w:lang w:eastAsia="ru-RU"/>
        </w:rPr>
        <w:t>1.</w:t>
      </w:r>
      <w:r w:rsidR="00F46F0B">
        <w:rPr>
          <w:rFonts w:ascii="Times New Roman" w:eastAsiaTheme="minorEastAsia" w:hAnsi="Times New Roman" w:cs="Times New Roman"/>
          <w:color w:val="00B050"/>
          <w:sz w:val="28"/>
          <w:szCs w:val="28"/>
          <w:lang w:eastAsia="ru-RU"/>
        </w:rPr>
        <w:t>6</w:t>
      </w:r>
      <w:r w:rsidR="00B10D4D" w:rsidRPr="00844753">
        <w:rPr>
          <w:rFonts w:ascii="Times New Roman" w:eastAsiaTheme="minorEastAsia" w:hAnsi="Times New Roman" w:cs="Times New Roman"/>
          <w:color w:val="00B050"/>
          <w:sz w:val="28"/>
          <w:szCs w:val="28"/>
          <w:lang w:eastAsia="ru-RU"/>
        </w:rPr>
        <w:t xml:space="preserve">.2. Средняя степень регулирующего воздействия </w:t>
      </w:r>
      <w:r w:rsidR="00B9509D">
        <w:rPr>
          <w:rFonts w:ascii="Times New Roman" w:eastAsiaTheme="minorEastAsia" w:hAnsi="Times New Roman" w:cs="Times New Roman"/>
          <w:color w:val="00B050"/>
          <w:sz w:val="28"/>
          <w:szCs w:val="28"/>
          <w:lang w:eastAsia="ru-RU"/>
        </w:rPr>
        <w:t>–</w:t>
      </w:r>
      <w:r w:rsidR="00B10D4D" w:rsidRPr="00844753">
        <w:rPr>
          <w:rFonts w:ascii="Times New Roman" w:eastAsiaTheme="minorEastAsia" w:hAnsi="Times New Roman" w:cs="Times New Roman"/>
          <w:color w:val="00B050"/>
          <w:sz w:val="28"/>
          <w:szCs w:val="28"/>
          <w:lang w:eastAsia="ru-RU"/>
        </w:rPr>
        <w:t xml:space="preserve"> проект</w:t>
      </w:r>
      <w:r w:rsidR="00B9509D">
        <w:rPr>
          <w:rFonts w:ascii="Times New Roman" w:eastAsiaTheme="minorEastAsia" w:hAnsi="Times New Roman" w:cs="Times New Roman"/>
          <w:color w:val="00B050"/>
          <w:sz w:val="28"/>
          <w:szCs w:val="28"/>
          <w:lang w:eastAsia="ru-RU"/>
        </w:rPr>
        <w:t xml:space="preserve"> муниципального</w:t>
      </w:r>
      <w:r w:rsidR="00B10D4D" w:rsidRPr="00844753">
        <w:rPr>
          <w:rFonts w:ascii="Times New Roman" w:eastAsiaTheme="minorEastAsia" w:hAnsi="Times New Roman" w:cs="Times New Roman"/>
          <w:color w:val="00B050"/>
          <w:sz w:val="28"/>
          <w:szCs w:val="28"/>
          <w:lang w:eastAsia="ru-RU"/>
        </w:rPr>
        <w:t xml:space="preserve"> нормативного правового акта содержит положения, изменяющие ранее предусмотренные </w:t>
      </w:r>
      <w:r w:rsidR="00B9509D">
        <w:rPr>
          <w:rFonts w:ascii="Times New Roman" w:eastAsiaTheme="minorEastAsia" w:hAnsi="Times New Roman" w:cs="Times New Roman"/>
          <w:color w:val="00B050"/>
          <w:sz w:val="28"/>
          <w:szCs w:val="28"/>
          <w:lang w:eastAsia="ru-RU"/>
        </w:rPr>
        <w:t xml:space="preserve">муниципальными </w:t>
      </w:r>
      <w:r w:rsidR="00B10D4D" w:rsidRPr="00844753">
        <w:rPr>
          <w:rFonts w:ascii="Times New Roman" w:eastAsiaTheme="minorEastAsia" w:hAnsi="Times New Roman" w:cs="Times New Roman"/>
          <w:color w:val="00B050"/>
          <w:sz w:val="28"/>
          <w:szCs w:val="28"/>
          <w:lang w:eastAsia="ru-RU"/>
        </w:rPr>
        <w:t xml:space="preserve">нормативными правовыми актами, административные обязанности, запреты и ограничения для физических и юридических лиц в сфере предпринимательской и инвестиционной деятельности или способствующие их установлению, а также положения, способствующие увеличению ранее предусмотренных </w:t>
      </w:r>
      <w:r w:rsidR="00B9509D">
        <w:rPr>
          <w:rFonts w:ascii="Times New Roman" w:eastAsiaTheme="minorEastAsia" w:hAnsi="Times New Roman" w:cs="Times New Roman"/>
          <w:color w:val="00B050"/>
          <w:sz w:val="28"/>
          <w:szCs w:val="28"/>
          <w:lang w:eastAsia="ru-RU"/>
        </w:rPr>
        <w:t xml:space="preserve">муниципальными </w:t>
      </w:r>
      <w:r w:rsidR="00B10D4D" w:rsidRPr="00844753">
        <w:rPr>
          <w:rFonts w:ascii="Times New Roman" w:eastAsiaTheme="minorEastAsia" w:hAnsi="Times New Roman" w:cs="Times New Roman"/>
          <w:color w:val="00B050"/>
          <w:sz w:val="28"/>
          <w:szCs w:val="28"/>
          <w:lang w:eastAsia="ru-RU"/>
        </w:rPr>
        <w:t>нормативными правовыми актами расходов физических и юридических лиц в сфере предпринимательской и инвестиционной деятельности.</w:t>
      </w:r>
    </w:p>
    <w:p w:rsidR="00B10D4D" w:rsidRPr="00844753" w:rsidRDefault="005876CE"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15" w:name="sub_153"/>
      <w:bookmarkEnd w:id="14"/>
      <w:r>
        <w:rPr>
          <w:rFonts w:ascii="Times New Roman" w:eastAsiaTheme="minorEastAsia" w:hAnsi="Times New Roman" w:cs="Times New Roman"/>
          <w:color w:val="00B050"/>
          <w:sz w:val="28"/>
          <w:szCs w:val="28"/>
          <w:lang w:eastAsia="ru-RU"/>
        </w:rPr>
        <w:t>1.</w:t>
      </w:r>
      <w:r w:rsidR="00F46F0B">
        <w:rPr>
          <w:rFonts w:ascii="Times New Roman" w:eastAsiaTheme="minorEastAsia" w:hAnsi="Times New Roman" w:cs="Times New Roman"/>
          <w:color w:val="00B050"/>
          <w:sz w:val="28"/>
          <w:szCs w:val="28"/>
          <w:lang w:eastAsia="ru-RU"/>
        </w:rPr>
        <w:t>6</w:t>
      </w:r>
      <w:r w:rsidR="00B10D4D" w:rsidRPr="00844753">
        <w:rPr>
          <w:rFonts w:ascii="Times New Roman" w:eastAsiaTheme="minorEastAsia" w:hAnsi="Times New Roman" w:cs="Times New Roman"/>
          <w:color w:val="00B050"/>
          <w:sz w:val="28"/>
          <w:szCs w:val="28"/>
          <w:lang w:eastAsia="ru-RU"/>
        </w:rPr>
        <w:t xml:space="preserve">.3. Низкая степень регулирующего воздействия - проект </w:t>
      </w:r>
      <w:r w:rsidR="009D4C2A">
        <w:rPr>
          <w:rFonts w:ascii="Times New Roman" w:eastAsiaTheme="minorEastAsia" w:hAnsi="Times New Roman" w:cs="Times New Roman"/>
          <w:color w:val="00B050"/>
          <w:sz w:val="28"/>
          <w:szCs w:val="28"/>
          <w:lang w:eastAsia="ru-RU"/>
        </w:rPr>
        <w:t xml:space="preserve">муниципального </w:t>
      </w:r>
      <w:r w:rsidR="00B10D4D" w:rsidRPr="00844753">
        <w:rPr>
          <w:rFonts w:ascii="Times New Roman" w:eastAsiaTheme="minorEastAsia" w:hAnsi="Times New Roman" w:cs="Times New Roman"/>
          <w:color w:val="00B050"/>
          <w:sz w:val="28"/>
          <w:szCs w:val="28"/>
          <w:lang w:eastAsia="ru-RU"/>
        </w:rPr>
        <w:t xml:space="preserve">нормативного правового акта не содержит положений, предусмотренных </w:t>
      </w:r>
      <w:hyperlink w:anchor="sub_151" w:history="1">
        <w:r w:rsidR="00B10D4D" w:rsidRPr="00844753">
          <w:rPr>
            <w:rFonts w:ascii="Times New Roman" w:eastAsiaTheme="minorEastAsia" w:hAnsi="Times New Roman" w:cs="Times New Roman"/>
            <w:color w:val="00B050"/>
            <w:sz w:val="28"/>
            <w:szCs w:val="28"/>
            <w:lang w:eastAsia="ru-RU"/>
          </w:rPr>
          <w:t xml:space="preserve">подпунктами </w:t>
        </w:r>
        <w:r w:rsidR="00C455E1">
          <w:rPr>
            <w:rFonts w:ascii="Times New Roman" w:eastAsiaTheme="minorEastAsia" w:hAnsi="Times New Roman" w:cs="Times New Roman"/>
            <w:color w:val="00B050"/>
            <w:sz w:val="28"/>
            <w:szCs w:val="28"/>
            <w:lang w:eastAsia="ru-RU"/>
          </w:rPr>
          <w:t>1.</w:t>
        </w:r>
        <w:r w:rsidR="00B10D4D" w:rsidRPr="00844753">
          <w:rPr>
            <w:rFonts w:ascii="Times New Roman" w:eastAsiaTheme="minorEastAsia" w:hAnsi="Times New Roman" w:cs="Times New Roman"/>
            <w:color w:val="00B050"/>
            <w:sz w:val="28"/>
            <w:szCs w:val="28"/>
            <w:lang w:eastAsia="ru-RU"/>
          </w:rPr>
          <w:t>5.1</w:t>
        </w:r>
      </w:hyperlink>
      <w:r w:rsidR="00B10D4D" w:rsidRPr="00844753">
        <w:rPr>
          <w:rFonts w:ascii="Times New Roman" w:eastAsiaTheme="minorEastAsia" w:hAnsi="Times New Roman" w:cs="Times New Roman"/>
          <w:color w:val="00B050"/>
          <w:sz w:val="28"/>
          <w:szCs w:val="28"/>
          <w:lang w:eastAsia="ru-RU"/>
        </w:rPr>
        <w:t xml:space="preserve"> и </w:t>
      </w:r>
      <w:r w:rsidR="00C455E1">
        <w:rPr>
          <w:rFonts w:ascii="Times New Roman" w:eastAsiaTheme="minorEastAsia" w:hAnsi="Times New Roman" w:cs="Times New Roman"/>
          <w:color w:val="00B050"/>
          <w:sz w:val="28"/>
          <w:szCs w:val="28"/>
          <w:lang w:eastAsia="ru-RU"/>
        </w:rPr>
        <w:t>1.</w:t>
      </w:r>
      <w:hyperlink w:anchor="sub_152" w:history="1">
        <w:r w:rsidR="00B10D4D" w:rsidRPr="00844753">
          <w:rPr>
            <w:rFonts w:ascii="Times New Roman" w:eastAsiaTheme="minorEastAsia" w:hAnsi="Times New Roman" w:cs="Times New Roman"/>
            <w:color w:val="00B050"/>
            <w:sz w:val="28"/>
            <w:szCs w:val="28"/>
            <w:lang w:eastAsia="ru-RU"/>
          </w:rPr>
          <w:t>5.2</w:t>
        </w:r>
      </w:hyperlink>
      <w:r w:rsidR="00B10D4D" w:rsidRPr="00844753">
        <w:rPr>
          <w:rFonts w:ascii="Times New Roman" w:eastAsiaTheme="minorEastAsia" w:hAnsi="Times New Roman" w:cs="Times New Roman"/>
          <w:color w:val="00B050"/>
          <w:sz w:val="28"/>
          <w:szCs w:val="28"/>
          <w:lang w:eastAsia="ru-RU"/>
        </w:rPr>
        <w:t xml:space="preserve"> настоящего Порядка, однако подлежит оценке регулирующего воздействия по общим основаниям.</w:t>
      </w:r>
    </w:p>
    <w:p w:rsidR="00B10D4D" w:rsidRPr="00844753" w:rsidRDefault="005876CE"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16" w:name="sub_106"/>
      <w:bookmarkEnd w:id="15"/>
      <w:r>
        <w:rPr>
          <w:rFonts w:ascii="Times New Roman" w:eastAsiaTheme="minorEastAsia" w:hAnsi="Times New Roman" w:cs="Times New Roman"/>
          <w:color w:val="00B050"/>
          <w:sz w:val="28"/>
          <w:szCs w:val="28"/>
          <w:lang w:eastAsia="ru-RU"/>
        </w:rPr>
        <w:t>1.</w:t>
      </w:r>
      <w:r w:rsidR="00F46F0B">
        <w:rPr>
          <w:rFonts w:ascii="Times New Roman" w:eastAsiaTheme="minorEastAsia" w:hAnsi="Times New Roman" w:cs="Times New Roman"/>
          <w:color w:val="00B050"/>
          <w:sz w:val="28"/>
          <w:szCs w:val="28"/>
          <w:lang w:eastAsia="ru-RU"/>
        </w:rPr>
        <w:t>7</w:t>
      </w:r>
      <w:r w:rsidR="00B10D4D" w:rsidRPr="00844753">
        <w:rPr>
          <w:rFonts w:ascii="Times New Roman" w:eastAsiaTheme="minorEastAsia" w:hAnsi="Times New Roman" w:cs="Times New Roman"/>
          <w:color w:val="00B050"/>
          <w:sz w:val="28"/>
          <w:szCs w:val="28"/>
          <w:lang w:eastAsia="ru-RU"/>
        </w:rPr>
        <w:t xml:space="preserve">. Процедура проведения оценки регулирующего воздействия проектов </w:t>
      </w:r>
      <w:r w:rsidR="009D4C2A">
        <w:rPr>
          <w:rFonts w:ascii="Times New Roman" w:eastAsiaTheme="minorEastAsia" w:hAnsi="Times New Roman" w:cs="Times New Roman"/>
          <w:color w:val="00B050"/>
          <w:sz w:val="28"/>
          <w:szCs w:val="28"/>
          <w:lang w:eastAsia="ru-RU"/>
        </w:rPr>
        <w:t xml:space="preserve">муниципальных </w:t>
      </w:r>
      <w:r w:rsidR="00B10D4D" w:rsidRPr="00844753">
        <w:rPr>
          <w:rFonts w:ascii="Times New Roman" w:eastAsiaTheme="minorEastAsia" w:hAnsi="Times New Roman" w:cs="Times New Roman"/>
          <w:color w:val="00B050"/>
          <w:sz w:val="28"/>
          <w:szCs w:val="28"/>
          <w:lang w:eastAsia="ru-RU"/>
        </w:rPr>
        <w:t>нормативных правовых актов состоит из следующих этапов:</w:t>
      </w:r>
    </w:p>
    <w:p w:rsidR="00B10D4D" w:rsidRPr="00844753" w:rsidRDefault="005876CE"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17" w:name="sub_161"/>
      <w:bookmarkEnd w:id="16"/>
      <w:r>
        <w:rPr>
          <w:rFonts w:ascii="Times New Roman" w:eastAsiaTheme="minorEastAsia" w:hAnsi="Times New Roman" w:cs="Times New Roman"/>
          <w:color w:val="00B050"/>
          <w:sz w:val="28"/>
          <w:szCs w:val="28"/>
          <w:lang w:eastAsia="ru-RU"/>
        </w:rPr>
        <w:t>1.</w:t>
      </w:r>
      <w:r w:rsidR="00F46F0B">
        <w:rPr>
          <w:rFonts w:ascii="Times New Roman" w:eastAsiaTheme="minorEastAsia" w:hAnsi="Times New Roman" w:cs="Times New Roman"/>
          <w:color w:val="00B050"/>
          <w:sz w:val="28"/>
          <w:szCs w:val="28"/>
          <w:lang w:eastAsia="ru-RU"/>
        </w:rPr>
        <w:t>7</w:t>
      </w:r>
      <w:r w:rsidR="00B10D4D" w:rsidRPr="00844753">
        <w:rPr>
          <w:rFonts w:ascii="Times New Roman" w:eastAsiaTheme="minorEastAsia" w:hAnsi="Times New Roman" w:cs="Times New Roman"/>
          <w:color w:val="00B050"/>
          <w:sz w:val="28"/>
          <w:szCs w:val="28"/>
          <w:lang w:eastAsia="ru-RU"/>
        </w:rPr>
        <w:t>.1. Подготовка и направление регулирующим органом в уполномоченный орган проекта</w:t>
      </w:r>
      <w:r w:rsidR="009D4C2A">
        <w:rPr>
          <w:rFonts w:ascii="Times New Roman" w:eastAsiaTheme="minorEastAsia" w:hAnsi="Times New Roman" w:cs="Times New Roman"/>
          <w:color w:val="00B050"/>
          <w:sz w:val="28"/>
          <w:szCs w:val="28"/>
          <w:lang w:eastAsia="ru-RU"/>
        </w:rPr>
        <w:t xml:space="preserve"> муниципального</w:t>
      </w:r>
      <w:r w:rsidR="00B10D4D" w:rsidRPr="00844753">
        <w:rPr>
          <w:rFonts w:ascii="Times New Roman" w:eastAsiaTheme="minorEastAsia" w:hAnsi="Times New Roman" w:cs="Times New Roman"/>
          <w:color w:val="00B050"/>
          <w:sz w:val="28"/>
          <w:szCs w:val="28"/>
          <w:lang w:eastAsia="ru-RU"/>
        </w:rPr>
        <w:t xml:space="preserve"> нормативного правового акта и сводного отчёта о результатах проведения оценки регулирующего воздействия проекта </w:t>
      </w:r>
      <w:r w:rsidR="009D4C2A">
        <w:rPr>
          <w:rFonts w:ascii="Times New Roman" w:eastAsiaTheme="minorEastAsia" w:hAnsi="Times New Roman" w:cs="Times New Roman"/>
          <w:color w:val="00B050"/>
          <w:sz w:val="28"/>
          <w:szCs w:val="28"/>
          <w:lang w:eastAsia="ru-RU"/>
        </w:rPr>
        <w:t xml:space="preserve">муниципального </w:t>
      </w:r>
      <w:r w:rsidR="00B10D4D" w:rsidRPr="00844753">
        <w:rPr>
          <w:rFonts w:ascii="Times New Roman" w:eastAsiaTheme="minorEastAsia" w:hAnsi="Times New Roman" w:cs="Times New Roman"/>
          <w:color w:val="00B050"/>
          <w:sz w:val="28"/>
          <w:szCs w:val="28"/>
          <w:lang w:eastAsia="ru-RU"/>
        </w:rPr>
        <w:t>нормативного правового акта с обоснованием достижения целей, поставленных регулирующим органом, в случае его принятия.</w:t>
      </w:r>
    </w:p>
    <w:p w:rsidR="00B10D4D" w:rsidRPr="00844753" w:rsidRDefault="005876CE"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18" w:name="sub_162"/>
      <w:bookmarkEnd w:id="17"/>
      <w:r>
        <w:rPr>
          <w:rFonts w:ascii="Times New Roman" w:eastAsiaTheme="minorEastAsia" w:hAnsi="Times New Roman" w:cs="Times New Roman"/>
          <w:color w:val="00B050"/>
          <w:sz w:val="28"/>
          <w:szCs w:val="28"/>
          <w:lang w:eastAsia="ru-RU"/>
        </w:rPr>
        <w:t>1.</w:t>
      </w:r>
      <w:r w:rsidR="00F46F0B">
        <w:rPr>
          <w:rFonts w:ascii="Times New Roman" w:eastAsiaTheme="minorEastAsia" w:hAnsi="Times New Roman" w:cs="Times New Roman"/>
          <w:color w:val="00B050"/>
          <w:sz w:val="28"/>
          <w:szCs w:val="28"/>
          <w:lang w:eastAsia="ru-RU"/>
        </w:rPr>
        <w:t>7</w:t>
      </w:r>
      <w:r w:rsidR="00B10D4D" w:rsidRPr="00844753">
        <w:rPr>
          <w:rFonts w:ascii="Times New Roman" w:eastAsiaTheme="minorEastAsia" w:hAnsi="Times New Roman" w:cs="Times New Roman"/>
          <w:color w:val="00B050"/>
          <w:sz w:val="28"/>
          <w:szCs w:val="28"/>
          <w:lang w:eastAsia="ru-RU"/>
        </w:rPr>
        <w:t>.2. Проведение публичных консультаций уполномоченным органом.</w:t>
      </w:r>
    </w:p>
    <w:p w:rsidR="00B10D4D" w:rsidRPr="00844753" w:rsidRDefault="005876CE"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19" w:name="sub_163"/>
      <w:bookmarkEnd w:id="18"/>
      <w:r>
        <w:rPr>
          <w:rFonts w:ascii="Times New Roman" w:eastAsiaTheme="minorEastAsia" w:hAnsi="Times New Roman" w:cs="Times New Roman"/>
          <w:color w:val="00B050"/>
          <w:sz w:val="28"/>
          <w:szCs w:val="28"/>
          <w:lang w:eastAsia="ru-RU"/>
        </w:rPr>
        <w:t>1.</w:t>
      </w:r>
      <w:r w:rsidR="00F46F0B">
        <w:rPr>
          <w:rFonts w:ascii="Times New Roman" w:eastAsiaTheme="minorEastAsia" w:hAnsi="Times New Roman" w:cs="Times New Roman"/>
          <w:color w:val="00B050"/>
          <w:sz w:val="28"/>
          <w:szCs w:val="28"/>
          <w:lang w:eastAsia="ru-RU"/>
        </w:rPr>
        <w:t>7</w:t>
      </w:r>
      <w:r w:rsidR="00B10D4D" w:rsidRPr="00844753">
        <w:rPr>
          <w:rFonts w:ascii="Times New Roman" w:eastAsiaTheme="minorEastAsia" w:hAnsi="Times New Roman" w:cs="Times New Roman"/>
          <w:color w:val="00B050"/>
          <w:sz w:val="28"/>
          <w:szCs w:val="28"/>
          <w:lang w:eastAsia="ru-RU"/>
        </w:rPr>
        <w:t xml:space="preserve">.3. Подготовка заключения об оценке регулирующего воздействия </w:t>
      </w:r>
      <w:r w:rsidR="00B10D4D" w:rsidRPr="00844753">
        <w:rPr>
          <w:rFonts w:ascii="Times New Roman" w:eastAsiaTheme="minorEastAsia" w:hAnsi="Times New Roman" w:cs="Times New Roman"/>
          <w:color w:val="00B050"/>
          <w:sz w:val="28"/>
          <w:szCs w:val="28"/>
          <w:lang w:eastAsia="ru-RU"/>
        </w:rPr>
        <w:lastRenderedPageBreak/>
        <w:t xml:space="preserve">проекта </w:t>
      </w:r>
      <w:r w:rsidR="009D4C2A">
        <w:rPr>
          <w:rFonts w:ascii="Times New Roman" w:eastAsiaTheme="minorEastAsia" w:hAnsi="Times New Roman" w:cs="Times New Roman"/>
          <w:color w:val="00B050"/>
          <w:sz w:val="28"/>
          <w:szCs w:val="28"/>
          <w:lang w:eastAsia="ru-RU"/>
        </w:rPr>
        <w:t xml:space="preserve">муниципального </w:t>
      </w:r>
      <w:r w:rsidR="00B10D4D" w:rsidRPr="00844753">
        <w:rPr>
          <w:rFonts w:ascii="Times New Roman" w:eastAsiaTheme="minorEastAsia" w:hAnsi="Times New Roman" w:cs="Times New Roman"/>
          <w:color w:val="00B050"/>
          <w:sz w:val="28"/>
          <w:szCs w:val="28"/>
          <w:lang w:eastAsia="ru-RU"/>
        </w:rPr>
        <w:t>нормативного правового акта уполномоченным органом.</w:t>
      </w:r>
    </w:p>
    <w:bookmarkEnd w:id="19"/>
    <w:p w:rsidR="00B10D4D" w:rsidRPr="00844753"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p>
    <w:p w:rsidR="00B10D4D" w:rsidRPr="00844753" w:rsidRDefault="00B10D4D" w:rsidP="00B10D4D">
      <w:pPr>
        <w:widowControl w:val="0"/>
        <w:autoSpaceDE w:val="0"/>
        <w:autoSpaceDN w:val="0"/>
        <w:adjustRightInd w:val="0"/>
        <w:spacing w:before="108" w:after="108" w:line="240" w:lineRule="auto"/>
        <w:ind w:firstLine="709"/>
        <w:jc w:val="center"/>
        <w:outlineLvl w:val="0"/>
        <w:rPr>
          <w:rFonts w:ascii="Times New Roman" w:eastAsiaTheme="minorEastAsia" w:hAnsi="Times New Roman" w:cs="Times New Roman"/>
          <w:b/>
          <w:bCs/>
          <w:color w:val="00B050"/>
          <w:sz w:val="28"/>
          <w:szCs w:val="28"/>
          <w:lang w:eastAsia="ru-RU"/>
        </w:rPr>
      </w:pPr>
      <w:bookmarkStart w:id="20" w:name="sub_200"/>
      <w:r w:rsidRPr="00844753">
        <w:rPr>
          <w:rFonts w:ascii="Times New Roman" w:eastAsiaTheme="minorEastAsia" w:hAnsi="Times New Roman" w:cs="Times New Roman"/>
          <w:b/>
          <w:bCs/>
          <w:color w:val="00B050"/>
          <w:sz w:val="28"/>
          <w:szCs w:val="28"/>
          <w:lang w:eastAsia="ru-RU"/>
        </w:rPr>
        <w:t xml:space="preserve">Раздел </w:t>
      </w:r>
      <w:r w:rsidR="00CF14A2">
        <w:rPr>
          <w:rFonts w:ascii="Times New Roman" w:eastAsiaTheme="minorEastAsia" w:hAnsi="Times New Roman" w:cs="Times New Roman"/>
          <w:b/>
          <w:bCs/>
          <w:color w:val="00B050"/>
          <w:sz w:val="28"/>
          <w:szCs w:val="28"/>
          <w:lang w:eastAsia="ru-RU"/>
        </w:rPr>
        <w:t>2.</w:t>
      </w:r>
      <w:r w:rsidRPr="00844753">
        <w:rPr>
          <w:rFonts w:ascii="Times New Roman" w:eastAsiaTheme="minorEastAsia" w:hAnsi="Times New Roman" w:cs="Times New Roman"/>
          <w:b/>
          <w:bCs/>
          <w:color w:val="00B050"/>
          <w:sz w:val="28"/>
          <w:szCs w:val="28"/>
          <w:lang w:eastAsia="ru-RU"/>
        </w:rPr>
        <w:t xml:space="preserve"> Подготовка и направление проекта</w:t>
      </w:r>
      <w:r w:rsidR="00796A60">
        <w:rPr>
          <w:rFonts w:ascii="Times New Roman" w:eastAsiaTheme="minorEastAsia" w:hAnsi="Times New Roman" w:cs="Times New Roman"/>
          <w:b/>
          <w:bCs/>
          <w:color w:val="00B050"/>
          <w:sz w:val="28"/>
          <w:szCs w:val="28"/>
          <w:lang w:eastAsia="ru-RU"/>
        </w:rPr>
        <w:t xml:space="preserve"> муниципального</w:t>
      </w:r>
      <w:r w:rsidRPr="00844753">
        <w:rPr>
          <w:rFonts w:ascii="Times New Roman" w:eastAsiaTheme="minorEastAsia" w:hAnsi="Times New Roman" w:cs="Times New Roman"/>
          <w:b/>
          <w:bCs/>
          <w:color w:val="00B050"/>
          <w:sz w:val="28"/>
          <w:szCs w:val="28"/>
          <w:lang w:eastAsia="ru-RU"/>
        </w:rPr>
        <w:t xml:space="preserve"> нормативного правового акта и сводного отчёта о результатах проведения оценки регулирующего воздействия проекта </w:t>
      </w:r>
      <w:r w:rsidR="00796A60">
        <w:rPr>
          <w:rFonts w:ascii="Times New Roman" w:eastAsiaTheme="minorEastAsia" w:hAnsi="Times New Roman" w:cs="Times New Roman"/>
          <w:b/>
          <w:bCs/>
          <w:color w:val="00B050"/>
          <w:sz w:val="28"/>
          <w:szCs w:val="28"/>
          <w:lang w:eastAsia="ru-RU"/>
        </w:rPr>
        <w:t xml:space="preserve">муниципального </w:t>
      </w:r>
      <w:r w:rsidRPr="00844753">
        <w:rPr>
          <w:rFonts w:ascii="Times New Roman" w:eastAsiaTheme="minorEastAsia" w:hAnsi="Times New Roman" w:cs="Times New Roman"/>
          <w:b/>
          <w:bCs/>
          <w:color w:val="00B050"/>
          <w:sz w:val="28"/>
          <w:szCs w:val="28"/>
          <w:lang w:eastAsia="ru-RU"/>
        </w:rPr>
        <w:t>нормативного правового акта в уполномоченный орган</w:t>
      </w:r>
    </w:p>
    <w:bookmarkEnd w:id="20"/>
    <w:p w:rsidR="00B10D4D" w:rsidRPr="00844753"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p>
    <w:p w:rsidR="00B10D4D" w:rsidRPr="00844753" w:rsidRDefault="005876CE"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21" w:name="sub_207"/>
      <w:r>
        <w:rPr>
          <w:rFonts w:ascii="Times New Roman" w:eastAsiaTheme="minorEastAsia" w:hAnsi="Times New Roman" w:cs="Times New Roman"/>
          <w:color w:val="00B050"/>
          <w:sz w:val="28"/>
          <w:szCs w:val="28"/>
          <w:lang w:eastAsia="ru-RU"/>
        </w:rPr>
        <w:t xml:space="preserve">2.1. </w:t>
      </w:r>
      <w:r w:rsidR="00B10D4D" w:rsidRPr="00844753">
        <w:rPr>
          <w:rFonts w:ascii="Times New Roman" w:eastAsiaTheme="minorEastAsia" w:hAnsi="Times New Roman" w:cs="Times New Roman"/>
          <w:color w:val="00B050"/>
          <w:sz w:val="28"/>
          <w:szCs w:val="28"/>
          <w:lang w:eastAsia="ru-RU"/>
        </w:rPr>
        <w:t>При проведении анализа альтернативных вариантов решения проблемы, выявленной в соответствующей сфере общественных отношений, регулирующим органом определяется возможность вариантов её решения, уточняется состав потенциальных сторон предлагаемого правового регулирования и возможности возникновения у заинтересованных лиц необоснованных расходов в связи с его введением.</w:t>
      </w:r>
    </w:p>
    <w:p w:rsidR="00B10D4D" w:rsidRPr="00844753" w:rsidRDefault="005876CE"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22" w:name="sub_208"/>
      <w:bookmarkEnd w:id="21"/>
      <w:r>
        <w:rPr>
          <w:rFonts w:ascii="Times New Roman" w:eastAsiaTheme="minorEastAsia" w:hAnsi="Times New Roman" w:cs="Times New Roman"/>
          <w:color w:val="00B050"/>
          <w:sz w:val="28"/>
          <w:szCs w:val="28"/>
          <w:lang w:eastAsia="ru-RU"/>
        </w:rPr>
        <w:t>2.2</w:t>
      </w:r>
      <w:r w:rsidR="00B10D4D" w:rsidRPr="00844753">
        <w:rPr>
          <w:rFonts w:ascii="Times New Roman" w:eastAsiaTheme="minorEastAsia" w:hAnsi="Times New Roman" w:cs="Times New Roman"/>
          <w:color w:val="00B050"/>
          <w:sz w:val="28"/>
          <w:szCs w:val="28"/>
          <w:lang w:eastAsia="ru-RU"/>
        </w:rPr>
        <w:t xml:space="preserve">. В случае принятия решения о необходимости введения предлагаемого правового регулирования для решения выявленной проблемы, регулирующий орган выбирает наиболее выгодный и доступный вариант предлагаемого правового регулирования, на основе которого разрабатывает соответствующий проект </w:t>
      </w:r>
      <w:r w:rsidR="00CD19F5">
        <w:rPr>
          <w:rFonts w:ascii="Times New Roman" w:eastAsiaTheme="minorEastAsia" w:hAnsi="Times New Roman" w:cs="Times New Roman"/>
          <w:color w:val="00B050"/>
          <w:sz w:val="28"/>
          <w:szCs w:val="28"/>
          <w:lang w:eastAsia="ru-RU"/>
        </w:rPr>
        <w:t xml:space="preserve">муниципального </w:t>
      </w:r>
      <w:r w:rsidR="00B10D4D" w:rsidRPr="00844753">
        <w:rPr>
          <w:rFonts w:ascii="Times New Roman" w:eastAsiaTheme="minorEastAsia" w:hAnsi="Times New Roman" w:cs="Times New Roman"/>
          <w:color w:val="00B050"/>
          <w:sz w:val="28"/>
          <w:szCs w:val="28"/>
          <w:lang w:eastAsia="ru-RU"/>
        </w:rPr>
        <w:t>нормативного правового акта и формирует сводный отчёт о результатах проведения оценки регулирующего воздействия проекта нормативного правового акта (далее - сводный отчёт).</w:t>
      </w:r>
    </w:p>
    <w:bookmarkEnd w:id="22"/>
    <w:p w:rsidR="00B10D4D" w:rsidRPr="00844753"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r w:rsidRPr="00844753">
        <w:rPr>
          <w:rFonts w:ascii="Times New Roman" w:eastAsiaTheme="minorEastAsia" w:hAnsi="Times New Roman" w:cs="Times New Roman"/>
          <w:color w:val="00B050"/>
          <w:sz w:val="28"/>
          <w:szCs w:val="28"/>
          <w:lang w:eastAsia="ru-RU"/>
        </w:rPr>
        <w:t xml:space="preserve">Форма сводного отчёта приведена в </w:t>
      </w:r>
      <w:hyperlink w:anchor="sub_1100" w:history="1">
        <w:r w:rsidRPr="00844753">
          <w:rPr>
            <w:rFonts w:ascii="Times New Roman" w:eastAsiaTheme="minorEastAsia" w:hAnsi="Times New Roman" w:cs="Times New Roman"/>
            <w:color w:val="00B050"/>
            <w:sz w:val="28"/>
            <w:szCs w:val="28"/>
            <w:lang w:eastAsia="ru-RU"/>
          </w:rPr>
          <w:t xml:space="preserve">приложении </w:t>
        </w:r>
        <w:r w:rsidR="00844753" w:rsidRPr="00844753">
          <w:rPr>
            <w:rFonts w:ascii="Times New Roman" w:eastAsiaTheme="minorEastAsia" w:hAnsi="Times New Roman" w:cs="Times New Roman"/>
            <w:color w:val="00B050"/>
            <w:sz w:val="28"/>
            <w:szCs w:val="28"/>
            <w:lang w:eastAsia="ru-RU"/>
          </w:rPr>
          <w:t xml:space="preserve">№ </w:t>
        </w:r>
        <w:r w:rsidRPr="00844753">
          <w:rPr>
            <w:rFonts w:ascii="Times New Roman" w:eastAsiaTheme="minorEastAsia" w:hAnsi="Times New Roman" w:cs="Times New Roman"/>
            <w:color w:val="00B050"/>
            <w:sz w:val="28"/>
            <w:szCs w:val="28"/>
            <w:lang w:eastAsia="ru-RU"/>
          </w:rPr>
          <w:t>1</w:t>
        </w:r>
      </w:hyperlink>
      <w:r w:rsidRPr="00844753">
        <w:rPr>
          <w:rFonts w:ascii="Times New Roman" w:eastAsiaTheme="minorEastAsia" w:hAnsi="Times New Roman" w:cs="Times New Roman"/>
          <w:color w:val="00B050"/>
          <w:sz w:val="28"/>
          <w:szCs w:val="28"/>
          <w:lang w:eastAsia="ru-RU"/>
        </w:rPr>
        <w:t xml:space="preserve"> к настоящему Порядку.</w:t>
      </w:r>
    </w:p>
    <w:p w:rsidR="00B10D4D" w:rsidRPr="00844753" w:rsidRDefault="005876CE"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23" w:name="sub_209"/>
      <w:r>
        <w:rPr>
          <w:rFonts w:ascii="Times New Roman" w:eastAsiaTheme="minorEastAsia" w:hAnsi="Times New Roman" w:cs="Times New Roman"/>
          <w:color w:val="00B050"/>
          <w:sz w:val="28"/>
          <w:szCs w:val="28"/>
          <w:lang w:eastAsia="ru-RU"/>
        </w:rPr>
        <w:t>2.3</w:t>
      </w:r>
      <w:r w:rsidR="00B10D4D" w:rsidRPr="00844753">
        <w:rPr>
          <w:rFonts w:ascii="Times New Roman" w:eastAsiaTheme="minorEastAsia" w:hAnsi="Times New Roman" w:cs="Times New Roman"/>
          <w:color w:val="00B050"/>
          <w:sz w:val="28"/>
          <w:szCs w:val="28"/>
          <w:lang w:eastAsia="ru-RU"/>
        </w:rPr>
        <w:t>. Регулирующий орган в ходе формирования сводного отчёта выбирает вариант правового регулирования с учётом следующих критериев:</w:t>
      </w:r>
    </w:p>
    <w:p w:rsidR="00B10D4D" w:rsidRPr="00844753" w:rsidRDefault="005876CE"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24" w:name="sub_291"/>
      <w:bookmarkEnd w:id="23"/>
      <w:r>
        <w:rPr>
          <w:rFonts w:ascii="Times New Roman" w:eastAsiaTheme="minorEastAsia" w:hAnsi="Times New Roman" w:cs="Times New Roman"/>
          <w:color w:val="00B050"/>
          <w:sz w:val="28"/>
          <w:szCs w:val="28"/>
          <w:lang w:eastAsia="ru-RU"/>
        </w:rPr>
        <w:t>2.3.</w:t>
      </w:r>
      <w:r w:rsidR="00B10D4D" w:rsidRPr="00844753">
        <w:rPr>
          <w:rFonts w:ascii="Times New Roman" w:eastAsiaTheme="minorEastAsia" w:hAnsi="Times New Roman" w:cs="Times New Roman"/>
          <w:color w:val="00B050"/>
          <w:sz w:val="28"/>
          <w:szCs w:val="28"/>
          <w:lang w:eastAsia="ru-RU"/>
        </w:rPr>
        <w:t xml:space="preserve">1 </w:t>
      </w:r>
      <w:r>
        <w:rPr>
          <w:rFonts w:ascii="Times New Roman" w:eastAsiaTheme="minorEastAsia" w:hAnsi="Times New Roman" w:cs="Times New Roman"/>
          <w:color w:val="00B050"/>
          <w:sz w:val="28"/>
          <w:szCs w:val="28"/>
          <w:lang w:eastAsia="ru-RU"/>
        </w:rPr>
        <w:t>Э</w:t>
      </w:r>
      <w:r w:rsidR="00B10D4D" w:rsidRPr="00844753">
        <w:rPr>
          <w:rFonts w:ascii="Times New Roman" w:eastAsiaTheme="minorEastAsia" w:hAnsi="Times New Roman" w:cs="Times New Roman"/>
          <w:color w:val="00B050"/>
          <w:sz w:val="28"/>
          <w:szCs w:val="28"/>
          <w:lang w:eastAsia="ru-RU"/>
        </w:rPr>
        <w:t>ффективность, определяемая высокой степенью вероятности достижения заявленных целей правового регулирования</w:t>
      </w:r>
      <w:r>
        <w:rPr>
          <w:rFonts w:ascii="Times New Roman" w:eastAsiaTheme="minorEastAsia" w:hAnsi="Times New Roman" w:cs="Times New Roman"/>
          <w:color w:val="00B050"/>
          <w:sz w:val="28"/>
          <w:szCs w:val="28"/>
          <w:lang w:eastAsia="ru-RU"/>
        </w:rPr>
        <w:t>.</w:t>
      </w:r>
    </w:p>
    <w:p w:rsidR="00B10D4D" w:rsidRPr="00844753"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25" w:name="sub_292"/>
      <w:bookmarkEnd w:id="24"/>
      <w:r w:rsidRPr="00844753">
        <w:rPr>
          <w:rFonts w:ascii="Times New Roman" w:eastAsiaTheme="minorEastAsia" w:hAnsi="Times New Roman" w:cs="Times New Roman"/>
          <w:color w:val="00B050"/>
          <w:sz w:val="28"/>
          <w:szCs w:val="28"/>
          <w:lang w:eastAsia="ru-RU"/>
        </w:rPr>
        <w:t>2</w:t>
      </w:r>
      <w:r w:rsidR="005876CE">
        <w:rPr>
          <w:rFonts w:ascii="Times New Roman" w:eastAsiaTheme="minorEastAsia" w:hAnsi="Times New Roman" w:cs="Times New Roman"/>
          <w:color w:val="00B050"/>
          <w:sz w:val="28"/>
          <w:szCs w:val="28"/>
          <w:lang w:eastAsia="ru-RU"/>
        </w:rPr>
        <w:t>.3.2.</w:t>
      </w:r>
      <w:r w:rsidRPr="00844753">
        <w:rPr>
          <w:rFonts w:ascii="Times New Roman" w:eastAsiaTheme="minorEastAsia" w:hAnsi="Times New Roman" w:cs="Times New Roman"/>
          <w:color w:val="00B050"/>
          <w:sz w:val="28"/>
          <w:szCs w:val="28"/>
          <w:lang w:eastAsia="ru-RU"/>
        </w:rPr>
        <w:t xml:space="preserve"> </w:t>
      </w:r>
      <w:r w:rsidR="005876CE">
        <w:rPr>
          <w:rFonts w:ascii="Times New Roman" w:eastAsiaTheme="minorEastAsia" w:hAnsi="Times New Roman" w:cs="Times New Roman"/>
          <w:color w:val="00B050"/>
          <w:sz w:val="28"/>
          <w:szCs w:val="28"/>
          <w:lang w:eastAsia="ru-RU"/>
        </w:rPr>
        <w:t>У</w:t>
      </w:r>
      <w:r w:rsidRPr="00844753">
        <w:rPr>
          <w:rFonts w:ascii="Times New Roman" w:eastAsiaTheme="minorEastAsia" w:hAnsi="Times New Roman" w:cs="Times New Roman"/>
          <w:color w:val="00B050"/>
          <w:sz w:val="28"/>
          <w:szCs w:val="28"/>
          <w:lang w:eastAsia="ru-RU"/>
        </w:rPr>
        <w:t xml:space="preserve">ровень и обоснованность предполагаемых затрат физических и юридических лиц в сфере предпринимательской и инвестиционной деятельности и затрат местного бюджета (бюджета </w:t>
      </w:r>
      <w:r w:rsidR="00844753" w:rsidRPr="00844753">
        <w:rPr>
          <w:rFonts w:ascii="Times New Roman" w:eastAsiaTheme="minorEastAsia" w:hAnsi="Times New Roman" w:cs="Times New Roman"/>
          <w:color w:val="00B050"/>
          <w:sz w:val="28"/>
          <w:szCs w:val="28"/>
          <w:lang w:eastAsia="ru-RU"/>
        </w:rPr>
        <w:t>Лабинского городского поселения Лабинского района</w:t>
      </w:r>
      <w:r w:rsidRPr="00844753">
        <w:rPr>
          <w:rFonts w:ascii="Times New Roman" w:eastAsiaTheme="minorEastAsia" w:hAnsi="Times New Roman" w:cs="Times New Roman"/>
          <w:color w:val="00B050"/>
          <w:sz w:val="28"/>
          <w:szCs w:val="28"/>
          <w:lang w:eastAsia="ru-RU"/>
        </w:rPr>
        <w:t>)</w:t>
      </w:r>
      <w:r w:rsidR="005876CE">
        <w:rPr>
          <w:rFonts w:ascii="Times New Roman" w:eastAsiaTheme="minorEastAsia" w:hAnsi="Times New Roman" w:cs="Times New Roman"/>
          <w:color w:val="00B050"/>
          <w:sz w:val="28"/>
          <w:szCs w:val="28"/>
          <w:lang w:eastAsia="ru-RU"/>
        </w:rPr>
        <w:t>.</w:t>
      </w:r>
    </w:p>
    <w:p w:rsidR="00B10D4D" w:rsidRPr="00844753" w:rsidRDefault="005876CE"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26" w:name="sub_293"/>
      <w:bookmarkEnd w:id="25"/>
      <w:r>
        <w:rPr>
          <w:rFonts w:ascii="Times New Roman" w:eastAsiaTheme="minorEastAsia" w:hAnsi="Times New Roman" w:cs="Times New Roman"/>
          <w:color w:val="00B050"/>
          <w:sz w:val="28"/>
          <w:szCs w:val="28"/>
          <w:lang w:eastAsia="ru-RU"/>
        </w:rPr>
        <w:t>2.</w:t>
      </w:r>
      <w:r w:rsidR="00B10D4D" w:rsidRPr="00844753">
        <w:rPr>
          <w:rFonts w:ascii="Times New Roman" w:eastAsiaTheme="minorEastAsia" w:hAnsi="Times New Roman" w:cs="Times New Roman"/>
          <w:color w:val="00B050"/>
          <w:sz w:val="28"/>
          <w:szCs w:val="28"/>
          <w:lang w:eastAsia="ru-RU"/>
        </w:rPr>
        <w:t>3</w:t>
      </w:r>
      <w:r>
        <w:rPr>
          <w:rFonts w:ascii="Times New Roman" w:eastAsiaTheme="minorEastAsia" w:hAnsi="Times New Roman" w:cs="Times New Roman"/>
          <w:color w:val="00B050"/>
          <w:sz w:val="28"/>
          <w:szCs w:val="28"/>
          <w:lang w:eastAsia="ru-RU"/>
        </w:rPr>
        <w:t>.3.</w:t>
      </w:r>
      <w:r w:rsidR="00B10D4D" w:rsidRPr="00844753">
        <w:rPr>
          <w:rFonts w:ascii="Times New Roman" w:eastAsiaTheme="minorEastAsia" w:hAnsi="Times New Roman" w:cs="Times New Roman"/>
          <w:color w:val="00B050"/>
          <w:sz w:val="28"/>
          <w:szCs w:val="28"/>
          <w:lang w:eastAsia="ru-RU"/>
        </w:rPr>
        <w:t xml:space="preserve"> </w:t>
      </w:r>
      <w:r>
        <w:rPr>
          <w:rFonts w:ascii="Times New Roman" w:eastAsiaTheme="minorEastAsia" w:hAnsi="Times New Roman" w:cs="Times New Roman"/>
          <w:color w:val="00B050"/>
          <w:sz w:val="28"/>
          <w:szCs w:val="28"/>
          <w:lang w:eastAsia="ru-RU"/>
        </w:rPr>
        <w:t>П</w:t>
      </w:r>
      <w:r w:rsidR="00B10D4D" w:rsidRPr="00844753">
        <w:rPr>
          <w:rFonts w:ascii="Times New Roman" w:eastAsiaTheme="minorEastAsia" w:hAnsi="Times New Roman" w:cs="Times New Roman"/>
          <w:color w:val="00B050"/>
          <w:sz w:val="28"/>
          <w:szCs w:val="28"/>
          <w:lang w:eastAsia="ru-RU"/>
        </w:rPr>
        <w:t>редполагаемая польза для соответствующей сферы общественных отношений, выражающаяся в создании благоприятных условий для её развития.</w:t>
      </w:r>
    </w:p>
    <w:bookmarkEnd w:id="26"/>
    <w:p w:rsidR="00B10D4D" w:rsidRPr="00844753"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r w:rsidRPr="00844753">
        <w:rPr>
          <w:rFonts w:ascii="Times New Roman" w:eastAsiaTheme="minorEastAsia" w:hAnsi="Times New Roman" w:cs="Times New Roman"/>
          <w:color w:val="00B050"/>
          <w:sz w:val="28"/>
          <w:szCs w:val="28"/>
          <w:lang w:eastAsia="ru-RU"/>
        </w:rPr>
        <w:t>Расчёты, необходимые для заполнения разделов сводного отчёта, приводятся в приложении к нему.</w:t>
      </w:r>
    </w:p>
    <w:p w:rsidR="00B10D4D" w:rsidRPr="000B7CDE"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r w:rsidRPr="000B7CDE">
        <w:rPr>
          <w:rFonts w:ascii="Times New Roman" w:eastAsiaTheme="minorEastAsia" w:hAnsi="Times New Roman" w:cs="Times New Roman"/>
          <w:color w:val="00B050"/>
          <w:sz w:val="28"/>
          <w:szCs w:val="28"/>
          <w:lang w:eastAsia="ru-RU"/>
        </w:rPr>
        <w:t xml:space="preserve">Информация об источниках данных и методах расчёта должна обеспечивать возможность их </w:t>
      </w:r>
      <w:proofErr w:type="spellStart"/>
      <w:r w:rsidRPr="000B7CDE">
        <w:rPr>
          <w:rFonts w:ascii="Times New Roman" w:eastAsiaTheme="minorEastAsia" w:hAnsi="Times New Roman" w:cs="Times New Roman"/>
          <w:color w:val="00B050"/>
          <w:sz w:val="28"/>
          <w:szCs w:val="28"/>
          <w:lang w:eastAsia="ru-RU"/>
        </w:rPr>
        <w:t>проверяемости</w:t>
      </w:r>
      <w:proofErr w:type="spellEnd"/>
      <w:r w:rsidRPr="000B7CDE">
        <w:rPr>
          <w:rFonts w:ascii="Times New Roman" w:eastAsiaTheme="minorEastAsia" w:hAnsi="Times New Roman" w:cs="Times New Roman"/>
          <w:color w:val="00B050"/>
          <w:sz w:val="28"/>
          <w:szCs w:val="28"/>
          <w:lang w:eastAsia="ru-RU"/>
        </w:rPr>
        <w:t>. Если расчёты произведены на основании данных, не опубликованных в открытых источниках, такие данные приводятся в приложении к сводному отчёту в полном объёме.</w:t>
      </w:r>
    </w:p>
    <w:p w:rsidR="00B10D4D" w:rsidRPr="000B7CDE" w:rsidRDefault="005876CE"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r>
        <w:rPr>
          <w:rFonts w:ascii="Times New Roman" w:eastAsiaTheme="minorEastAsia" w:hAnsi="Times New Roman" w:cs="Times New Roman"/>
          <w:color w:val="00B050"/>
          <w:sz w:val="28"/>
          <w:szCs w:val="28"/>
          <w:lang w:eastAsia="ru-RU"/>
        </w:rPr>
        <w:t>2.4.</w:t>
      </w:r>
      <w:r w:rsidR="00B10D4D" w:rsidRPr="000B7CDE">
        <w:rPr>
          <w:rFonts w:ascii="Times New Roman" w:eastAsiaTheme="minorEastAsia" w:hAnsi="Times New Roman" w:cs="Times New Roman"/>
          <w:color w:val="00B050"/>
          <w:sz w:val="28"/>
          <w:szCs w:val="28"/>
          <w:lang w:eastAsia="ru-RU"/>
        </w:rPr>
        <w:t xml:space="preserve"> Проект </w:t>
      </w:r>
      <w:r w:rsidR="00CC4ED3">
        <w:rPr>
          <w:rFonts w:ascii="Times New Roman" w:eastAsiaTheme="minorEastAsia" w:hAnsi="Times New Roman" w:cs="Times New Roman"/>
          <w:color w:val="00B050"/>
          <w:sz w:val="28"/>
          <w:szCs w:val="28"/>
          <w:lang w:eastAsia="ru-RU"/>
        </w:rPr>
        <w:t xml:space="preserve">муниципального </w:t>
      </w:r>
      <w:r w:rsidR="00B10D4D" w:rsidRPr="000B7CDE">
        <w:rPr>
          <w:rFonts w:ascii="Times New Roman" w:eastAsiaTheme="minorEastAsia" w:hAnsi="Times New Roman" w:cs="Times New Roman"/>
          <w:color w:val="00B050"/>
          <w:sz w:val="28"/>
          <w:szCs w:val="28"/>
          <w:lang w:eastAsia="ru-RU"/>
        </w:rPr>
        <w:t xml:space="preserve">нормативного правового акта после согласования со всеми отраслевыми (функциональными) администрации </w:t>
      </w:r>
      <w:r w:rsidR="000B7CDE" w:rsidRPr="000B7CDE">
        <w:rPr>
          <w:rFonts w:ascii="Times New Roman" w:eastAsiaTheme="minorEastAsia" w:hAnsi="Times New Roman" w:cs="Times New Roman"/>
          <w:color w:val="00B050"/>
          <w:sz w:val="28"/>
          <w:szCs w:val="28"/>
          <w:lang w:eastAsia="ru-RU"/>
        </w:rPr>
        <w:t>Лабинского городского поселения Лабинского района</w:t>
      </w:r>
      <w:r w:rsidR="00B10D4D" w:rsidRPr="000B7CDE">
        <w:rPr>
          <w:rFonts w:ascii="Times New Roman" w:eastAsiaTheme="minorEastAsia" w:hAnsi="Times New Roman" w:cs="Times New Roman"/>
          <w:color w:val="00B050"/>
          <w:sz w:val="28"/>
          <w:szCs w:val="28"/>
          <w:lang w:eastAsia="ru-RU"/>
        </w:rPr>
        <w:t xml:space="preserve">, в компетенции которых находятся вопросы и положения, содержащиеся в данном проекте, и сводный отчёт направляются регулирующим органом в уполномоченный орган для </w:t>
      </w:r>
      <w:r w:rsidR="00B10D4D" w:rsidRPr="000B7CDE">
        <w:rPr>
          <w:rFonts w:ascii="Times New Roman" w:eastAsiaTheme="minorEastAsia" w:hAnsi="Times New Roman" w:cs="Times New Roman"/>
          <w:color w:val="00B050"/>
          <w:sz w:val="28"/>
          <w:szCs w:val="28"/>
          <w:lang w:eastAsia="ru-RU"/>
        </w:rPr>
        <w:lastRenderedPageBreak/>
        <w:t xml:space="preserve">проведения публичных консультаций и подготовки заключения об оценке регулирующего воздействия проекта </w:t>
      </w:r>
      <w:r w:rsidR="00CC4ED3">
        <w:rPr>
          <w:rFonts w:ascii="Times New Roman" w:eastAsiaTheme="minorEastAsia" w:hAnsi="Times New Roman" w:cs="Times New Roman"/>
          <w:color w:val="00B050"/>
          <w:sz w:val="28"/>
          <w:szCs w:val="28"/>
          <w:lang w:eastAsia="ru-RU"/>
        </w:rPr>
        <w:t xml:space="preserve">муниципального </w:t>
      </w:r>
      <w:r w:rsidR="00B10D4D" w:rsidRPr="000B7CDE">
        <w:rPr>
          <w:rFonts w:ascii="Times New Roman" w:eastAsiaTheme="minorEastAsia" w:hAnsi="Times New Roman" w:cs="Times New Roman"/>
          <w:color w:val="00B050"/>
          <w:sz w:val="28"/>
          <w:szCs w:val="28"/>
          <w:lang w:eastAsia="ru-RU"/>
        </w:rPr>
        <w:t>нормативного правового акта как в бумажном, так и в электронном виде.</w:t>
      </w:r>
    </w:p>
    <w:p w:rsidR="00B10D4D" w:rsidRPr="000B7CDE" w:rsidRDefault="005876CE"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27" w:name="sub_211"/>
      <w:r>
        <w:rPr>
          <w:rFonts w:ascii="Times New Roman" w:eastAsiaTheme="minorEastAsia" w:hAnsi="Times New Roman" w:cs="Times New Roman"/>
          <w:color w:val="00B050"/>
          <w:sz w:val="28"/>
          <w:szCs w:val="28"/>
          <w:lang w:eastAsia="ru-RU"/>
        </w:rPr>
        <w:t>2.5</w:t>
      </w:r>
      <w:r w:rsidR="00B10D4D" w:rsidRPr="000B7CDE">
        <w:rPr>
          <w:rFonts w:ascii="Times New Roman" w:eastAsiaTheme="minorEastAsia" w:hAnsi="Times New Roman" w:cs="Times New Roman"/>
          <w:color w:val="00B050"/>
          <w:sz w:val="28"/>
          <w:szCs w:val="28"/>
          <w:lang w:eastAsia="ru-RU"/>
        </w:rPr>
        <w:t xml:space="preserve">. Уполномоченный орган рассматривает проект </w:t>
      </w:r>
      <w:r w:rsidR="00CC4ED3">
        <w:rPr>
          <w:rFonts w:ascii="Times New Roman" w:eastAsiaTheme="minorEastAsia" w:hAnsi="Times New Roman" w:cs="Times New Roman"/>
          <w:color w:val="00B050"/>
          <w:sz w:val="28"/>
          <w:szCs w:val="28"/>
          <w:lang w:eastAsia="ru-RU"/>
        </w:rPr>
        <w:t xml:space="preserve">муниципального </w:t>
      </w:r>
      <w:r w:rsidR="00B10D4D" w:rsidRPr="000B7CDE">
        <w:rPr>
          <w:rFonts w:ascii="Times New Roman" w:eastAsiaTheme="minorEastAsia" w:hAnsi="Times New Roman" w:cs="Times New Roman"/>
          <w:color w:val="00B050"/>
          <w:sz w:val="28"/>
          <w:szCs w:val="28"/>
          <w:lang w:eastAsia="ru-RU"/>
        </w:rPr>
        <w:t xml:space="preserve">нормативного правового акта в установленный </w:t>
      </w:r>
      <w:hyperlink w:anchor="sub_315" w:history="1">
        <w:r w:rsidR="00B10D4D" w:rsidRPr="00686DFC">
          <w:rPr>
            <w:rFonts w:ascii="Times New Roman" w:eastAsiaTheme="minorEastAsia" w:hAnsi="Times New Roman" w:cs="Times New Roman"/>
            <w:color w:val="00B050"/>
            <w:sz w:val="28"/>
            <w:szCs w:val="28"/>
            <w:lang w:eastAsia="ru-RU"/>
          </w:rPr>
          <w:t xml:space="preserve">пунктом </w:t>
        </w:r>
        <w:r w:rsidR="00686DFC" w:rsidRPr="00686DFC">
          <w:rPr>
            <w:rFonts w:ascii="Times New Roman" w:eastAsiaTheme="minorEastAsia" w:hAnsi="Times New Roman" w:cs="Times New Roman"/>
            <w:color w:val="00B050"/>
            <w:sz w:val="28"/>
            <w:szCs w:val="28"/>
            <w:lang w:eastAsia="ru-RU"/>
          </w:rPr>
          <w:t>3.4</w:t>
        </w:r>
        <w:r w:rsidR="00B10D4D" w:rsidRPr="00686DFC">
          <w:rPr>
            <w:rFonts w:ascii="Times New Roman" w:eastAsiaTheme="minorEastAsia" w:hAnsi="Times New Roman" w:cs="Times New Roman"/>
            <w:color w:val="00B050"/>
            <w:sz w:val="28"/>
            <w:szCs w:val="28"/>
            <w:lang w:eastAsia="ru-RU"/>
          </w:rPr>
          <w:t xml:space="preserve"> раздела </w:t>
        </w:r>
        <w:r w:rsidR="00333C55" w:rsidRPr="00686DFC">
          <w:rPr>
            <w:rFonts w:ascii="Times New Roman" w:eastAsiaTheme="minorEastAsia" w:hAnsi="Times New Roman" w:cs="Times New Roman"/>
            <w:color w:val="00B050"/>
            <w:sz w:val="28"/>
            <w:szCs w:val="28"/>
            <w:lang w:eastAsia="ru-RU"/>
          </w:rPr>
          <w:t>3</w:t>
        </w:r>
      </w:hyperlink>
      <w:r w:rsidR="00B10D4D" w:rsidRPr="00686DFC">
        <w:rPr>
          <w:rFonts w:ascii="Times New Roman" w:eastAsiaTheme="minorEastAsia" w:hAnsi="Times New Roman" w:cs="Times New Roman"/>
          <w:color w:val="00B050"/>
          <w:sz w:val="28"/>
          <w:szCs w:val="28"/>
          <w:lang w:eastAsia="ru-RU"/>
        </w:rPr>
        <w:t xml:space="preserve"> </w:t>
      </w:r>
      <w:r w:rsidR="00B10D4D" w:rsidRPr="000B7CDE">
        <w:rPr>
          <w:rFonts w:ascii="Times New Roman" w:eastAsiaTheme="minorEastAsia" w:hAnsi="Times New Roman" w:cs="Times New Roman"/>
          <w:color w:val="00B050"/>
          <w:sz w:val="28"/>
          <w:szCs w:val="28"/>
          <w:lang w:eastAsia="ru-RU"/>
        </w:rPr>
        <w:t>настоящего Порядка срок.</w:t>
      </w:r>
    </w:p>
    <w:bookmarkEnd w:id="27"/>
    <w:p w:rsidR="00B10D4D" w:rsidRPr="000B7CDE"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p>
    <w:p w:rsidR="00B10D4D" w:rsidRPr="000B7CDE" w:rsidRDefault="00B10D4D" w:rsidP="00B10D4D">
      <w:pPr>
        <w:widowControl w:val="0"/>
        <w:autoSpaceDE w:val="0"/>
        <w:autoSpaceDN w:val="0"/>
        <w:adjustRightInd w:val="0"/>
        <w:spacing w:before="108" w:after="108" w:line="240" w:lineRule="auto"/>
        <w:ind w:firstLine="709"/>
        <w:jc w:val="center"/>
        <w:outlineLvl w:val="0"/>
        <w:rPr>
          <w:rFonts w:ascii="Times New Roman" w:eastAsiaTheme="minorEastAsia" w:hAnsi="Times New Roman" w:cs="Times New Roman"/>
          <w:b/>
          <w:bCs/>
          <w:color w:val="00B050"/>
          <w:sz w:val="28"/>
          <w:szCs w:val="28"/>
          <w:lang w:eastAsia="ru-RU"/>
        </w:rPr>
      </w:pPr>
      <w:bookmarkStart w:id="28" w:name="sub_300"/>
      <w:r w:rsidRPr="000B7CDE">
        <w:rPr>
          <w:rFonts w:ascii="Times New Roman" w:eastAsiaTheme="minorEastAsia" w:hAnsi="Times New Roman" w:cs="Times New Roman"/>
          <w:b/>
          <w:bCs/>
          <w:color w:val="00B050"/>
          <w:sz w:val="28"/>
          <w:szCs w:val="28"/>
          <w:lang w:eastAsia="ru-RU"/>
        </w:rPr>
        <w:t xml:space="preserve">Раздел </w:t>
      </w:r>
      <w:r w:rsidR="00CF14A2">
        <w:rPr>
          <w:rFonts w:ascii="Times New Roman" w:eastAsiaTheme="minorEastAsia" w:hAnsi="Times New Roman" w:cs="Times New Roman"/>
          <w:b/>
          <w:bCs/>
          <w:color w:val="00B050"/>
          <w:sz w:val="28"/>
          <w:szCs w:val="28"/>
          <w:lang w:eastAsia="ru-RU"/>
        </w:rPr>
        <w:t>3.</w:t>
      </w:r>
      <w:r w:rsidRPr="000B7CDE">
        <w:rPr>
          <w:rFonts w:ascii="Times New Roman" w:eastAsiaTheme="minorEastAsia" w:hAnsi="Times New Roman" w:cs="Times New Roman"/>
          <w:b/>
          <w:bCs/>
          <w:color w:val="00B050"/>
          <w:sz w:val="28"/>
          <w:szCs w:val="28"/>
          <w:lang w:eastAsia="ru-RU"/>
        </w:rPr>
        <w:t xml:space="preserve"> Проведение публичных консультаций уполномоченным органом</w:t>
      </w:r>
    </w:p>
    <w:bookmarkEnd w:id="28"/>
    <w:p w:rsidR="00B10D4D" w:rsidRPr="000B7CDE"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p>
    <w:p w:rsidR="00B10D4D" w:rsidRPr="000B7CDE" w:rsidRDefault="005876CE"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29" w:name="sub_312"/>
      <w:r>
        <w:rPr>
          <w:rFonts w:ascii="Times New Roman" w:eastAsiaTheme="minorEastAsia" w:hAnsi="Times New Roman" w:cs="Times New Roman"/>
          <w:color w:val="00B050"/>
          <w:sz w:val="28"/>
          <w:szCs w:val="28"/>
          <w:lang w:eastAsia="ru-RU"/>
        </w:rPr>
        <w:t>3.1</w:t>
      </w:r>
      <w:r w:rsidR="00B10D4D" w:rsidRPr="000B7CDE">
        <w:rPr>
          <w:rFonts w:ascii="Times New Roman" w:eastAsiaTheme="minorEastAsia" w:hAnsi="Times New Roman" w:cs="Times New Roman"/>
          <w:color w:val="00B050"/>
          <w:sz w:val="28"/>
          <w:szCs w:val="28"/>
          <w:lang w:eastAsia="ru-RU"/>
        </w:rPr>
        <w:t xml:space="preserve">. В течение 3 рабочих дней со дня поступления проекта </w:t>
      </w:r>
      <w:r w:rsidR="000400AC">
        <w:rPr>
          <w:rFonts w:ascii="Times New Roman" w:eastAsiaTheme="minorEastAsia" w:hAnsi="Times New Roman" w:cs="Times New Roman"/>
          <w:color w:val="00B050"/>
          <w:sz w:val="28"/>
          <w:szCs w:val="28"/>
          <w:lang w:eastAsia="ru-RU"/>
        </w:rPr>
        <w:t xml:space="preserve">муниципального </w:t>
      </w:r>
      <w:r w:rsidR="000400AC" w:rsidRPr="000B7CDE">
        <w:rPr>
          <w:rFonts w:ascii="Times New Roman" w:eastAsiaTheme="minorEastAsia" w:hAnsi="Times New Roman" w:cs="Times New Roman"/>
          <w:color w:val="00B050"/>
          <w:sz w:val="28"/>
          <w:szCs w:val="28"/>
          <w:lang w:eastAsia="ru-RU"/>
        </w:rPr>
        <w:t>нормативного правового акта,</w:t>
      </w:r>
      <w:r w:rsidR="00B10D4D" w:rsidRPr="000B7CDE">
        <w:rPr>
          <w:rFonts w:ascii="Times New Roman" w:eastAsiaTheme="minorEastAsia" w:hAnsi="Times New Roman" w:cs="Times New Roman"/>
          <w:color w:val="00B050"/>
          <w:sz w:val="28"/>
          <w:szCs w:val="28"/>
          <w:lang w:eastAsia="ru-RU"/>
        </w:rPr>
        <w:t xml:space="preserve"> уполномоченный орган выявляет основания для его возврата регулирующему органу.</w:t>
      </w:r>
    </w:p>
    <w:p w:rsidR="00B10D4D" w:rsidRPr="000B7CDE"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30" w:name="sub_313"/>
      <w:bookmarkEnd w:id="29"/>
      <w:r w:rsidRPr="000B7CDE">
        <w:rPr>
          <w:rFonts w:ascii="Times New Roman" w:eastAsiaTheme="minorEastAsia" w:hAnsi="Times New Roman" w:cs="Times New Roman"/>
          <w:color w:val="00B050"/>
          <w:sz w:val="28"/>
          <w:szCs w:val="28"/>
          <w:lang w:eastAsia="ru-RU"/>
        </w:rPr>
        <w:t>3.</w:t>
      </w:r>
      <w:r w:rsidR="005876CE">
        <w:rPr>
          <w:rFonts w:ascii="Times New Roman" w:eastAsiaTheme="minorEastAsia" w:hAnsi="Times New Roman" w:cs="Times New Roman"/>
          <w:color w:val="00B050"/>
          <w:sz w:val="28"/>
          <w:szCs w:val="28"/>
          <w:lang w:eastAsia="ru-RU"/>
        </w:rPr>
        <w:t>2.</w:t>
      </w:r>
      <w:r w:rsidRPr="000B7CDE">
        <w:rPr>
          <w:rFonts w:ascii="Times New Roman" w:eastAsiaTheme="minorEastAsia" w:hAnsi="Times New Roman" w:cs="Times New Roman"/>
          <w:color w:val="00B050"/>
          <w:sz w:val="28"/>
          <w:szCs w:val="28"/>
          <w:lang w:eastAsia="ru-RU"/>
        </w:rPr>
        <w:t xml:space="preserve"> Основаниями для возврата являются:</w:t>
      </w:r>
    </w:p>
    <w:p w:rsidR="00B10D4D" w:rsidRPr="000B7CDE" w:rsidRDefault="005876CE"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31" w:name="sub_3131"/>
      <w:bookmarkEnd w:id="30"/>
      <w:r>
        <w:rPr>
          <w:rFonts w:ascii="Times New Roman" w:eastAsiaTheme="minorEastAsia" w:hAnsi="Times New Roman" w:cs="Times New Roman"/>
          <w:color w:val="00B050"/>
          <w:sz w:val="28"/>
          <w:szCs w:val="28"/>
          <w:lang w:eastAsia="ru-RU"/>
        </w:rPr>
        <w:t>3.2.1. П</w:t>
      </w:r>
      <w:r w:rsidR="00B10D4D" w:rsidRPr="000B7CDE">
        <w:rPr>
          <w:rFonts w:ascii="Times New Roman" w:eastAsiaTheme="minorEastAsia" w:hAnsi="Times New Roman" w:cs="Times New Roman"/>
          <w:color w:val="00B050"/>
          <w:sz w:val="28"/>
          <w:szCs w:val="28"/>
          <w:lang w:eastAsia="ru-RU"/>
        </w:rPr>
        <w:t xml:space="preserve">редставленный регулирующим органом проект </w:t>
      </w:r>
      <w:r w:rsidR="000400AC">
        <w:rPr>
          <w:rFonts w:ascii="Times New Roman" w:eastAsiaTheme="minorEastAsia" w:hAnsi="Times New Roman" w:cs="Times New Roman"/>
          <w:color w:val="00B050"/>
          <w:sz w:val="28"/>
          <w:szCs w:val="28"/>
          <w:lang w:eastAsia="ru-RU"/>
        </w:rPr>
        <w:t xml:space="preserve">муниципального </w:t>
      </w:r>
      <w:r w:rsidR="00B10D4D" w:rsidRPr="000B7CDE">
        <w:rPr>
          <w:rFonts w:ascii="Times New Roman" w:eastAsiaTheme="minorEastAsia" w:hAnsi="Times New Roman" w:cs="Times New Roman"/>
          <w:color w:val="00B050"/>
          <w:sz w:val="28"/>
          <w:szCs w:val="28"/>
          <w:lang w:eastAsia="ru-RU"/>
        </w:rPr>
        <w:t xml:space="preserve">нормативного правового акта не подлежит оценке регулирующего воздействия в соответствии с </w:t>
      </w:r>
      <w:hyperlink w:anchor="sub_103" w:history="1">
        <w:r w:rsidR="00B10D4D" w:rsidRPr="000B7CDE">
          <w:rPr>
            <w:rFonts w:ascii="Times New Roman" w:eastAsiaTheme="minorEastAsia" w:hAnsi="Times New Roman" w:cs="Times New Roman"/>
            <w:color w:val="00B050"/>
            <w:sz w:val="28"/>
            <w:szCs w:val="28"/>
            <w:lang w:eastAsia="ru-RU"/>
          </w:rPr>
          <w:t xml:space="preserve">пунктом </w:t>
        </w:r>
        <w:r w:rsidR="003654EB" w:rsidRPr="003654EB">
          <w:rPr>
            <w:rFonts w:ascii="Times New Roman" w:eastAsiaTheme="minorEastAsia" w:hAnsi="Times New Roman" w:cs="Times New Roman"/>
            <w:color w:val="00B050"/>
            <w:sz w:val="28"/>
            <w:szCs w:val="28"/>
            <w:lang w:eastAsia="ru-RU"/>
          </w:rPr>
          <w:t>1.3.</w:t>
        </w:r>
        <w:r w:rsidR="00B10D4D" w:rsidRPr="003654EB">
          <w:rPr>
            <w:rFonts w:ascii="Times New Roman" w:eastAsiaTheme="minorEastAsia" w:hAnsi="Times New Roman" w:cs="Times New Roman"/>
            <w:color w:val="00B050"/>
            <w:sz w:val="28"/>
            <w:szCs w:val="28"/>
            <w:lang w:eastAsia="ru-RU"/>
          </w:rPr>
          <w:t xml:space="preserve"> раздел</w:t>
        </w:r>
        <w:r w:rsidR="00B10D4D" w:rsidRPr="000B7CDE">
          <w:rPr>
            <w:rFonts w:ascii="Times New Roman" w:eastAsiaTheme="minorEastAsia" w:hAnsi="Times New Roman" w:cs="Times New Roman"/>
            <w:color w:val="00B050"/>
            <w:sz w:val="28"/>
            <w:szCs w:val="28"/>
            <w:lang w:eastAsia="ru-RU"/>
          </w:rPr>
          <w:t xml:space="preserve">а </w:t>
        </w:r>
        <w:r w:rsidR="000400AC">
          <w:rPr>
            <w:rFonts w:ascii="Times New Roman" w:eastAsiaTheme="minorEastAsia" w:hAnsi="Times New Roman" w:cs="Times New Roman"/>
            <w:color w:val="00B050"/>
            <w:sz w:val="28"/>
            <w:szCs w:val="28"/>
            <w:lang w:eastAsia="ru-RU"/>
          </w:rPr>
          <w:t>1</w:t>
        </w:r>
      </w:hyperlink>
      <w:r w:rsidR="00B10D4D" w:rsidRPr="000B7CDE">
        <w:rPr>
          <w:rFonts w:ascii="Times New Roman" w:eastAsiaTheme="minorEastAsia" w:hAnsi="Times New Roman" w:cs="Times New Roman"/>
          <w:color w:val="00B050"/>
          <w:sz w:val="28"/>
          <w:szCs w:val="28"/>
          <w:lang w:eastAsia="ru-RU"/>
        </w:rPr>
        <w:t xml:space="preserve"> настоящего Порядка</w:t>
      </w:r>
      <w:r>
        <w:rPr>
          <w:rFonts w:ascii="Times New Roman" w:eastAsiaTheme="minorEastAsia" w:hAnsi="Times New Roman" w:cs="Times New Roman"/>
          <w:color w:val="00B050"/>
          <w:sz w:val="28"/>
          <w:szCs w:val="28"/>
          <w:lang w:eastAsia="ru-RU"/>
        </w:rPr>
        <w:t>.</w:t>
      </w:r>
    </w:p>
    <w:p w:rsidR="00B10D4D" w:rsidRPr="00D96D93" w:rsidRDefault="003654EB"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32" w:name="sub_3132"/>
      <w:bookmarkEnd w:id="31"/>
      <w:r>
        <w:rPr>
          <w:rFonts w:ascii="Times New Roman" w:eastAsiaTheme="minorEastAsia" w:hAnsi="Times New Roman" w:cs="Times New Roman"/>
          <w:color w:val="00B050"/>
          <w:sz w:val="28"/>
          <w:szCs w:val="28"/>
          <w:lang w:eastAsia="ru-RU"/>
        </w:rPr>
        <w:t>3.2.</w:t>
      </w:r>
      <w:r w:rsidR="00B10D4D" w:rsidRPr="000B7CDE">
        <w:rPr>
          <w:rFonts w:ascii="Times New Roman" w:eastAsiaTheme="minorEastAsia" w:hAnsi="Times New Roman" w:cs="Times New Roman"/>
          <w:color w:val="00B050"/>
          <w:sz w:val="28"/>
          <w:szCs w:val="28"/>
          <w:lang w:eastAsia="ru-RU"/>
        </w:rPr>
        <w:t>2</w:t>
      </w:r>
      <w:r>
        <w:rPr>
          <w:rFonts w:ascii="Times New Roman" w:eastAsiaTheme="minorEastAsia" w:hAnsi="Times New Roman" w:cs="Times New Roman"/>
          <w:color w:val="00B050"/>
          <w:sz w:val="28"/>
          <w:szCs w:val="28"/>
          <w:lang w:eastAsia="ru-RU"/>
        </w:rPr>
        <w:t>. Р</w:t>
      </w:r>
      <w:r w:rsidR="00B10D4D" w:rsidRPr="000B7CDE">
        <w:rPr>
          <w:rFonts w:ascii="Times New Roman" w:eastAsiaTheme="minorEastAsia" w:hAnsi="Times New Roman" w:cs="Times New Roman"/>
          <w:color w:val="00B050"/>
          <w:sz w:val="28"/>
          <w:szCs w:val="28"/>
          <w:lang w:eastAsia="ru-RU"/>
        </w:rPr>
        <w:t xml:space="preserve">егулирующим органом не соблюдены требования, предусмотренные разделом 2 настоящего Порядка. В этом случае проект </w:t>
      </w:r>
      <w:r w:rsidR="000400AC">
        <w:rPr>
          <w:rFonts w:ascii="Times New Roman" w:eastAsiaTheme="minorEastAsia" w:hAnsi="Times New Roman" w:cs="Times New Roman"/>
          <w:color w:val="00B050"/>
          <w:sz w:val="28"/>
          <w:szCs w:val="28"/>
          <w:lang w:eastAsia="ru-RU"/>
        </w:rPr>
        <w:t xml:space="preserve">муниципального </w:t>
      </w:r>
      <w:r w:rsidR="00B10D4D" w:rsidRPr="000B7CDE">
        <w:rPr>
          <w:rFonts w:ascii="Times New Roman" w:eastAsiaTheme="minorEastAsia" w:hAnsi="Times New Roman" w:cs="Times New Roman"/>
          <w:color w:val="00B050"/>
          <w:sz w:val="28"/>
          <w:szCs w:val="28"/>
          <w:lang w:eastAsia="ru-RU"/>
        </w:rPr>
        <w:t xml:space="preserve">нормативного правового акта возвращается уполномоченным органом с мотивированным обоснованием причин возврата и требованием провести установленные процедуры, начиная с невыполненной. После выполнения требований регулирующий орган повторно направляет в уполномоченный орган проект </w:t>
      </w:r>
      <w:r w:rsidR="000400AC">
        <w:rPr>
          <w:rFonts w:ascii="Times New Roman" w:eastAsiaTheme="minorEastAsia" w:hAnsi="Times New Roman" w:cs="Times New Roman"/>
          <w:color w:val="00B050"/>
          <w:sz w:val="28"/>
          <w:szCs w:val="28"/>
          <w:lang w:eastAsia="ru-RU"/>
        </w:rPr>
        <w:t xml:space="preserve">муниципального </w:t>
      </w:r>
      <w:r w:rsidR="00B10D4D" w:rsidRPr="000B7CDE">
        <w:rPr>
          <w:rFonts w:ascii="Times New Roman" w:eastAsiaTheme="minorEastAsia" w:hAnsi="Times New Roman" w:cs="Times New Roman"/>
          <w:color w:val="00B050"/>
          <w:sz w:val="28"/>
          <w:szCs w:val="28"/>
          <w:lang w:eastAsia="ru-RU"/>
        </w:rPr>
        <w:t xml:space="preserve">нормативного правового акта и </w:t>
      </w:r>
      <w:r w:rsidR="00B10D4D" w:rsidRPr="00D96D93">
        <w:rPr>
          <w:rFonts w:ascii="Times New Roman" w:eastAsiaTheme="minorEastAsia" w:hAnsi="Times New Roman" w:cs="Times New Roman"/>
          <w:color w:val="00B050"/>
          <w:sz w:val="28"/>
          <w:szCs w:val="28"/>
          <w:lang w:eastAsia="ru-RU"/>
        </w:rPr>
        <w:t>сводный отчёт.</w:t>
      </w:r>
    </w:p>
    <w:p w:rsidR="00B10D4D" w:rsidRPr="00D96D93" w:rsidRDefault="003654EB"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33" w:name="sub_314"/>
      <w:bookmarkEnd w:id="32"/>
      <w:r>
        <w:rPr>
          <w:rFonts w:ascii="Times New Roman" w:eastAsiaTheme="minorEastAsia" w:hAnsi="Times New Roman" w:cs="Times New Roman"/>
          <w:color w:val="00B050"/>
          <w:sz w:val="28"/>
          <w:szCs w:val="28"/>
          <w:lang w:eastAsia="ru-RU"/>
        </w:rPr>
        <w:t>3.3</w:t>
      </w:r>
      <w:r w:rsidR="00B10D4D" w:rsidRPr="00D96D93">
        <w:rPr>
          <w:rFonts w:ascii="Times New Roman" w:eastAsiaTheme="minorEastAsia" w:hAnsi="Times New Roman" w:cs="Times New Roman"/>
          <w:color w:val="00B050"/>
          <w:sz w:val="28"/>
          <w:szCs w:val="28"/>
          <w:lang w:eastAsia="ru-RU"/>
        </w:rPr>
        <w:t xml:space="preserve">. Проект </w:t>
      </w:r>
      <w:r w:rsidR="000400AC">
        <w:rPr>
          <w:rFonts w:ascii="Times New Roman" w:eastAsiaTheme="minorEastAsia" w:hAnsi="Times New Roman" w:cs="Times New Roman"/>
          <w:color w:val="00B050"/>
          <w:sz w:val="28"/>
          <w:szCs w:val="28"/>
          <w:lang w:eastAsia="ru-RU"/>
        </w:rPr>
        <w:t xml:space="preserve">муниципального </w:t>
      </w:r>
      <w:r w:rsidR="00B10D4D" w:rsidRPr="00D96D93">
        <w:rPr>
          <w:rFonts w:ascii="Times New Roman" w:eastAsiaTheme="minorEastAsia" w:hAnsi="Times New Roman" w:cs="Times New Roman"/>
          <w:color w:val="00B050"/>
          <w:sz w:val="28"/>
          <w:szCs w:val="28"/>
          <w:lang w:eastAsia="ru-RU"/>
        </w:rPr>
        <w:t xml:space="preserve">нормативного правового акта, подлежащий оценке регулирующего воздействия в соответствии с </w:t>
      </w:r>
      <w:hyperlink w:anchor="sub_103" w:history="1">
        <w:r w:rsidR="00B10D4D" w:rsidRPr="00D96D93">
          <w:rPr>
            <w:rFonts w:ascii="Times New Roman" w:eastAsiaTheme="minorEastAsia" w:hAnsi="Times New Roman" w:cs="Times New Roman"/>
            <w:color w:val="00B050"/>
            <w:sz w:val="28"/>
            <w:szCs w:val="28"/>
            <w:lang w:eastAsia="ru-RU"/>
          </w:rPr>
          <w:t xml:space="preserve">пунктом 3 раздела </w:t>
        </w:r>
        <w:r w:rsidR="000400AC">
          <w:rPr>
            <w:rFonts w:ascii="Times New Roman" w:eastAsiaTheme="minorEastAsia" w:hAnsi="Times New Roman" w:cs="Times New Roman"/>
            <w:color w:val="00B050"/>
            <w:sz w:val="28"/>
            <w:szCs w:val="28"/>
            <w:lang w:eastAsia="ru-RU"/>
          </w:rPr>
          <w:t>1</w:t>
        </w:r>
        <w:r w:rsidR="00B10D4D" w:rsidRPr="00D96D93">
          <w:rPr>
            <w:rFonts w:ascii="Times New Roman" w:eastAsiaTheme="minorEastAsia" w:hAnsi="Times New Roman" w:cs="Times New Roman"/>
            <w:color w:val="00B050"/>
            <w:sz w:val="28"/>
            <w:szCs w:val="28"/>
            <w:lang w:eastAsia="ru-RU"/>
          </w:rPr>
          <w:t xml:space="preserve"> </w:t>
        </w:r>
      </w:hyperlink>
      <w:r w:rsidR="00B10D4D" w:rsidRPr="00D96D93">
        <w:rPr>
          <w:rFonts w:ascii="Times New Roman" w:eastAsiaTheme="minorEastAsia" w:hAnsi="Times New Roman" w:cs="Times New Roman"/>
          <w:color w:val="00B050"/>
          <w:sz w:val="28"/>
          <w:szCs w:val="28"/>
          <w:lang w:eastAsia="ru-RU"/>
        </w:rPr>
        <w:t xml:space="preserve"> настоящего Порядка, сводный отчёт и перечень вопросов для проведения публичных консультаций размещаются уполномоченным органом на официальном сайте администрации </w:t>
      </w:r>
      <w:r w:rsidR="00D96D93" w:rsidRPr="00D96D93">
        <w:rPr>
          <w:rFonts w:ascii="Times New Roman" w:eastAsiaTheme="minorEastAsia" w:hAnsi="Times New Roman" w:cs="Times New Roman"/>
          <w:color w:val="00B050"/>
          <w:sz w:val="28"/>
          <w:szCs w:val="28"/>
          <w:lang w:eastAsia="ru-RU"/>
        </w:rPr>
        <w:t>Лабинского городского поселения Лабинского района</w:t>
      </w:r>
      <w:r w:rsidR="00B10D4D" w:rsidRPr="00D96D93">
        <w:rPr>
          <w:rFonts w:ascii="Times New Roman" w:eastAsiaTheme="minorEastAsia" w:hAnsi="Times New Roman" w:cs="Times New Roman"/>
          <w:color w:val="00B050"/>
          <w:sz w:val="28"/>
          <w:szCs w:val="28"/>
          <w:lang w:eastAsia="ru-RU"/>
        </w:rPr>
        <w:t xml:space="preserve"> в сети Интернет (</w:t>
      </w:r>
      <w:r w:rsidR="00D96D93" w:rsidRPr="00D96D93">
        <w:rPr>
          <w:rFonts w:ascii="Times New Roman" w:eastAsiaTheme="minorEastAsia" w:hAnsi="Times New Roman" w:cs="Times New Roman"/>
          <w:color w:val="00B050"/>
          <w:sz w:val="28"/>
          <w:szCs w:val="28"/>
          <w:lang w:eastAsia="ru-RU"/>
        </w:rPr>
        <w:t>www.labinsk-city.ru</w:t>
      </w:r>
      <w:r w:rsidR="00B10D4D" w:rsidRPr="00D96D93">
        <w:rPr>
          <w:rFonts w:ascii="Times New Roman" w:eastAsiaTheme="minorEastAsia" w:hAnsi="Times New Roman" w:cs="Times New Roman"/>
          <w:color w:val="00B050"/>
          <w:sz w:val="28"/>
          <w:szCs w:val="28"/>
          <w:lang w:eastAsia="ru-RU"/>
        </w:rPr>
        <w:t>) (далее - Официальный сайт</w:t>
      </w:r>
      <w:r w:rsidR="00B10D4D" w:rsidRPr="00C20018">
        <w:rPr>
          <w:rFonts w:ascii="Times New Roman" w:eastAsiaTheme="minorEastAsia" w:hAnsi="Times New Roman" w:cs="Times New Roman"/>
          <w:color w:val="00B050"/>
          <w:sz w:val="28"/>
          <w:szCs w:val="28"/>
          <w:highlight w:val="yellow"/>
          <w:lang w:eastAsia="ru-RU"/>
        </w:rPr>
        <w:t xml:space="preserve">) в разделе уполномоченного органа в течение 3 рабочих дней со дня его поступления и направляются участникам публичных консультаций, в том числе с которыми заключены соглашения о взаимодействии при проведении оценки регулирующего воздействия проектов </w:t>
      </w:r>
      <w:r w:rsidR="000400AC" w:rsidRPr="00C20018">
        <w:rPr>
          <w:rFonts w:ascii="Times New Roman" w:eastAsiaTheme="minorEastAsia" w:hAnsi="Times New Roman" w:cs="Times New Roman"/>
          <w:color w:val="00B050"/>
          <w:sz w:val="28"/>
          <w:szCs w:val="28"/>
          <w:highlight w:val="yellow"/>
          <w:lang w:eastAsia="ru-RU"/>
        </w:rPr>
        <w:t xml:space="preserve">муниципальных </w:t>
      </w:r>
      <w:r w:rsidR="00B10D4D" w:rsidRPr="00C20018">
        <w:rPr>
          <w:rFonts w:ascii="Times New Roman" w:eastAsiaTheme="minorEastAsia" w:hAnsi="Times New Roman" w:cs="Times New Roman"/>
          <w:color w:val="00B050"/>
          <w:sz w:val="28"/>
          <w:szCs w:val="28"/>
          <w:highlight w:val="yellow"/>
          <w:lang w:eastAsia="ru-RU"/>
        </w:rPr>
        <w:t>нормативных правовых</w:t>
      </w:r>
      <w:r w:rsidR="00B10D4D" w:rsidRPr="00D96D93">
        <w:rPr>
          <w:rFonts w:ascii="Times New Roman" w:eastAsiaTheme="minorEastAsia" w:hAnsi="Times New Roman" w:cs="Times New Roman"/>
          <w:color w:val="00B050"/>
          <w:sz w:val="28"/>
          <w:szCs w:val="28"/>
          <w:lang w:eastAsia="ru-RU"/>
        </w:rPr>
        <w:t xml:space="preserve"> актов, представляющим интересы предпринимательского сообщества в соответствующей сфере деятельности, с указанием срока представления замечаний и (или) предложений, который не может превышать 7 календарных дней со дня размещения проекта </w:t>
      </w:r>
      <w:r w:rsidR="000400AC">
        <w:rPr>
          <w:rFonts w:ascii="Times New Roman" w:eastAsiaTheme="minorEastAsia" w:hAnsi="Times New Roman" w:cs="Times New Roman"/>
          <w:color w:val="00B050"/>
          <w:sz w:val="28"/>
          <w:szCs w:val="28"/>
          <w:lang w:eastAsia="ru-RU"/>
        </w:rPr>
        <w:t xml:space="preserve">муниципального </w:t>
      </w:r>
      <w:r w:rsidR="00B10D4D" w:rsidRPr="00D96D93">
        <w:rPr>
          <w:rFonts w:ascii="Times New Roman" w:eastAsiaTheme="minorEastAsia" w:hAnsi="Times New Roman" w:cs="Times New Roman"/>
          <w:color w:val="00B050"/>
          <w:sz w:val="28"/>
          <w:szCs w:val="28"/>
          <w:lang w:eastAsia="ru-RU"/>
        </w:rPr>
        <w:t>нормативного правового акта на Официальном сайте в разделе уполномоченного органа.</w:t>
      </w:r>
    </w:p>
    <w:bookmarkEnd w:id="33"/>
    <w:p w:rsidR="00B10D4D" w:rsidRPr="00D96D93"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r w:rsidRPr="00D96D93">
        <w:rPr>
          <w:rFonts w:ascii="Times New Roman" w:eastAsiaTheme="minorEastAsia" w:hAnsi="Times New Roman" w:cs="Times New Roman"/>
          <w:color w:val="00B050"/>
          <w:sz w:val="28"/>
          <w:szCs w:val="28"/>
          <w:lang w:eastAsia="ru-RU"/>
        </w:rPr>
        <w:t xml:space="preserve">Форма перечня вопросов для проведения публичных консультаций приведена в </w:t>
      </w:r>
      <w:hyperlink w:anchor="sub_1200" w:history="1">
        <w:r w:rsidRPr="00D96D93">
          <w:rPr>
            <w:rFonts w:ascii="Times New Roman" w:eastAsiaTheme="minorEastAsia" w:hAnsi="Times New Roman" w:cs="Times New Roman"/>
            <w:color w:val="00B050"/>
            <w:sz w:val="28"/>
            <w:szCs w:val="28"/>
            <w:lang w:eastAsia="ru-RU"/>
          </w:rPr>
          <w:t xml:space="preserve">приложении </w:t>
        </w:r>
        <w:r w:rsidR="00D96D93" w:rsidRPr="00D96D93">
          <w:rPr>
            <w:rFonts w:ascii="Times New Roman" w:eastAsiaTheme="minorEastAsia" w:hAnsi="Times New Roman" w:cs="Times New Roman"/>
            <w:color w:val="00B050"/>
            <w:sz w:val="28"/>
            <w:szCs w:val="28"/>
            <w:lang w:eastAsia="ru-RU"/>
          </w:rPr>
          <w:t>№</w:t>
        </w:r>
        <w:r w:rsidRPr="00D96D93">
          <w:rPr>
            <w:rFonts w:ascii="Times New Roman" w:eastAsiaTheme="minorEastAsia" w:hAnsi="Times New Roman" w:cs="Times New Roman"/>
            <w:color w:val="00B050"/>
            <w:sz w:val="28"/>
            <w:szCs w:val="28"/>
            <w:lang w:eastAsia="ru-RU"/>
          </w:rPr>
          <w:t> 2</w:t>
        </w:r>
      </w:hyperlink>
      <w:r w:rsidRPr="00D96D93">
        <w:rPr>
          <w:rFonts w:ascii="Times New Roman" w:eastAsiaTheme="minorEastAsia" w:hAnsi="Times New Roman" w:cs="Times New Roman"/>
          <w:color w:val="00B050"/>
          <w:sz w:val="28"/>
          <w:szCs w:val="28"/>
          <w:lang w:eastAsia="ru-RU"/>
        </w:rPr>
        <w:t xml:space="preserve"> к настоящему Порядку.</w:t>
      </w:r>
    </w:p>
    <w:p w:rsidR="00B10D4D" w:rsidRPr="00D96D93" w:rsidRDefault="003654EB"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34" w:name="sub_315"/>
      <w:r>
        <w:rPr>
          <w:rFonts w:ascii="Times New Roman" w:eastAsiaTheme="minorEastAsia" w:hAnsi="Times New Roman" w:cs="Times New Roman"/>
          <w:color w:val="00B050"/>
          <w:sz w:val="28"/>
          <w:szCs w:val="28"/>
          <w:lang w:eastAsia="ru-RU"/>
        </w:rPr>
        <w:t>3.4</w:t>
      </w:r>
      <w:r w:rsidR="00B10D4D" w:rsidRPr="00D96D93">
        <w:rPr>
          <w:rFonts w:ascii="Times New Roman" w:eastAsiaTheme="minorEastAsia" w:hAnsi="Times New Roman" w:cs="Times New Roman"/>
          <w:color w:val="00B050"/>
          <w:sz w:val="28"/>
          <w:szCs w:val="28"/>
          <w:lang w:eastAsia="ru-RU"/>
        </w:rPr>
        <w:t xml:space="preserve">. Уполномоченный орган проводит оценку регулирующего воздействия проектов </w:t>
      </w:r>
      <w:r w:rsidR="000400AC">
        <w:rPr>
          <w:rFonts w:ascii="Times New Roman" w:eastAsiaTheme="minorEastAsia" w:hAnsi="Times New Roman" w:cs="Times New Roman"/>
          <w:color w:val="00B050"/>
          <w:sz w:val="28"/>
          <w:szCs w:val="28"/>
          <w:lang w:eastAsia="ru-RU"/>
        </w:rPr>
        <w:t xml:space="preserve">муниципальных </w:t>
      </w:r>
      <w:r w:rsidR="00B10D4D" w:rsidRPr="00D96D93">
        <w:rPr>
          <w:rFonts w:ascii="Times New Roman" w:eastAsiaTheme="minorEastAsia" w:hAnsi="Times New Roman" w:cs="Times New Roman"/>
          <w:color w:val="00B050"/>
          <w:sz w:val="28"/>
          <w:szCs w:val="28"/>
          <w:lang w:eastAsia="ru-RU"/>
        </w:rPr>
        <w:t>нормативных правовых актов в следующие сроки:</w:t>
      </w:r>
    </w:p>
    <w:p w:rsidR="00B10D4D" w:rsidRPr="00D96D93" w:rsidRDefault="003654EB"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35" w:name="sub_3151"/>
      <w:bookmarkEnd w:id="34"/>
      <w:r>
        <w:rPr>
          <w:rFonts w:ascii="Times New Roman" w:eastAsiaTheme="minorEastAsia" w:hAnsi="Times New Roman" w:cs="Times New Roman"/>
          <w:color w:val="00B050"/>
          <w:sz w:val="28"/>
          <w:szCs w:val="28"/>
          <w:lang w:eastAsia="ru-RU"/>
        </w:rPr>
        <w:lastRenderedPageBreak/>
        <w:t>3.4.</w:t>
      </w:r>
      <w:r w:rsidR="00B10D4D" w:rsidRPr="00D96D93">
        <w:rPr>
          <w:rFonts w:ascii="Times New Roman" w:eastAsiaTheme="minorEastAsia" w:hAnsi="Times New Roman" w:cs="Times New Roman"/>
          <w:color w:val="00B050"/>
          <w:sz w:val="28"/>
          <w:szCs w:val="28"/>
          <w:lang w:eastAsia="ru-RU"/>
        </w:rPr>
        <w:t>1</w:t>
      </w:r>
      <w:r>
        <w:rPr>
          <w:rFonts w:ascii="Times New Roman" w:eastAsiaTheme="minorEastAsia" w:hAnsi="Times New Roman" w:cs="Times New Roman"/>
          <w:color w:val="00B050"/>
          <w:sz w:val="28"/>
          <w:szCs w:val="28"/>
          <w:lang w:eastAsia="ru-RU"/>
        </w:rPr>
        <w:t>.</w:t>
      </w:r>
      <w:r w:rsidR="00B10D4D" w:rsidRPr="00D96D93">
        <w:rPr>
          <w:rFonts w:ascii="Times New Roman" w:eastAsiaTheme="minorEastAsia" w:hAnsi="Times New Roman" w:cs="Times New Roman"/>
          <w:color w:val="00B050"/>
          <w:sz w:val="28"/>
          <w:szCs w:val="28"/>
          <w:lang w:eastAsia="ru-RU"/>
        </w:rPr>
        <w:t xml:space="preserve"> 15 календарных дней - для проектов </w:t>
      </w:r>
      <w:r w:rsidR="000400AC">
        <w:rPr>
          <w:rFonts w:ascii="Times New Roman" w:eastAsiaTheme="minorEastAsia" w:hAnsi="Times New Roman" w:cs="Times New Roman"/>
          <w:color w:val="00B050"/>
          <w:sz w:val="28"/>
          <w:szCs w:val="28"/>
          <w:lang w:eastAsia="ru-RU"/>
        </w:rPr>
        <w:t xml:space="preserve">муниципальных </w:t>
      </w:r>
      <w:r w:rsidR="00B10D4D" w:rsidRPr="00D96D93">
        <w:rPr>
          <w:rFonts w:ascii="Times New Roman" w:eastAsiaTheme="minorEastAsia" w:hAnsi="Times New Roman" w:cs="Times New Roman"/>
          <w:color w:val="00B050"/>
          <w:sz w:val="28"/>
          <w:szCs w:val="28"/>
          <w:lang w:eastAsia="ru-RU"/>
        </w:rPr>
        <w:t>нормативных правовых актов, содержащих положения, имеющие высокую и (или) среднюю степень регулирующего воздействия;</w:t>
      </w:r>
    </w:p>
    <w:p w:rsidR="00B10D4D" w:rsidRPr="00D96D93" w:rsidRDefault="003654EB"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36" w:name="sub_3152"/>
      <w:bookmarkEnd w:id="35"/>
      <w:r>
        <w:rPr>
          <w:rFonts w:ascii="Times New Roman" w:eastAsiaTheme="minorEastAsia" w:hAnsi="Times New Roman" w:cs="Times New Roman"/>
          <w:color w:val="00B050"/>
          <w:sz w:val="28"/>
          <w:szCs w:val="28"/>
          <w:lang w:eastAsia="ru-RU"/>
        </w:rPr>
        <w:t>3.4.</w:t>
      </w:r>
      <w:r w:rsidR="00B10D4D" w:rsidRPr="00D96D93">
        <w:rPr>
          <w:rFonts w:ascii="Times New Roman" w:eastAsiaTheme="minorEastAsia" w:hAnsi="Times New Roman" w:cs="Times New Roman"/>
          <w:color w:val="00B050"/>
          <w:sz w:val="28"/>
          <w:szCs w:val="28"/>
          <w:lang w:eastAsia="ru-RU"/>
        </w:rPr>
        <w:t>2</w:t>
      </w:r>
      <w:r>
        <w:rPr>
          <w:rFonts w:ascii="Times New Roman" w:eastAsiaTheme="minorEastAsia" w:hAnsi="Times New Roman" w:cs="Times New Roman"/>
          <w:color w:val="00B050"/>
          <w:sz w:val="28"/>
          <w:szCs w:val="28"/>
          <w:lang w:eastAsia="ru-RU"/>
        </w:rPr>
        <w:t>.</w:t>
      </w:r>
      <w:r w:rsidR="00B10D4D" w:rsidRPr="00D96D93">
        <w:rPr>
          <w:rFonts w:ascii="Times New Roman" w:eastAsiaTheme="minorEastAsia" w:hAnsi="Times New Roman" w:cs="Times New Roman"/>
          <w:color w:val="00B050"/>
          <w:sz w:val="28"/>
          <w:szCs w:val="28"/>
          <w:lang w:eastAsia="ru-RU"/>
        </w:rPr>
        <w:t xml:space="preserve"> 10 календарных дней - для проектов </w:t>
      </w:r>
      <w:r w:rsidR="000400AC">
        <w:rPr>
          <w:rFonts w:ascii="Times New Roman" w:eastAsiaTheme="minorEastAsia" w:hAnsi="Times New Roman" w:cs="Times New Roman"/>
          <w:color w:val="00B050"/>
          <w:sz w:val="28"/>
          <w:szCs w:val="28"/>
          <w:lang w:eastAsia="ru-RU"/>
        </w:rPr>
        <w:t xml:space="preserve">муниципальных </w:t>
      </w:r>
      <w:r w:rsidR="00B10D4D" w:rsidRPr="00D96D93">
        <w:rPr>
          <w:rFonts w:ascii="Times New Roman" w:eastAsiaTheme="minorEastAsia" w:hAnsi="Times New Roman" w:cs="Times New Roman"/>
          <w:color w:val="00B050"/>
          <w:sz w:val="28"/>
          <w:szCs w:val="28"/>
          <w:lang w:eastAsia="ru-RU"/>
        </w:rPr>
        <w:t>нормативных правовых актов, содержащих положения, имеющие низкую степень регулирующего воздействия.</w:t>
      </w:r>
    </w:p>
    <w:p w:rsidR="00B10D4D" w:rsidRPr="00D96D93" w:rsidRDefault="003654EB"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37" w:name="sub_316"/>
      <w:bookmarkEnd w:id="36"/>
      <w:r>
        <w:rPr>
          <w:rFonts w:ascii="Times New Roman" w:eastAsiaTheme="minorEastAsia" w:hAnsi="Times New Roman" w:cs="Times New Roman"/>
          <w:color w:val="00B050"/>
          <w:sz w:val="28"/>
          <w:szCs w:val="28"/>
          <w:lang w:eastAsia="ru-RU"/>
        </w:rPr>
        <w:t>3.5.</w:t>
      </w:r>
      <w:r w:rsidR="00B10D4D" w:rsidRPr="00D96D93">
        <w:rPr>
          <w:rFonts w:ascii="Times New Roman" w:eastAsiaTheme="minorEastAsia" w:hAnsi="Times New Roman" w:cs="Times New Roman"/>
          <w:color w:val="00B050"/>
          <w:sz w:val="28"/>
          <w:szCs w:val="28"/>
          <w:lang w:eastAsia="ru-RU"/>
        </w:rPr>
        <w:t xml:space="preserve"> Срок проведения оценки регулирующего воздействия проекта</w:t>
      </w:r>
      <w:r w:rsidR="000400AC">
        <w:rPr>
          <w:rFonts w:ascii="Times New Roman" w:eastAsiaTheme="minorEastAsia" w:hAnsi="Times New Roman" w:cs="Times New Roman"/>
          <w:color w:val="00B050"/>
          <w:sz w:val="28"/>
          <w:szCs w:val="28"/>
          <w:lang w:eastAsia="ru-RU"/>
        </w:rPr>
        <w:t xml:space="preserve"> муниципального</w:t>
      </w:r>
      <w:r w:rsidR="00B10D4D" w:rsidRPr="00D96D93">
        <w:rPr>
          <w:rFonts w:ascii="Times New Roman" w:eastAsiaTheme="minorEastAsia" w:hAnsi="Times New Roman" w:cs="Times New Roman"/>
          <w:color w:val="00B050"/>
          <w:sz w:val="28"/>
          <w:szCs w:val="28"/>
          <w:lang w:eastAsia="ru-RU"/>
        </w:rPr>
        <w:t xml:space="preserve"> нормативного правового акта уполномоченным органом исчисляется со дня размещения проекта </w:t>
      </w:r>
      <w:r w:rsidR="000400AC">
        <w:rPr>
          <w:rFonts w:ascii="Times New Roman" w:eastAsiaTheme="minorEastAsia" w:hAnsi="Times New Roman" w:cs="Times New Roman"/>
          <w:color w:val="00B050"/>
          <w:sz w:val="28"/>
          <w:szCs w:val="28"/>
          <w:lang w:eastAsia="ru-RU"/>
        </w:rPr>
        <w:t xml:space="preserve">муниципального </w:t>
      </w:r>
      <w:r w:rsidR="00B10D4D" w:rsidRPr="00D96D93">
        <w:rPr>
          <w:rFonts w:ascii="Times New Roman" w:eastAsiaTheme="minorEastAsia" w:hAnsi="Times New Roman" w:cs="Times New Roman"/>
          <w:color w:val="00B050"/>
          <w:sz w:val="28"/>
          <w:szCs w:val="28"/>
          <w:lang w:eastAsia="ru-RU"/>
        </w:rPr>
        <w:t>нормативного правового акта на Официальном сайте в разделе уполномоченного органа.</w:t>
      </w:r>
    </w:p>
    <w:p w:rsidR="00B10D4D" w:rsidRPr="00D96D93" w:rsidRDefault="003654EB"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38" w:name="sub_317"/>
      <w:bookmarkEnd w:id="37"/>
      <w:r>
        <w:rPr>
          <w:rFonts w:ascii="Times New Roman" w:eastAsiaTheme="minorEastAsia" w:hAnsi="Times New Roman" w:cs="Times New Roman"/>
          <w:color w:val="00B050"/>
          <w:sz w:val="28"/>
          <w:szCs w:val="28"/>
          <w:lang w:eastAsia="ru-RU"/>
        </w:rPr>
        <w:t>3.6</w:t>
      </w:r>
      <w:r w:rsidR="00B10D4D" w:rsidRPr="00D96D93">
        <w:rPr>
          <w:rFonts w:ascii="Times New Roman" w:eastAsiaTheme="minorEastAsia" w:hAnsi="Times New Roman" w:cs="Times New Roman"/>
          <w:color w:val="00B050"/>
          <w:sz w:val="28"/>
          <w:szCs w:val="28"/>
          <w:lang w:eastAsia="ru-RU"/>
        </w:rPr>
        <w:t>. Уполномоченный орган проводит анализ результатов исследования регулирующим органом выявленной проблемы, представленной в сводном отчёте.</w:t>
      </w:r>
    </w:p>
    <w:p w:rsidR="00B10D4D" w:rsidRPr="00D96D93" w:rsidRDefault="003654EB"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39" w:name="sub_318"/>
      <w:bookmarkEnd w:id="38"/>
      <w:r>
        <w:rPr>
          <w:rFonts w:ascii="Times New Roman" w:eastAsiaTheme="minorEastAsia" w:hAnsi="Times New Roman" w:cs="Times New Roman"/>
          <w:color w:val="00B050"/>
          <w:sz w:val="28"/>
          <w:szCs w:val="28"/>
          <w:lang w:eastAsia="ru-RU"/>
        </w:rPr>
        <w:t>3.7</w:t>
      </w:r>
      <w:r w:rsidR="00B10D4D" w:rsidRPr="00D96D93">
        <w:rPr>
          <w:rFonts w:ascii="Times New Roman" w:eastAsiaTheme="minorEastAsia" w:hAnsi="Times New Roman" w:cs="Times New Roman"/>
          <w:color w:val="00B050"/>
          <w:sz w:val="28"/>
          <w:szCs w:val="28"/>
          <w:lang w:eastAsia="ru-RU"/>
        </w:rPr>
        <w:t xml:space="preserve">. В ходе анализа обоснованности выбора предлагаемого правового регулирования уполномоченный орган устанавливает полноту рассмотрения регулирующим органом всех возможных вариантов правового регулирования выявленной проблемы, а также эффективность способов решения проблемы в сравнении с действующим на момент проведения оценки регулирующего воздействия проекта </w:t>
      </w:r>
      <w:r w:rsidR="000400AC">
        <w:rPr>
          <w:rFonts w:ascii="Times New Roman" w:eastAsiaTheme="minorEastAsia" w:hAnsi="Times New Roman" w:cs="Times New Roman"/>
          <w:color w:val="00B050"/>
          <w:sz w:val="28"/>
          <w:szCs w:val="28"/>
          <w:lang w:eastAsia="ru-RU"/>
        </w:rPr>
        <w:t xml:space="preserve">муниципального </w:t>
      </w:r>
      <w:r w:rsidR="00B10D4D" w:rsidRPr="00D96D93">
        <w:rPr>
          <w:rFonts w:ascii="Times New Roman" w:eastAsiaTheme="minorEastAsia" w:hAnsi="Times New Roman" w:cs="Times New Roman"/>
          <w:color w:val="00B050"/>
          <w:sz w:val="28"/>
          <w:szCs w:val="28"/>
          <w:lang w:eastAsia="ru-RU"/>
        </w:rPr>
        <w:t>нормативного правового акта правовым регулированием рассматриваемой сферы общественных отношений.</w:t>
      </w:r>
    </w:p>
    <w:p w:rsidR="00B10D4D" w:rsidRPr="00D96D93" w:rsidRDefault="003654EB"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40" w:name="sub_319"/>
      <w:bookmarkEnd w:id="39"/>
      <w:r>
        <w:rPr>
          <w:rFonts w:ascii="Times New Roman" w:eastAsiaTheme="minorEastAsia" w:hAnsi="Times New Roman" w:cs="Times New Roman"/>
          <w:color w:val="00B050"/>
          <w:sz w:val="28"/>
          <w:szCs w:val="28"/>
          <w:lang w:eastAsia="ru-RU"/>
        </w:rPr>
        <w:t>3.8</w:t>
      </w:r>
      <w:r w:rsidR="00B10D4D" w:rsidRPr="00D96D93">
        <w:rPr>
          <w:rFonts w:ascii="Times New Roman" w:eastAsiaTheme="minorEastAsia" w:hAnsi="Times New Roman" w:cs="Times New Roman"/>
          <w:color w:val="00B050"/>
          <w:sz w:val="28"/>
          <w:szCs w:val="28"/>
          <w:lang w:eastAsia="ru-RU"/>
        </w:rPr>
        <w:t>. Уполномоченный орган при оценке эффективности предложенных регулирующим органом вариантов правового регулирования основывается на сведениях, содержащихся в соответствующих разделах сводного отчёта, и определяет:</w:t>
      </w:r>
    </w:p>
    <w:p w:rsidR="00B10D4D" w:rsidRPr="00D96D93" w:rsidRDefault="003654EB"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41" w:name="sub_3191"/>
      <w:bookmarkEnd w:id="40"/>
      <w:r>
        <w:rPr>
          <w:rFonts w:ascii="Times New Roman" w:eastAsiaTheme="minorEastAsia" w:hAnsi="Times New Roman" w:cs="Times New Roman"/>
          <w:color w:val="00B050"/>
          <w:sz w:val="28"/>
          <w:szCs w:val="28"/>
          <w:lang w:eastAsia="ru-RU"/>
        </w:rPr>
        <w:t>3.8.</w:t>
      </w:r>
      <w:r w:rsidR="00B10D4D" w:rsidRPr="00D96D93">
        <w:rPr>
          <w:rFonts w:ascii="Times New Roman" w:eastAsiaTheme="minorEastAsia" w:hAnsi="Times New Roman" w:cs="Times New Roman"/>
          <w:color w:val="00B050"/>
          <w:sz w:val="28"/>
          <w:szCs w:val="28"/>
          <w:lang w:eastAsia="ru-RU"/>
        </w:rPr>
        <w:t>1</w:t>
      </w:r>
      <w:r>
        <w:rPr>
          <w:rFonts w:ascii="Times New Roman" w:eastAsiaTheme="minorEastAsia" w:hAnsi="Times New Roman" w:cs="Times New Roman"/>
          <w:color w:val="00B050"/>
          <w:sz w:val="28"/>
          <w:szCs w:val="28"/>
          <w:lang w:eastAsia="ru-RU"/>
        </w:rPr>
        <w:t>. Т</w:t>
      </w:r>
      <w:r w:rsidR="00B10D4D" w:rsidRPr="00D96D93">
        <w:rPr>
          <w:rFonts w:ascii="Times New Roman" w:eastAsiaTheme="minorEastAsia" w:hAnsi="Times New Roman" w:cs="Times New Roman"/>
          <w:color w:val="00B050"/>
          <w:sz w:val="28"/>
          <w:szCs w:val="28"/>
          <w:lang w:eastAsia="ru-RU"/>
        </w:rPr>
        <w:t>очность формулировки выявленной проблемы</w:t>
      </w:r>
      <w:r>
        <w:rPr>
          <w:rFonts w:ascii="Times New Roman" w:eastAsiaTheme="minorEastAsia" w:hAnsi="Times New Roman" w:cs="Times New Roman"/>
          <w:color w:val="00B050"/>
          <w:sz w:val="28"/>
          <w:szCs w:val="28"/>
          <w:lang w:eastAsia="ru-RU"/>
        </w:rPr>
        <w:t>.</w:t>
      </w:r>
    </w:p>
    <w:p w:rsidR="00B10D4D" w:rsidRPr="00D96D93" w:rsidRDefault="003654EB"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42" w:name="sub_3192"/>
      <w:bookmarkEnd w:id="41"/>
      <w:r>
        <w:rPr>
          <w:rFonts w:ascii="Times New Roman" w:eastAsiaTheme="minorEastAsia" w:hAnsi="Times New Roman" w:cs="Times New Roman"/>
          <w:color w:val="00B050"/>
          <w:sz w:val="28"/>
          <w:szCs w:val="28"/>
          <w:lang w:eastAsia="ru-RU"/>
        </w:rPr>
        <w:t>3.8.</w:t>
      </w:r>
      <w:r w:rsidR="00B10D4D" w:rsidRPr="00D96D93">
        <w:rPr>
          <w:rFonts w:ascii="Times New Roman" w:eastAsiaTheme="minorEastAsia" w:hAnsi="Times New Roman" w:cs="Times New Roman"/>
          <w:color w:val="00B050"/>
          <w:sz w:val="28"/>
          <w:szCs w:val="28"/>
          <w:lang w:eastAsia="ru-RU"/>
        </w:rPr>
        <w:t>2</w:t>
      </w:r>
      <w:r>
        <w:rPr>
          <w:rFonts w:ascii="Times New Roman" w:eastAsiaTheme="minorEastAsia" w:hAnsi="Times New Roman" w:cs="Times New Roman"/>
          <w:color w:val="00B050"/>
          <w:sz w:val="28"/>
          <w:szCs w:val="28"/>
          <w:lang w:eastAsia="ru-RU"/>
        </w:rPr>
        <w:t>. О</w:t>
      </w:r>
      <w:r w:rsidR="00B10D4D" w:rsidRPr="00D96D93">
        <w:rPr>
          <w:rFonts w:ascii="Times New Roman" w:eastAsiaTheme="minorEastAsia" w:hAnsi="Times New Roman" w:cs="Times New Roman"/>
          <w:color w:val="00B050"/>
          <w:sz w:val="28"/>
          <w:szCs w:val="28"/>
          <w:lang w:eastAsia="ru-RU"/>
        </w:rPr>
        <w:t>боснованность качественного и количественного определения потенциальных лиц, участвующих в правоотношениях, подлежащих правовому регулированию, и динамики их численности</w:t>
      </w:r>
      <w:r>
        <w:rPr>
          <w:rFonts w:ascii="Times New Roman" w:eastAsiaTheme="minorEastAsia" w:hAnsi="Times New Roman" w:cs="Times New Roman"/>
          <w:color w:val="00B050"/>
          <w:sz w:val="28"/>
          <w:szCs w:val="28"/>
          <w:lang w:eastAsia="ru-RU"/>
        </w:rPr>
        <w:t>.</w:t>
      </w:r>
    </w:p>
    <w:p w:rsidR="00B10D4D" w:rsidRPr="00D96D93" w:rsidRDefault="003654EB"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43" w:name="sub_3193"/>
      <w:bookmarkEnd w:id="42"/>
      <w:r>
        <w:rPr>
          <w:rFonts w:ascii="Times New Roman" w:eastAsiaTheme="minorEastAsia" w:hAnsi="Times New Roman" w:cs="Times New Roman"/>
          <w:color w:val="00B050"/>
          <w:sz w:val="28"/>
          <w:szCs w:val="28"/>
          <w:lang w:eastAsia="ru-RU"/>
        </w:rPr>
        <w:t>3.8.3. О</w:t>
      </w:r>
      <w:r w:rsidR="00B10D4D" w:rsidRPr="00D96D93">
        <w:rPr>
          <w:rFonts w:ascii="Times New Roman" w:eastAsiaTheme="minorEastAsia" w:hAnsi="Times New Roman" w:cs="Times New Roman"/>
          <w:color w:val="00B050"/>
          <w:sz w:val="28"/>
          <w:szCs w:val="28"/>
          <w:lang w:eastAsia="ru-RU"/>
        </w:rPr>
        <w:t>боснованность определения целей предлагаемого правового регулирования</w:t>
      </w:r>
      <w:r>
        <w:rPr>
          <w:rFonts w:ascii="Times New Roman" w:eastAsiaTheme="minorEastAsia" w:hAnsi="Times New Roman" w:cs="Times New Roman"/>
          <w:color w:val="00B050"/>
          <w:sz w:val="28"/>
          <w:szCs w:val="28"/>
          <w:lang w:eastAsia="ru-RU"/>
        </w:rPr>
        <w:t>.</w:t>
      </w:r>
    </w:p>
    <w:p w:rsidR="00B10D4D" w:rsidRPr="00D96D93" w:rsidRDefault="003654EB"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44" w:name="sub_3194"/>
      <w:bookmarkEnd w:id="43"/>
      <w:r>
        <w:rPr>
          <w:rFonts w:ascii="Times New Roman" w:eastAsiaTheme="minorEastAsia" w:hAnsi="Times New Roman" w:cs="Times New Roman"/>
          <w:color w:val="00B050"/>
          <w:sz w:val="28"/>
          <w:szCs w:val="28"/>
          <w:lang w:eastAsia="ru-RU"/>
        </w:rPr>
        <w:t>3.8.4. П</w:t>
      </w:r>
      <w:r w:rsidR="00B10D4D" w:rsidRPr="00D96D93">
        <w:rPr>
          <w:rFonts w:ascii="Times New Roman" w:eastAsiaTheme="minorEastAsia" w:hAnsi="Times New Roman" w:cs="Times New Roman"/>
          <w:color w:val="00B050"/>
          <w:sz w:val="28"/>
          <w:szCs w:val="28"/>
          <w:lang w:eastAsia="ru-RU"/>
        </w:rPr>
        <w:t>рактическую реализуемость заявленных целей предлагаемого правового регулирования</w:t>
      </w:r>
      <w:r>
        <w:rPr>
          <w:rFonts w:ascii="Times New Roman" w:eastAsiaTheme="minorEastAsia" w:hAnsi="Times New Roman" w:cs="Times New Roman"/>
          <w:color w:val="00B050"/>
          <w:sz w:val="28"/>
          <w:szCs w:val="28"/>
          <w:lang w:eastAsia="ru-RU"/>
        </w:rPr>
        <w:t>.</w:t>
      </w:r>
    </w:p>
    <w:p w:rsidR="00B10D4D" w:rsidRPr="00D96D93" w:rsidRDefault="003654EB"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45" w:name="sub_3195"/>
      <w:bookmarkEnd w:id="44"/>
      <w:r>
        <w:rPr>
          <w:rFonts w:ascii="Times New Roman" w:eastAsiaTheme="minorEastAsia" w:hAnsi="Times New Roman" w:cs="Times New Roman"/>
          <w:color w:val="00B050"/>
          <w:sz w:val="28"/>
          <w:szCs w:val="28"/>
          <w:lang w:eastAsia="ru-RU"/>
        </w:rPr>
        <w:t xml:space="preserve">3.8.5. </w:t>
      </w:r>
      <w:proofErr w:type="spellStart"/>
      <w:r>
        <w:rPr>
          <w:rFonts w:ascii="Times New Roman" w:eastAsiaTheme="minorEastAsia" w:hAnsi="Times New Roman" w:cs="Times New Roman"/>
          <w:color w:val="00B050"/>
          <w:sz w:val="28"/>
          <w:szCs w:val="28"/>
          <w:lang w:eastAsia="ru-RU"/>
        </w:rPr>
        <w:t>П</w:t>
      </w:r>
      <w:r w:rsidR="00B10D4D" w:rsidRPr="00D96D93">
        <w:rPr>
          <w:rFonts w:ascii="Times New Roman" w:eastAsiaTheme="minorEastAsia" w:hAnsi="Times New Roman" w:cs="Times New Roman"/>
          <w:color w:val="00B050"/>
          <w:sz w:val="28"/>
          <w:szCs w:val="28"/>
          <w:lang w:eastAsia="ru-RU"/>
        </w:rPr>
        <w:t>роверяемость</w:t>
      </w:r>
      <w:proofErr w:type="spellEnd"/>
      <w:r w:rsidR="00B10D4D" w:rsidRPr="00D96D93">
        <w:rPr>
          <w:rFonts w:ascii="Times New Roman" w:eastAsiaTheme="minorEastAsia" w:hAnsi="Times New Roman" w:cs="Times New Roman"/>
          <w:color w:val="00B050"/>
          <w:sz w:val="28"/>
          <w:szCs w:val="28"/>
          <w:lang w:eastAsia="ru-RU"/>
        </w:rPr>
        <w:t xml:space="preserve"> показателей достижения целей предлагаемого правового регулирования и возможность последующего мониторинга их достижения</w:t>
      </w:r>
      <w:r>
        <w:rPr>
          <w:rFonts w:ascii="Times New Roman" w:eastAsiaTheme="minorEastAsia" w:hAnsi="Times New Roman" w:cs="Times New Roman"/>
          <w:color w:val="00B050"/>
          <w:sz w:val="28"/>
          <w:szCs w:val="28"/>
          <w:lang w:eastAsia="ru-RU"/>
        </w:rPr>
        <w:t>.</w:t>
      </w:r>
    </w:p>
    <w:p w:rsidR="00B10D4D" w:rsidRPr="00D96D93" w:rsidRDefault="003654EB"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46" w:name="sub_3196"/>
      <w:bookmarkEnd w:id="45"/>
      <w:r>
        <w:rPr>
          <w:rFonts w:ascii="Times New Roman" w:eastAsiaTheme="minorEastAsia" w:hAnsi="Times New Roman" w:cs="Times New Roman"/>
          <w:color w:val="00B050"/>
          <w:sz w:val="28"/>
          <w:szCs w:val="28"/>
          <w:lang w:eastAsia="ru-RU"/>
        </w:rPr>
        <w:t>3.8.6 К</w:t>
      </w:r>
      <w:r w:rsidR="00B10D4D" w:rsidRPr="00D96D93">
        <w:rPr>
          <w:rFonts w:ascii="Times New Roman" w:eastAsiaTheme="minorEastAsia" w:hAnsi="Times New Roman" w:cs="Times New Roman"/>
          <w:color w:val="00B050"/>
          <w:sz w:val="28"/>
          <w:szCs w:val="28"/>
          <w:lang w:eastAsia="ru-RU"/>
        </w:rPr>
        <w:t xml:space="preserve">орректность оценки регулирующим органом дополнительных расходов и доходов потенциальных лиц, участвующих в правоотношениях, подлежащих правовому регулированию, и расходов местного бюджета (бюджета </w:t>
      </w:r>
      <w:r w:rsidR="00D96D93" w:rsidRPr="00D96D93">
        <w:rPr>
          <w:rFonts w:ascii="Times New Roman" w:eastAsiaTheme="minorEastAsia" w:hAnsi="Times New Roman" w:cs="Times New Roman"/>
          <w:color w:val="00B050"/>
          <w:sz w:val="28"/>
          <w:szCs w:val="28"/>
          <w:lang w:eastAsia="ru-RU"/>
        </w:rPr>
        <w:t>Лабинского городского поселения Лабинского района</w:t>
      </w:r>
      <w:r w:rsidR="00B10D4D" w:rsidRPr="00D96D93">
        <w:rPr>
          <w:rFonts w:ascii="Times New Roman" w:eastAsiaTheme="minorEastAsia" w:hAnsi="Times New Roman" w:cs="Times New Roman"/>
          <w:color w:val="00B050"/>
          <w:sz w:val="28"/>
          <w:szCs w:val="28"/>
          <w:lang w:eastAsia="ru-RU"/>
        </w:rPr>
        <w:t>), связанных с введением предлагаемого правового регулирования</w:t>
      </w:r>
      <w:r>
        <w:rPr>
          <w:rFonts w:ascii="Times New Roman" w:eastAsiaTheme="minorEastAsia" w:hAnsi="Times New Roman" w:cs="Times New Roman"/>
          <w:color w:val="00B050"/>
          <w:sz w:val="28"/>
          <w:szCs w:val="28"/>
          <w:lang w:eastAsia="ru-RU"/>
        </w:rPr>
        <w:t>.</w:t>
      </w:r>
    </w:p>
    <w:p w:rsidR="00B10D4D" w:rsidRPr="00D96D93" w:rsidRDefault="003654EB"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47" w:name="sub_3197"/>
      <w:bookmarkEnd w:id="46"/>
      <w:r>
        <w:rPr>
          <w:rFonts w:ascii="Times New Roman" w:eastAsiaTheme="minorEastAsia" w:hAnsi="Times New Roman" w:cs="Times New Roman"/>
          <w:color w:val="00B050"/>
          <w:sz w:val="28"/>
          <w:szCs w:val="28"/>
          <w:lang w:eastAsia="ru-RU"/>
        </w:rPr>
        <w:t>3.8.</w:t>
      </w:r>
      <w:r w:rsidR="00B10D4D" w:rsidRPr="00D96D93">
        <w:rPr>
          <w:rFonts w:ascii="Times New Roman" w:eastAsiaTheme="minorEastAsia" w:hAnsi="Times New Roman" w:cs="Times New Roman"/>
          <w:color w:val="00B050"/>
          <w:sz w:val="28"/>
          <w:szCs w:val="28"/>
          <w:lang w:eastAsia="ru-RU"/>
        </w:rPr>
        <w:t>7</w:t>
      </w:r>
      <w:r>
        <w:rPr>
          <w:rFonts w:ascii="Times New Roman" w:eastAsiaTheme="minorEastAsia" w:hAnsi="Times New Roman" w:cs="Times New Roman"/>
          <w:color w:val="00B050"/>
          <w:sz w:val="28"/>
          <w:szCs w:val="28"/>
          <w:lang w:eastAsia="ru-RU"/>
        </w:rPr>
        <w:t>. С</w:t>
      </w:r>
      <w:r w:rsidR="00B10D4D" w:rsidRPr="00D96D93">
        <w:rPr>
          <w:rFonts w:ascii="Times New Roman" w:eastAsiaTheme="minorEastAsia" w:hAnsi="Times New Roman" w:cs="Times New Roman"/>
          <w:color w:val="00B050"/>
          <w:sz w:val="28"/>
          <w:szCs w:val="28"/>
          <w:lang w:eastAsia="ru-RU"/>
        </w:rPr>
        <w:t>тепень выявления регулирующим органом всех возможных рисков введения предлагаемого правового регулирования.</w:t>
      </w:r>
    </w:p>
    <w:p w:rsidR="00B10D4D" w:rsidRPr="00D96D93" w:rsidRDefault="003654EB"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48" w:name="sub_320"/>
      <w:bookmarkEnd w:id="47"/>
      <w:r>
        <w:rPr>
          <w:rFonts w:ascii="Times New Roman" w:eastAsiaTheme="minorEastAsia" w:hAnsi="Times New Roman" w:cs="Times New Roman"/>
          <w:color w:val="00B050"/>
          <w:sz w:val="28"/>
          <w:szCs w:val="28"/>
          <w:lang w:eastAsia="ru-RU"/>
        </w:rPr>
        <w:t>3.9</w:t>
      </w:r>
      <w:r w:rsidR="00B10D4D" w:rsidRPr="00D96D93">
        <w:rPr>
          <w:rFonts w:ascii="Times New Roman" w:eastAsiaTheme="minorEastAsia" w:hAnsi="Times New Roman" w:cs="Times New Roman"/>
          <w:color w:val="00B050"/>
          <w:sz w:val="28"/>
          <w:szCs w:val="28"/>
          <w:lang w:eastAsia="ru-RU"/>
        </w:rPr>
        <w:t xml:space="preserve">. Уполномоченный орган в целях выявления положений, вводящих избыточные административные обязанности, запреты и ограничения для физических и юридических лиц в сфере предпринимательской и </w:t>
      </w:r>
      <w:r w:rsidR="00B10D4D" w:rsidRPr="00D96D93">
        <w:rPr>
          <w:rFonts w:ascii="Times New Roman" w:eastAsiaTheme="minorEastAsia" w:hAnsi="Times New Roman" w:cs="Times New Roman"/>
          <w:color w:val="00B050"/>
          <w:sz w:val="28"/>
          <w:szCs w:val="28"/>
          <w:lang w:eastAsia="ru-RU"/>
        </w:rPr>
        <w:lastRenderedPageBreak/>
        <w:t xml:space="preserve">инвестиционной деятельности или способствующих их введению, оказывающих негативное влияние на отрасли экономики </w:t>
      </w:r>
      <w:r w:rsidR="00D96D93" w:rsidRPr="00D96D93">
        <w:rPr>
          <w:rFonts w:ascii="Times New Roman" w:eastAsiaTheme="minorEastAsia" w:hAnsi="Times New Roman" w:cs="Times New Roman"/>
          <w:color w:val="00B050"/>
          <w:sz w:val="28"/>
          <w:szCs w:val="28"/>
          <w:lang w:eastAsia="ru-RU"/>
        </w:rPr>
        <w:t>Лабинского городского поселения Лабинского района</w:t>
      </w:r>
      <w:r w:rsidR="00B10D4D" w:rsidRPr="00D96D93">
        <w:rPr>
          <w:rFonts w:ascii="Times New Roman" w:eastAsiaTheme="minorEastAsia" w:hAnsi="Times New Roman" w:cs="Times New Roman"/>
          <w:color w:val="00B050"/>
          <w:sz w:val="28"/>
          <w:szCs w:val="28"/>
          <w:lang w:eastAsia="ru-RU"/>
        </w:rPr>
        <w:t xml:space="preserve">, а также положений, способствующих возникновению необоснованных расходов физических и юридических лиц в сфере предпринимательской и инвестиционной деятельности и необоснованных расходов местного бюджета (бюджета </w:t>
      </w:r>
      <w:r w:rsidR="00D96D93" w:rsidRPr="00D96D93">
        <w:rPr>
          <w:rFonts w:ascii="Times New Roman" w:eastAsiaTheme="minorEastAsia" w:hAnsi="Times New Roman" w:cs="Times New Roman"/>
          <w:color w:val="00B050"/>
          <w:sz w:val="28"/>
          <w:szCs w:val="28"/>
          <w:lang w:eastAsia="ru-RU"/>
        </w:rPr>
        <w:t>Лабинского городского поселения Лабинского района</w:t>
      </w:r>
      <w:r w:rsidR="00B10D4D" w:rsidRPr="00D96D93">
        <w:rPr>
          <w:rFonts w:ascii="Times New Roman" w:eastAsiaTheme="minorEastAsia" w:hAnsi="Times New Roman" w:cs="Times New Roman"/>
          <w:color w:val="00B050"/>
          <w:sz w:val="28"/>
          <w:szCs w:val="28"/>
          <w:lang w:eastAsia="ru-RU"/>
        </w:rPr>
        <w:t>), при проведении оценки регулирующего воздействия проектов</w:t>
      </w:r>
      <w:r w:rsidR="00333C55">
        <w:rPr>
          <w:rFonts w:ascii="Times New Roman" w:eastAsiaTheme="minorEastAsia" w:hAnsi="Times New Roman" w:cs="Times New Roman"/>
          <w:color w:val="00B050"/>
          <w:sz w:val="28"/>
          <w:szCs w:val="28"/>
          <w:lang w:eastAsia="ru-RU"/>
        </w:rPr>
        <w:t xml:space="preserve"> муниципальных</w:t>
      </w:r>
      <w:r w:rsidR="00B10D4D" w:rsidRPr="00D96D93">
        <w:rPr>
          <w:rFonts w:ascii="Times New Roman" w:eastAsiaTheme="minorEastAsia" w:hAnsi="Times New Roman" w:cs="Times New Roman"/>
          <w:color w:val="00B050"/>
          <w:sz w:val="28"/>
          <w:szCs w:val="28"/>
          <w:lang w:eastAsia="ru-RU"/>
        </w:rPr>
        <w:t xml:space="preserve"> нормативных правовых актов устанавливает:</w:t>
      </w:r>
    </w:p>
    <w:p w:rsidR="00B10D4D" w:rsidRPr="00D96D93" w:rsidRDefault="003654EB"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49" w:name="sub_321"/>
      <w:bookmarkEnd w:id="48"/>
      <w:r>
        <w:rPr>
          <w:rFonts w:ascii="Times New Roman" w:eastAsiaTheme="minorEastAsia" w:hAnsi="Times New Roman" w:cs="Times New Roman"/>
          <w:color w:val="00B050"/>
          <w:sz w:val="28"/>
          <w:szCs w:val="28"/>
          <w:lang w:eastAsia="ru-RU"/>
        </w:rPr>
        <w:t>3.9.</w:t>
      </w:r>
      <w:r w:rsidR="00B10D4D" w:rsidRPr="00D96D93">
        <w:rPr>
          <w:rFonts w:ascii="Times New Roman" w:eastAsiaTheme="minorEastAsia" w:hAnsi="Times New Roman" w:cs="Times New Roman"/>
          <w:color w:val="00B050"/>
          <w:sz w:val="28"/>
          <w:szCs w:val="28"/>
          <w:lang w:eastAsia="ru-RU"/>
        </w:rPr>
        <w:t>1</w:t>
      </w:r>
      <w:r>
        <w:rPr>
          <w:rFonts w:ascii="Times New Roman" w:eastAsiaTheme="minorEastAsia" w:hAnsi="Times New Roman" w:cs="Times New Roman"/>
          <w:color w:val="00B050"/>
          <w:sz w:val="28"/>
          <w:szCs w:val="28"/>
          <w:lang w:eastAsia="ru-RU"/>
        </w:rPr>
        <w:t>. П</w:t>
      </w:r>
      <w:r w:rsidR="00B10D4D" w:rsidRPr="00D96D93">
        <w:rPr>
          <w:rFonts w:ascii="Times New Roman" w:eastAsiaTheme="minorEastAsia" w:hAnsi="Times New Roman" w:cs="Times New Roman"/>
          <w:color w:val="00B050"/>
          <w:sz w:val="28"/>
          <w:szCs w:val="28"/>
          <w:lang w:eastAsia="ru-RU"/>
        </w:rPr>
        <w:t>отенциальные группы участников общественных отношений, интересы которых будут затронуты правовым регулированием в части прав и обязанностей физических и юридических лиц в сфере предпринимательской и инвестиционной деятельности</w:t>
      </w:r>
      <w:r>
        <w:rPr>
          <w:rFonts w:ascii="Times New Roman" w:eastAsiaTheme="minorEastAsia" w:hAnsi="Times New Roman" w:cs="Times New Roman"/>
          <w:color w:val="00B050"/>
          <w:sz w:val="28"/>
          <w:szCs w:val="28"/>
          <w:lang w:eastAsia="ru-RU"/>
        </w:rPr>
        <w:t>.</w:t>
      </w:r>
    </w:p>
    <w:p w:rsidR="00B10D4D" w:rsidRPr="00D96D93" w:rsidRDefault="003654EB"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50" w:name="sub_322"/>
      <w:bookmarkEnd w:id="49"/>
      <w:r>
        <w:rPr>
          <w:rFonts w:ascii="Times New Roman" w:eastAsiaTheme="minorEastAsia" w:hAnsi="Times New Roman" w:cs="Times New Roman"/>
          <w:color w:val="00B050"/>
          <w:sz w:val="28"/>
          <w:szCs w:val="28"/>
          <w:lang w:eastAsia="ru-RU"/>
        </w:rPr>
        <w:t>3.9.2. П</w:t>
      </w:r>
      <w:r w:rsidR="00B10D4D" w:rsidRPr="00D96D93">
        <w:rPr>
          <w:rFonts w:ascii="Times New Roman" w:eastAsiaTheme="minorEastAsia" w:hAnsi="Times New Roman" w:cs="Times New Roman"/>
          <w:color w:val="00B050"/>
          <w:sz w:val="28"/>
          <w:szCs w:val="28"/>
          <w:lang w:eastAsia="ru-RU"/>
        </w:rPr>
        <w:t>роблему, на решение которой направлено правовое регулирование в части прав и обязанностей физических и юридических лиц в сфере предпринимательской и инвестиционной деятельности, предусмотренных проектом</w:t>
      </w:r>
      <w:r w:rsidR="00333C55">
        <w:rPr>
          <w:rFonts w:ascii="Times New Roman" w:eastAsiaTheme="minorEastAsia" w:hAnsi="Times New Roman" w:cs="Times New Roman"/>
          <w:color w:val="00B050"/>
          <w:sz w:val="28"/>
          <w:szCs w:val="28"/>
          <w:lang w:eastAsia="ru-RU"/>
        </w:rPr>
        <w:t xml:space="preserve"> муниципального</w:t>
      </w:r>
      <w:r w:rsidR="00B10D4D" w:rsidRPr="00D96D93">
        <w:rPr>
          <w:rFonts w:ascii="Times New Roman" w:eastAsiaTheme="minorEastAsia" w:hAnsi="Times New Roman" w:cs="Times New Roman"/>
          <w:color w:val="00B050"/>
          <w:sz w:val="28"/>
          <w:szCs w:val="28"/>
          <w:lang w:eastAsia="ru-RU"/>
        </w:rPr>
        <w:t xml:space="preserve"> нормативного правового акта, а также возможность её решения иными правовыми, информационными или организационными средствами</w:t>
      </w:r>
      <w:r>
        <w:rPr>
          <w:rFonts w:ascii="Times New Roman" w:eastAsiaTheme="minorEastAsia" w:hAnsi="Times New Roman" w:cs="Times New Roman"/>
          <w:color w:val="00B050"/>
          <w:sz w:val="28"/>
          <w:szCs w:val="28"/>
          <w:lang w:eastAsia="ru-RU"/>
        </w:rPr>
        <w:t>.</w:t>
      </w:r>
    </w:p>
    <w:p w:rsidR="00B10D4D" w:rsidRPr="00D96D93" w:rsidRDefault="003654EB"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51" w:name="sub_323"/>
      <w:bookmarkEnd w:id="50"/>
      <w:r>
        <w:rPr>
          <w:rFonts w:ascii="Times New Roman" w:eastAsiaTheme="minorEastAsia" w:hAnsi="Times New Roman" w:cs="Times New Roman"/>
          <w:color w:val="00B050"/>
          <w:sz w:val="28"/>
          <w:szCs w:val="28"/>
          <w:lang w:eastAsia="ru-RU"/>
        </w:rPr>
        <w:t>3.9.3. Ц</w:t>
      </w:r>
      <w:r w:rsidR="00B10D4D" w:rsidRPr="00D96D93">
        <w:rPr>
          <w:rFonts w:ascii="Times New Roman" w:eastAsiaTheme="minorEastAsia" w:hAnsi="Times New Roman" w:cs="Times New Roman"/>
          <w:color w:val="00B050"/>
          <w:sz w:val="28"/>
          <w:szCs w:val="28"/>
          <w:lang w:eastAsia="ru-RU"/>
        </w:rPr>
        <w:t xml:space="preserve">ели правового регулирования, предусмотренные проектом </w:t>
      </w:r>
      <w:r w:rsidR="00333C55">
        <w:rPr>
          <w:rFonts w:ascii="Times New Roman" w:eastAsiaTheme="minorEastAsia" w:hAnsi="Times New Roman" w:cs="Times New Roman"/>
          <w:color w:val="00B050"/>
          <w:sz w:val="28"/>
          <w:szCs w:val="28"/>
          <w:lang w:eastAsia="ru-RU"/>
        </w:rPr>
        <w:t xml:space="preserve">муниципального </w:t>
      </w:r>
      <w:r w:rsidR="00B10D4D" w:rsidRPr="00D96D93">
        <w:rPr>
          <w:rFonts w:ascii="Times New Roman" w:eastAsiaTheme="minorEastAsia" w:hAnsi="Times New Roman" w:cs="Times New Roman"/>
          <w:color w:val="00B050"/>
          <w:sz w:val="28"/>
          <w:szCs w:val="28"/>
          <w:lang w:eastAsia="ru-RU"/>
        </w:rPr>
        <w:t>нормативного правового акта, и их соответствие принципам правового регулирования, установленным законодательством Российской Федерации и Краснодарского края</w:t>
      </w:r>
      <w:r>
        <w:rPr>
          <w:rFonts w:ascii="Times New Roman" w:eastAsiaTheme="minorEastAsia" w:hAnsi="Times New Roman" w:cs="Times New Roman"/>
          <w:color w:val="00B050"/>
          <w:sz w:val="28"/>
          <w:szCs w:val="28"/>
          <w:lang w:eastAsia="ru-RU"/>
        </w:rPr>
        <w:t>.</w:t>
      </w:r>
    </w:p>
    <w:p w:rsidR="00B10D4D" w:rsidRPr="00D96D93" w:rsidRDefault="003654EB"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52" w:name="sub_324"/>
      <w:bookmarkEnd w:id="51"/>
      <w:r>
        <w:rPr>
          <w:rFonts w:ascii="Times New Roman" w:eastAsiaTheme="minorEastAsia" w:hAnsi="Times New Roman" w:cs="Times New Roman"/>
          <w:color w:val="00B050"/>
          <w:sz w:val="28"/>
          <w:szCs w:val="28"/>
          <w:lang w:eastAsia="ru-RU"/>
        </w:rPr>
        <w:t>3.9.4. И</w:t>
      </w:r>
      <w:r w:rsidR="00B10D4D" w:rsidRPr="00D96D93">
        <w:rPr>
          <w:rFonts w:ascii="Times New Roman" w:eastAsiaTheme="minorEastAsia" w:hAnsi="Times New Roman" w:cs="Times New Roman"/>
          <w:color w:val="00B050"/>
          <w:sz w:val="28"/>
          <w:szCs w:val="28"/>
          <w:lang w:eastAsia="ru-RU"/>
        </w:rPr>
        <w:t xml:space="preserve">зменения содержания прав и обязанностей физических и юридических лиц в сфере предпринимательской и инвестиционной деятельности, а также изменения содержания или порядка реализации полномочий органов местного самоуправления </w:t>
      </w:r>
      <w:r w:rsidR="00D96D93" w:rsidRPr="00D96D93">
        <w:rPr>
          <w:rFonts w:ascii="Times New Roman" w:eastAsiaTheme="minorEastAsia" w:hAnsi="Times New Roman" w:cs="Times New Roman"/>
          <w:color w:val="00B050"/>
          <w:sz w:val="28"/>
          <w:szCs w:val="28"/>
          <w:lang w:eastAsia="ru-RU"/>
        </w:rPr>
        <w:t xml:space="preserve">Лабинского городского поселения Лабинского района </w:t>
      </w:r>
      <w:r w:rsidR="00B10D4D" w:rsidRPr="00D96D93">
        <w:rPr>
          <w:rFonts w:ascii="Times New Roman" w:eastAsiaTheme="minorEastAsia" w:hAnsi="Times New Roman" w:cs="Times New Roman"/>
          <w:color w:val="00B050"/>
          <w:sz w:val="28"/>
          <w:szCs w:val="28"/>
          <w:lang w:eastAsia="ru-RU"/>
        </w:rPr>
        <w:t>в отношениях с физическими и юридическими лицами в сфере предпринимательской и инвестиционной деятельности</w:t>
      </w:r>
      <w:r>
        <w:rPr>
          <w:rFonts w:ascii="Times New Roman" w:eastAsiaTheme="minorEastAsia" w:hAnsi="Times New Roman" w:cs="Times New Roman"/>
          <w:color w:val="00B050"/>
          <w:sz w:val="28"/>
          <w:szCs w:val="28"/>
          <w:lang w:eastAsia="ru-RU"/>
        </w:rPr>
        <w:t>.</w:t>
      </w:r>
    </w:p>
    <w:p w:rsidR="00B10D4D" w:rsidRPr="00D96D93" w:rsidRDefault="003654EB"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53" w:name="sub_325"/>
      <w:bookmarkEnd w:id="52"/>
      <w:r>
        <w:rPr>
          <w:rFonts w:ascii="Times New Roman" w:eastAsiaTheme="minorEastAsia" w:hAnsi="Times New Roman" w:cs="Times New Roman"/>
          <w:color w:val="00B050"/>
          <w:sz w:val="28"/>
          <w:szCs w:val="28"/>
          <w:lang w:eastAsia="ru-RU"/>
        </w:rPr>
        <w:t>3.9.</w:t>
      </w:r>
      <w:r w:rsidR="00B10D4D" w:rsidRPr="00D96D93">
        <w:rPr>
          <w:rFonts w:ascii="Times New Roman" w:eastAsiaTheme="minorEastAsia" w:hAnsi="Times New Roman" w:cs="Times New Roman"/>
          <w:color w:val="00B050"/>
          <w:sz w:val="28"/>
          <w:szCs w:val="28"/>
          <w:lang w:eastAsia="ru-RU"/>
        </w:rPr>
        <w:t>5</w:t>
      </w:r>
      <w:r>
        <w:rPr>
          <w:rFonts w:ascii="Times New Roman" w:eastAsiaTheme="minorEastAsia" w:hAnsi="Times New Roman" w:cs="Times New Roman"/>
          <w:color w:val="00B050"/>
          <w:sz w:val="28"/>
          <w:szCs w:val="28"/>
          <w:lang w:eastAsia="ru-RU"/>
        </w:rPr>
        <w:t>. В</w:t>
      </w:r>
      <w:r w:rsidR="00B10D4D" w:rsidRPr="00D96D93">
        <w:rPr>
          <w:rFonts w:ascii="Times New Roman" w:eastAsiaTheme="minorEastAsia" w:hAnsi="Times New Roman" w:cs="Times New Roman"/>
          <w:color w:val="00B050"/>
          <w:sz w:val="28"/>
          <w:szCs w:val="28"/>
          <w:lang w:eastAsia="ru-RU"/>
        </w:rPr>
        <w:t xml:space="preserve">озможные риски недостижения целей правового регулирования, а также возможные негативные последствия от введения правового регулирования для развития отраслей экономики </w:t>
      </w:r>
      <w:r w:rsidR="00D96D93" w:rsidRPr="00D96D93">
        <w:rPr>
          <w:rFonts w:ascii="Times New Roman" w:eastAsiaTheme="minorEastAsia" w:hAnsi="Times New Roman" w:cs="Times New Roman"/>
          <w:color w:val="00B050"/>
          <w:sz w:val="28"/>
          <w:szCs w:val="28"/>
          <w:lang w:eastAsia="ru-RU"/>
        </w:rPr>
        <w:t>Лабинского городского поселения Лабинского района</w:t>
      </w:r>
      <w:r w:rsidR="00B10D4D" w:rsidRPr="00D96D93">
        <w:rPr>
          <w:rFonts w:ascii="Times New Roman" w:eastAsiaTheme="minorEastAsia" w:hAnsi="Times New Roman" w:cs="Times New Roman"/>
          <w:color w:val="00B050"/>
          <w:sz w:val="28"/>
          <w:szCs w:val="28"/>
          <w:lang w:eastAsia="ru-RU"/>
        </w:rPr>
        <w:t>;</w:t>
      </w:r>
    </w:p>
    <w:p w:rsidR="00B10D4D" w:rsidRPr="00D96D93" w:rsidRDefault="003654EB"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54" w:name="sub_326"/>
      <w:bookmarkEnd w:id="53"/>
      <w:r>
        <w:rPr>
          <w:rFonts w:ascii="Times New Roman" w:eastAsiaTheme="minorEastAsia" w:hAnsi="Times New Roman" w:cs="Times New Roman"/>
          <w:color w:val="00B050"/>
          <w:sz w:val="28"/>
          <w:szCs w:val="28"/>
          <w:lang w:eastAsia="ru-RU"/>
        </w:rPr>
        <w:t>3.9.6. В</w:t>
      </w:r>
      <w:r w:rsidR="00B10D4D" w:rsidRPr="00D96D93">
        <w:rPr>
          <w:rFonts w:ascii="Times New Roman" w:eastAsiaTheme="minorEastAsia" w:hAnsi="Times New Roman" w:cs="Times New Roman"/>
          <w:color w:val="00B050"/>
          <w:sz w:val="28"/>
          <w:szCs w:val="28"/>
          <w:lang w:eastAsia="ru-RU"/>
        </w:rPr>
        <w:t xml:space="preserve">озможные расходы местного бюджета (бюджета </w:t>
      </w:r>
      <w:r w:rsidR="00D96D93" w:rsidRPr="00D96D93">
        <w:rPr>
          <w:rFonts w:ascii="Times New Roman" w:eastAsiaTheme="minorEastAsia" w:hAnsi="Times New Roman" w:cs="Times New Roman"/>
          <w:color w:val="00B050"/>
          <w:sz w:val="28"/>
          <w:szCs w:val="28"/>
          <w:lang w:eastAsia="ru-RU"/>
        </w:rPr>
        <w:t>Лабинского городского поселения Лабинского района</w:t>
      </w:r>
      <w:r w:rsidR="00B10D4D" w:rsidRPr="00D96D93">
        <w:rPr>
          <w:rFonts w:ascii="Times New Roman" w:eastAsiaTheme="minorEastAsia" w:hAnsi="Times New Roman" w:cs="Times New Roman"/>
          <w:color w:val="00B050"/>
          <w:sz w:val="28"/>
          <w:szCs w:val="28"/>
          <w:lang w:eastAsia="ru-RU"/>
        </w:rPr>
        <w:t>), а также предполагаемые расходы физических и юридических лиц в сфере предпринимательской и инвестиционной деятельности в случае принятия предлагаемого проекта</w:t>
      </w:r>
      <w:r w:rsidR="00333C55">
        <w:rPr>
          <w:rFonts w:ascii="Times New Roman" w:eastAsiaTheme="minorEastAsia" w:hAnsi="Times New Roman" w:cs="Times New Roman"/>
          <w:color w:val="00B050"/>
          <w:sz w:val="28"/>
          <w:szCs w:val="28"/>
          <w:lang w:eastAsia="ru-RU"/>
        </w:rPr>
        <w:t xml:space="preserve"> муниципального </w:t>
      </w:r>
      <w:r w:rsidR="00B10D4D" w:rsidRPr="00D96D93">
        <w:rPr>
          <w:rFonts w:ascii="Times New Roman" w:eastAsiaTheme="minorEastAsia" w:hAnsi="Times New Roman" w:cs="Times New Roman"/>
          <w:color w:val="00B050"/>
          <w:sz w:val="28"/>
          <w:szCs w:val="28"/>
          <w:lang w:eastAsia="ru-RU"/>
        </w:rPr>
        <w:t>нормативного правового акта.</w:t>
      </w:r>
    </w:p>
    <w:p w:rsidR="00B10D4D" w:rsidRPr="00DE1020" w:rsidRDefault="00A25534"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55" w:name="sub_421"/>
      <w:bookmarkEnd w:id="54"/>
      <w:r>
        <w:rPr>
          <w:rFonts w:ascii="Times New Roman" w:eastAsiaTheme="minorEastAsia" w:hAnsi="Times New Roman" w:cs="Times New Roman"/>
          <w:color w:val="00B050"/>
          <w:sz w:val="28"/>
          <w:szCs w:val="28"/>
          <w:lang w:eastAsia="ru-RU"/>
        </w:rPr>
        <w:t>3.10</w:t>
      </w:r>
      <w:r w:rsidR="00B10D4D" w:rsidRPr="00DE1020">
        <w:rPr>
          <w:rFonts w:ascii="Times New Roman" w:eastAsiaTheme="minorEastAsia" w:hAnsi="Times New Roman" w:cs="Times New Roman"/>
          <w:color w:val="00B050"/>
          <w:sz w:val="28"/>
          <w:szCs w:val="28"/>
          <w:lang w:eastAsia="ru-RU"/>
        </w:rPr>
        <w:t xml:space="preserve">. Участники публичных консультаций направляют в уполномоченный орган замечания и (или) предложения к проекту </w:t>
      </w:r>
      <w:r w:rsidR="00333C55">
        <w:rPr>
          <w:rFonts w:ascii="Times New Roman" w:eastAsiaTheme="minorEastAsia" w:hAnsi="Times New Roman" w:cs="Times New Roman"/>
          <w:color w:val="00B050"/>
          <w:sz w:val="28"/>
          <w:szCs w:val="28"/>
          <w:lang w:eastAsia="ru-RU"/>
        </w:rPr>
        <w:t xml:space="preserve">муниципального </w:t>
      </w:r>
      <w:r w:rsidR="00B10D4D" w:rsidRPr="00DE1020">
        <w:rPr>
          <w:rFonts w:ascii="Times New Roman" w:eastAsiaTheme="minorEastAsia" w:hAnsi="Times New Roman" w:cs="Times New Roman"/>
          <w:color w:val="00B050"/>
          <w:sz w:val="28"/>
          <w:szCs w:val="28"/>
          <w:lang w:eastAsia="ru-RU"/>
        </w:rPr>
        <w:t>нормативного правового акта в установленный срок.</w:t>
      </w:r>
    </w:p>
    <w:p w:rsidR="00B10D4D" w:rsidRPr="00DE1020" w:rsidRDefault="00A25534" w:rsidP="00333C55">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56" w:name="sub_422"/>
      <w:bookmarkEnd w:id="55"/>
      <w:r>
        <w:rPr>
          <w:rFonts w:ascii="Times New Roman" w:eastAsiaTheme="minorEastAsia" w:hAnsi="Times New Roman" w:cs="Times New Roman"/>
          <w:color w:val="00B050"/>
          <w:sz w:val="28"/>
          <w:szCs w:val="28"/>
          <w:lang w:eastAsia="ru-RU"/>
        </w:rPr>
        <w:t>3.11</w:t>
      </w:r>
      <w:r w:rsidR="00B10D4D" w:rsidRPr="00DE1020">
        <w:rPr>
          <w:rFonts w:ascii="Times New Roman" w:eastAsiaTheme="minorEastAsia" w:hAnsi="Times New Roman" w:cs="Times New Roman"/>
          <w:color w:val="00B050"/>
          <w:sz w:val="28"/>
          <w:szCs w:val="28"/>
          <w:lang w:eastAsia="ru-RU"/>
        </w:rPr>
        <w:t xml:space="preserve">. Замечания и (или) предложения участников публичных консультаций, поступившие к проекту </w:t>
      </w:r>
      <w:r w:rsidR="00333C55">
        <w:rPr>
          <w:rFonts w:ascii="Times New Roman" w:eastAsiaTheme="minorEastAsia" w:hAnsi="Times New Roman" w:cs="Times New Roman"/>
          <w:color w:val="00B050"/>
          <w:sz w:val="28"/>
          <w:szCs w:val="28"/>
          <w:lang w:eastAsia="ru-RU"/>
        </w:rPr>
        <w:t xml:space="preserve">муниципального </w:t>
      </w:r>
      <w:r w:rsidR="00B10D4D" w:rsidRPr="00DE1020">
        <w:rPr>
          <w:rFonts w:ascii="Times New Roman" w:eastAsiaTheme="minorEastAsia" w:hAnsi="Times New Roman" w:cs="Times New Roman"/>
          <w:color w:val="00B050"/>
          <w:sz w:val="28"/>
          <w:szCs w:val="28"/>
          <w:lang w:eastAsia="ru-RU"/>
        </w:rPr>
        <w:t>нормативного правового акта, в обязательном порядке рассматриваются уполномоченным органом при подготовке заключения об оценке регулирующего воздействия проекта</w:t>
      </w:r>
      <w:r w:rsidR="00333C55">
        <w:rPr>
          <w:rFonts w:ascii="Times New Roman" w:eastAsiaTheme="minorEastAsia" w:hAnsi="Times New Roman" w:cs="Times New Roman"/>
          <w:color w:val="00B050"/>
          <w:sz w:val="28"/>
          <w:szCs w:val="28"/>
          <w:lang w:eastAsia="ru-RU"/>
        </w:rPr>
        <w:t xml:space="preserve"> муниципального</w:t>
      </w:r>
      <w:r w:rsidR="00B10D4D" w:rsidRPr="00DE1020">
        <w:rPr>
          <w:rFonts w:ascii="Times New Roman" w:eastAsiaTheme="minorEastAsia" w:hAnsi="Times New Roman" w:cs="Times New Roman"/>
          <w:color w:val="00B050"/>
          <w:sz w:val="28"/>
          <w:szCs w:val="28"/>
          <w:lang w:eastAsia="ru-RU"/>
        </w:rPr>
        <w:t xml:space="preserve"> нормативного правового акта.</w:t>
      </w:r>
    </w:p>
    <w:p w:rsidR="00B10D4D" w:rsidRPr="00333C55" w:rsidRDefault="00A25534" w:rsidP="00333C55">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57" w:name="sub_423"/>
      <w:bookmarkEnd w:id="56"/>
      <w:r>
        <w:rPr>
          <w:rFonts w:ascii="Times New Roman" w:eastAsiaTheme="minorEastAsia" w:hAnsi="Times New Roman" w:cs="Times New Roman"/>
          <w:color w:val="00B050"/>
          <w:sz w:val="28"/>
          <w:szCs w:val="28"/>
          <w:lang w:eastAsia="ru-RU"/>
        </w:rPr>
        <w:lastRenderedPageBreak/>
        <w:t>3.12</w:t>
      </w:r>
      <w:r w:rsidR="00B10D4D" w:rsidRPr="00DE1020">
        <w:rPr>
          <w:rFonts w:ascii="Times New Roman" w:eastAsiaTheme="minorEastAsia" w:hAnsi="Times New Roman" w:cs="Times New Roman"/>
          <w:color w:val="00B050"/>
          <w:sz w:val="28"/>
          <w:szCs w:val="28"/>
          <w:lang w:eastAsia="ru-RU"/>
        </w:rPr>
        <w:t>. Рекомендации и предложения по вопросам оформления и опубликования результатов оценки регулирующего воздействия проектов</w:t>
      </w:r>
      <w:r w:rsidR="00333C55">
        <w:rPr>
          <w:rFonts w:ascii="Times New Roman" w:eastAsiaTheme="minorEastAsia" w:hAnsi="Times New Roman" w:cs="Times New Roman"/>
          <w:color w:val="00B050"/>
          <w:sz w:val="28"/>
          <w:szCs w:val="28"/>
          <w:lang w:eastAsia="ru-RU"/>
        </w:rPr>
        <w:t xml:space="preserve"> муниципальных</w:t>
      </w:r>
      <w:r w:rsidR="00B10D4D" w:rsidRPr="00DE1020">
        <w:rPr>
          <w:rFonts w:ascii="Times New Roman" w:eastAsiaTheme="minorEastAsia" w:hAnsi="Times New Roman" w:cs="Times New Roman"/>
          <w:color w:val="00B050"/>
          <w:sz w:val="28"/>
          <w:szCs w:val="28"/>
          <w:lang w:eastAsia="ru-RU"/>
        </w:rPr>
        <w:t xml:space="preserve"> нормативных правовых актов, по вопросам организационного, правового и методического совершенствования оценки регулирующего воздействия проектов </w:t>
      </w:r>
      <w:r w:rsidR="00333C55">
        <w:rPr>
          <w:rFonts w:ascii="Times New Roman" w:eastAsiaTheme="minorEastAsia" w:hAnsi="Times New Roman" w:cs="Times New Roman"/>
          <w:color w:val="00B050"/>
          <w:sz w:val="28"/>
          <w:szCs w:val="28"/>
          <w:lang w:eastAsia="ru-RU"/>
        </w:rPr>
        <w:t xml:space="preserve">муниципальных </w:t>
      </w:r>
      <w:r w:rsidR="00B10D4D" w:rsidRPr="00DE1020">
        <w:rPr>
          <w:rFonts w:ascii="Times New Roman" w:eastAsiaTheme="minorEastAsia" w:hAnsi="Times New Roman" w:cs="Times New Roman"/>
          <w:color w:val="00B050"/>
          <w:sz w:val="28"/>
          <w:szCs w:val="28"/>
          <w:lang w:eastAsia="ru-RU"/>
        </w:rPr>
        <w:t xml:space="preserve">нормативных правовых актов могут быть внесены Консультативным советом по оценке регулирующего воздействия и экспертизе муниципальных нормативных правовых актов </w:t>
      </w:r>
      <w:r w:rsidR="00DE1020" w:rsidRPr="00DE1020">
        <w:rPr>
          <w:rFonts w:ascii="Times New Roman" w:eastAsiaTheme="minorEastAsia" w:hAnsi="Times New Roman" w:cs="Times New Roman"/>
          <w:color w:val="00B050"/>
          <w:sz w:val="28"/>
          <w:szCs w:val="28"/>
          <w:lang w:eastAsia="ru-RU"/>
        </w:rPr>
        <w:t>Лабинского городского поселения Лабинского района</w:t>
      </w:r>
      <w:r w:rsidR="00B10D4D" w:rsidRPr="00DE1020">
        <w:rPr>
          <w:rFonts w:ascii="Times New Roman" w:eastAsiaTheme="minorEastAsia" w:hAnsi="Times New Roman" w:cs="Times New Roman"/>
          <w:color w:val="00B050"/>
          <w:sz w:val="28"/>
          <w:szCs w:val="28"/>
          <w:lang w:eastAsia="ru-RU"/>
        </w:rPr>
        <w:t xml:space="preserve">, затрагивающих вопросы осуществления предпринимательской и инвестиционной деятельности, состав которого утверждён постановлением администрации </w:t>
      </w:r>
      <w:bookmarkStart w:id="58" w:name="sub_424"/>
      <w:bookmarkEnd w:id="57"/>
      <w:r w:rsidR="00DE1020" w:rsidRPr="00DE1020">
        <w:rPr>
          <w:rFonts w:ascii="Times New Roman" w:eastAsiaTheme="minorEastAsia" w:hAnsi="Times New Roman" w:cs="Times New Roman"/>
          <w:color w:val="00B050"/>
          <w:sz w:val="28"/>
          <w:szCs w:val="28"/>
          <w:lang w:eastAsia="ru-RU"/>
        </w:rPr>
        <w:t>Лабинского городского поселения Лабинского района</w:t>
      </w:r>
      <w:r w:rsidR="00DE1020" w:rsidRPr="00DE1020">
        <w:rPr>
          <w:rFonts w:ascii="Times New Roman" w:eastAsiaTheme="minorEastAsia" w:hAnsi="Times New Roman" w:cs="Times New Roman"/>
          <w:color w:val="00B050"/>
          <w:sz w:val="28"/>
          <w:szCs w:val="28"/>
          <w:shd w:val="clear" w:color="auto" w:fill="F0F0F0"/>
          <w:lang w:eastAsia="ru-RU"/>
        </w:rPr>
        <w:t xml:space="preserve"> </w:t>
      </w:r>
    </w:p>
    <w:bookmarkEnd w:id="58"/>
    <w:p w:rsidR="00B10D4D" w:rsidRPr="00DE1020" w:rsidRDefault="00A25534"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r>
        <w:rPr>
          <w:rFonts w:ascii="Times New Roman" w:eastAsiaTheme="minorEastAsia" w:hAnsi="Times New Roman" w:cs="Times New Roman"/>
          <w:color w:val="00B050"/>
          <w:sz w:val="28"/>
          <w:szCs w:val="28"/>
          <w:lang w:eastAsia="ru-RU"/>
        </w:rPr>
        <w:t>3.13</w:t>
      </w:r>
      <w:r w:rsidR="00B10D4D" w:rsidRPr="00DE1020">
        <w:rPr>
          <w:rFonts w:ascii="Times New Roman" w:eastAsiaTheme="minorEastAsia" w:hAnsi="Times New Roman" w:cs="Times New Roman"/>
          <w:color w:val="00B050"/>
          <w:sz w:val="28"/>
          <w:szCs w:val="28"/>
          <w:lang w:eastAsia="ru-RU"/>
        </w:rPr>
        <w:t xml:space="preserve">. По результатам проведения оценки регулирующего воздействия и уполномоченный орган совместно с правовым управлением администрации </w:t>
      </w:r>
      <w:r w:rsidR="00DE1020" w:rsidRPr="00DE1020">
        <w:rPr>
          <w:rFonts w:ascii="Times New Roman" w:eastAsiaTheme="minorEastAsia" w:hAnsi="Times New Roman" w:cs="Times New Roman"/>
          <w:color w:val="00B050"/>
          <w:sz w:val="28"/>
          <w:szCs w:val="28"/>
          <w:lang w:eastAsia="ru-RU"/>
        </w:rPr>
        <w:t xml:space="preserve">Лабинского городского поселения Лабинского района </w:t>
      </w:r>
      <w:r w:rsidR="00B10D4D" w:rsidRPr="00DE1020">
        <w:rPr>
          <w:rFonts w:ascii="Times New Roman" w:eastAsiaTheme="minorEastAsia" w:hAnsi="Times New Roman" w:cs="Times New Roman"/>
          <w:color w:val="00B050"/>
          <w:sz w:val="28"/>
          <w:szCs w:val="28"/>
          <w:lang w:eastAsia="ru-RU"/>
        </w:rPr>
        <w:t>составляет заключение об оценке регулирующего воздействия проекта муниципального нормативного правового акта.</w:t>
      </w:r>
    </w:p>
    <w:p w:rsidR="00B10D4D" w:rsidRPr="00B10D4D" w:rsidRDefault="00B10D4D" w:rsidP="00B10D4D">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p w:rsidR="00B10D4D" w:rsidRPr="00CF14A2" w:rsidRDefault="00B10D4D" w:rsidP="00B10D4D">
      <w:pPr>
        <w:widowControl w:val="0"/>
        <w:autoSpaceDE w:val="0"/>
        <w:autoSpaceDN w:val="0"/>
        <w:adjustRightInd w:val="0"/>
        <w:spacing w:before="108" w:after="108" w:line="240" w:lineRule="auto"/>
        <w:ind w:firstLine="709"/>
        <w:jc w:val="center"/>
        <w:outlineLvl w:val="0"/>
        <w:rPr>
          <w:rFonts w:ascii="Times New Roman" w:eastAsiaTheme="minorEastAsia" w:hAnsi="Times New Roman" w:cs="Times New Roman"/>
          <w:b/>
          <w:bCs/>
          <w:color w:val="00B050"/>
          <w:sz w:val="28"/>
          <w:szCs w:val="28"/>
          <w:lang w:eastAsia="ru-RU"/>
        </w:rPr>
      </w:pPr>
      <w:bookmarkStart w:id="59" w:name="sub_400"/>
      <w:r w:rsidRPr="00CF14A2">
        <w:rPr>
          <w:rFonts w:ascii="Times New Roman" w:eastAsiaTheme="minorEastAsia" w:hAnsi="Times New Roman" w:cs="Times New Roman"/>
          <w:b/>
          <w:bCs/>
          <w:color w:val="00B050"/>
          <w:sz w:val="28"/>
          <w:szCs w:val="28"/>
          <w:lang w:eastAsia="ru-RU"/>
        </w:rPr>
        <w:t xml:space="preserve">Раздел </w:t>
      </w:r>
      <w:r w:rsidR="00CF14A2">
        <w:rPr>
          <w:rFonts w:ascii="Times New Roman" w:eastAsiaTheme="minorEastAsia" w:hAnsi="Times New Roman" w:cs="Times New Roman"/>
          <w:b/>
          <w:bCs/>
          <w:color w:val="00B050"/>
          <w:sz w:val="28"/>
          <w:szCs w:val="28"/>
          <w:lang w:eastAsia="ru-RU"/>
        </w:rPr>
        <w:t>4.</w:t>
      </w:r>
      <w:r w:rsidRPr="00CF14A2">
        <w:rPr>
          <w:rFonts w:ascii="Times New Roman" w:eastAsiaTheme="minorEastAsia" w:hAnsi="Times New Roman" w:cs="Times New Roman"/>
          <w:b/>
          <w:bCs/>
          <w:color w:val="00B050"/>
          <w:sz w:val="28"/>
          <w:szCs w:val="28"/>
          <w:lang w:eastAsia="ru-RU"/>
        </w:rPr>
        <w:t xml:space="preserve"> Подготовка заключения об оценке регулирующего воздействия проекта</w:t>
      </w:r>
      <w:r w:rsidR="00333C55">
        <w:rPr>
          <w:rFonts w:ascii="Times New Roman" w:eastAsiaTheme="minorEastAsia" w:hAnsi="Times New Roman" w:cs="Times New Roman"/>
          <w:b/>
          <w:bCs/>
          <w:color w:val="00B050"/>
          <w:sz w:val="28"/>
          <w:szCs w:val="28"/>
          <w:lang w:eastAsia="ru-RU"/>
        </w:rPr>
        <w:t xml:space="preserve"> муниципального</w:t>
      </w:r>
      <w:r w:rsidRPr="00CF14A2">
        <w:rPr>
          <w:rFonts w:ascii="Times New Roman" w:eastAsiaTheme="minorEastAsia" w:hAnsi="Times New Roman" w:cs="Times New Roman"/>
          <w:b/>
          <w:bCs/>
          <w:color w:val="00B050"/>
          <w:sz w:val="28"/>
          <w:szCs w:val="28"/>
          <w:lang w:eastAsia="ru-RU"/>
        </w:rPr>
        <w:t xml:space="preserve"> нормативного правового акта уполномоченным органом</w:t>
      </w:r>
    </w:p>
    <w:bookmarkEnd w:id="59"/>
    <w:p w:rsidR="00B10D4D" w:rsidRPr="000711C1"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p>
    <w:p w:rsidR="00B10D4D" w:rsidRPr="000711C1" w:rsidRDefault="00A25534"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60" w:name="sub_425"/>
      <w:r>
        <w:rPr>
          <w:rFonts w:ascii="Times New Roman" w:eastAsiaTheme="minorEastAsia" w:hAnsi="Times New Roman" w:cs="Times New Roman"/>
          <w:color w:val="00B050"/>
          <w:sz w:val="28"/>
          <w:szCs w:val="28"/>
          <w:lang w:eastAsia="ru-RU"/>
        </w:rPr>
        <w:t>4.1</w:t>
      </w:r>
      <w:r w:rsidR="00B10D4D" w:rsidRPr="000711C1">
        <w:rPr>
          <w:rFonts w:ascii="Times New Roman" w:eastAsiaTheme="minorEastAsia" w:hAnsi="Times New Roman" w:cs="Times New Roman"/>
          <w:color w:val="00B050"/>
          <w:sz w:val="28"/>
          <w:szCs w:val="28"/>
          <w:lang w:eastAsia="ru-RU"/>
        </w:rPr>
        <w:t>. В заключении об оценке регулирующего воздействия проекта</w:t>
      </w:r>
      <w:r w:rsidR="00333C55">
        <w:rPr>
          <w:rFonts w:ascii="Times New Roman" w:eastAsiaTheme="minorEastAsia" w:hAnsi="Times New Roman" w:cs="Times New Roman"/>
          <w:color w:val="00B050"/>
          <w:sz w:val="28"/>
          <w:szCs w:val="28"/>
          <w:lang w:eastAsia="ru-RU"/>
        </w:rPr>
        <w:t xml:space="preserve"> муниципального</w:t>
      </w:r>
      <w:r w:rsidR="00B10D4D" w:rsidRPr="000711C1">
        <w:rPr>
          <w:rFonts w:ascii="Times New Roman" w:eastAsiaTheme="minorEastAsia" w:hAnsi="Times New Roman" w:cs="Times New Roman"/>
          <w:color w:val="00B050"/>
          <w:sz w:val="28"/>
          <w:szCs w:val="28"/>
          <w:lang w:eastAsia="ru-RU"/>
        </w:rPr>
        <w:t xml:space="preserve"> нормативного правового акта (далее - заключение) описываются предлагаемый регулирующим органом вариант правового регулирования, содержащийся в соответствующих разделах сводного отчёта, а также выявленные уполномоченным органом в проекте </w:t>
      </w:r>
      <w:r w:rsidR="00333C55">
        <w:rPr>
          <w:rFonts w:ascii="Times New Roman" w:eastAsiaTheme="minorEastAsia" w:hAnsi="Times New Roman" w:cs="Times New Roman"/>
          <w:color w:val="00B050"/>
          <w:sz w:val="28"/>
          <w:szCs w:val="28"/>
          <w:lang w:eastAsia="ru-RU"/>
        </w:rPr>
        <w:t xml:space="preserve">муниципального </w:t>
      </w:r>
      <w:r w:rsidR="00B10D4D" w:rsidRPr="000711C1">
        <w:rPr>
          <w:rFonts w:ascii="Times New Roman" w:eastAsiaTheme="minorEastAsia" w:hAnsi="Times New Roman" w:cs="Times New Roman"/>
          <w:color w:val="00B050"/>
          <w:sz w:val="28"/>
          <w:szCs w:val="28"/>
          <w:lang w:eastAsia="ru-RU"/>
        </w:rPr>
        <w:t xml:space="preserve">нормативного правового акта положения, вводящие избыточные административные обязанности, запреты и ограничения для физических и юридических лиц в сфере предпринимательской и инвестиционной деятельности или способствующие их введению, оказывающие негативное влияние на отрасли экономики </w:t>
      </w:r>
      <w:r w:rsidR="000711C1" w:rsidRPr="000711C1">
        <w:rPr>
          <w:rFonts w:ascii="Times New Roman" w:eastAsiaTheme="minorEastAsia" w:hAnsi="Times New Roman" w:cs="Times New Roman"/>
          <w:color w:val="00B050"/>
          <w:sz w:val="28"/>
          <w:szCs w:val="28"/>
          <w:lang w:eastAsia="ru-RU"/>
        </w:rPr>
        <w:t>Лабинского городского поселения Лабинского района</w:t>
      </w:r>
      <w:r w:rsidR="00B10D4D" w:rsidRPr="000711C1">
        <w:rPr>
          <w:rFonts w:ascii="Times New Roman" w:eastAsiaTheme="minorEastAsia" w:hAnsi="Times New Roman" w:cs="Times New Roman"/>
          <w:color w:val="00B050"/>
          <w:sz w:val="28"/>
          <w:szCs w:val="28"/>
          <w:lang w:eastAsia="ru-RU"/>
        </w:rPr>
        <w:t xml:space="preserve">, способствующие возникновению необоснованных расходов физических и юридических лиц в сфере предпринимательской и инвестиционной деятельности, а также необоснованных расходов местного бюджета (бюджета </w:t>
      </w:r>
      <w:r w:rsidR="000711C1" w:rsidRPr="000711C1">
        <w:rPr>
          <w:rFonts w:ascii="Times New Roman" w:eastAsiaTheme="minorEastAsia" w:hAnsi="Times New Roman" w:cs="Times New Roman"/>
          <w:color w:val="00B050"/>
          <w:sz w:val="28"/>
          <w:szCs w:val="28"/>
          <w:lang w:eastAsia="ru-RU"/>
        </w:rPr>
        <w:t>Лабинского городского поселения Лабинского района</w:t>
      </w:r>
      <w:r w:rsidR="00B10D4D" w:rsidRPr="000711C1">
        <w:rPr>
          <w:rFonts w:ascii="Times New Roman" w:eastAsiaTheme="minorEastAsia" w:hAnsi="Times New Roman" w:cs="Times New Roman"/>
          <w:color w:val="00B050"/>
          <w:sz w:val="28"/>
          <w:szCs w:val="28"/>
          <w:lang w:eastAsia="ru-RU"/>
        </w:rPr>
        <w:t>). Также в заключении отражаются сведения о соблюдении регулирующим органом процедур, предусмотренных настоящим Порядком.</w:t>
      </w:r>
    </w:p>
    <w:bookmarkEnd w:id="60"/>
    <w:p w:rsidR="00B10D4D" w:rsidRPr="000711C1"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r w:rsidRPr="000711C1">
        <w:rPr>
          <w:rFonts w:ascii="Times New Roman" w:eastAsiaTheme="minorEastAsia" w:hAnsi="Times New Roman" w:cs="Times New Roman"/>
          <w:color w:val="00B050"/>
          <w:sz w:val="28"/>
          <w:szCs w:val="28"/>
          <w:lang w:eastAsia="ru-RU"/>
        </w:rPr>
        <w:t xml:space="preserve">Форма заключения приведена в </w:t>
      </w:r>
      <w:hyperlink w:anchor="sub_1300" w:history="1">
        <w:r w:rsidRPr="000711C1">
          <w:rPr>
            <w:rFonts w:ascii="Times New Roman" w:eastAsiaTheme="minorEastAsia" w:hAnsi="Times New Roman" w:cs="Times New Roman"/>
            <w:color w:val="00B050"/>
            <w:sz w:val="28"/>
            <w:szCs w:val="28"/>
            <w:lang w:eastAsia="ru-RU"/>
          </w:rPr>
          <w:t xml:space="preserve">приложении </w:t>
        </w:r>
        <w:r w:rsidR="000711C1" w:rsidRPr="000711C1">
          <w:rPr>
            <w:rFonts w:ascii="Times New Roman" w:eastAsiaTheme="minorEastAsia" w:hAnsi="Times New Roman" w:cs="Times New Roman"/>
            <w:color w:val="00B050"/>
            <w:sz w:val="28"/>
            <w:szCs w:val="28"/>
            <w:lang w:eastAsia="ru-RU"/>
          </w:rPr>
          <w:t>№</w:t>
        </w:r>
        <w:r w:rsidRPr="000711C1">
          <w:rPr>
            <w:rFonts w:ascii="Times New Roman" w:eastAsiaTheme="minorEastAsia" w:hAnsi="Times New Roman" w:cs="Times New Roman"/>
            <w:color w:val="00B050"/>
            <w:sz w:val="28"/>
            <w:szCs w:val="28"/>
            <w:lang w:eastAsia="ru-RU"/>
          </w:rPr>
          <w:t> 3</w:t>
        </w:r>
      </w:hyperlink>
      <w:r w:rsidRPr="000711C1">
        <w:rPr>
          <w:rFonts w:ascii="Times New Roman" w:eastAsiaTheme="minorEastAsia" w:hAnsi="Times New Roman" w:cs="Times New Roman"/>
          <w:color w:val="00B050"/>
          <w:sz w:val="28"/>
          <w:szCs w:val="28"/>
          <w:lang w:eastAsia="ru-RU"/>
        </w:rPr>
        <w:t xml:space="preserve"> к настоящему Порядку.</w:t>
      </w:r>
    </w:p>
    <w:p w:rsidR="00B10D4D" w:rsidRPr="000711C1" w:rsidRDefault="00A25534"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61" w:name="sub_426"/>
      <w:r>
        <w:rPr>
          <w:rFonts w:ascii="Times New Roman" w:eastAsiaTheme="minorEastAsia" w:hAnsi="Times New Roman" w:cs="Times New Roman"/>
          <w:color w:val="00B050"/>
          <w:sz w:val="28"/>
          <w:szCs w:val="28"/>
          <w:lang w:eastAsia="ru-RU"/>
        </w:rPr>
        <w:t>4.2</w:t>
      </w:r>
      <w:r w:rsidR="00B10D4D" w:rsidRPr="000711C1">
        <w:rPr>
          <w:rFonts w:ascii="Times New Roman" w:eastAsiaTheme="minorEastAsia" w:hAnsi="Times New Roman" w:cs="Times New Roman"/>
          <w:color w:val="00B050"/>
          <w:sz w:val="28"/>
          <w:szCs w:val="28"/>
          <w:lang w:eastAsia="ru-RU"/>
        </w:rPr>
        <w:t xml:space="preserve">. В случае выявления положений, предусмотренных </w:t>
      </w:r>
      <w:hyperlink w:anchor="sub_425" w:history="1">
        <w:r w:rsidR="00B10D4D" w:rsidRPr="000711C1">
          <w:rPr>
            <w:rFonts w:ascii="Times New Roman" w:eastAsiaTheme="minorEastAsia" w:hAnsi="Times New Roman" w:cs="Times New Roman"/>
            <w:color w:val="00B050"/>
            <w:sz w:val="28"/>
            <w:szCs w:val="28"/>
            <w:lang w:eastAsia="ru-RU"/>
          </w:rPr>
          <w:t xml:space="preserve">пунктом </w:t>
        </w:r>
        <w:r>
          <w:rPr>
            <w:rFonts w:ascii="Times New Roman" w:eastAsiaTheme="minorEastAsia" w:hAnsi="Times New Roman" w:cs="Times New Roman"/>
            <w:color w:val="00B050"/>
            <w:sz w:val="28"/>
            <w:szCs w:val="28"/>
            <w:lang w:eastAsia="ru-RU"/>
          </w:rPr>
          <w:t>4.1.</w:t>
        </w:r>
        <w:r w:rsidR="00B10D4D" w:rsidRPr="000711C1">
          <w:rPr>
            <w:rFonts w:ascii="Times New Roman" w:eastAsiaTheme="minorEastAsia" w:hAnsi="Times New Roman" w:cs="Times New Roman"/>
            <w:color w:val="00B050"/>
            <w:sz w:val="28"/>
            <w:szCs w:val="28"/>
            <w:lang w:eastAsia="ru-RU"/>
          </w:rPr>
          <w:t xml:space="preserve"> раздела </w:t>
        </w:r>
        <w:r w:rsidR="000711C1" w:rsidRPr="000711C1">
          <w:rPr>
            <w:rFonts w:ascii="Times New Roman" w:eastAsiaTheme="minorEastAsia" w:hAnsi="Times New Roman" w:cs="Times New Roman"/>
            <w:color w:val="00B050"/>
            <w:sz w:val="28"/>
            <w:szCs w:val="28"/>
            <w:lang w:eastAsia="ru-RU"/>
          </w:rPr>
          <w:t>4</w:t>
        </w:r>
      </w:hyperlink>
      <w:r w:rsidR="00B10D4D" w:rsidRPr="000711C1">
        <w:rPr>
          <w:rFonts w:ascii="Times New Roman" w:eastAsiaTheme="minorEastAsia" w:hAnsi="Times New Roman" w:cs="Times New Roman"/>
          <w:color w:val="00B050"/>
          <w:sz w:val="28"/>
          <w:szCs w:val="28"/>
          <w:lang w:eastAsia="ru-RU"/>
        </w:rPr>
        <w:t xml:space="preserve"> настоящего Порядка, уполномоченный орган направляет в регулирующий орган заключение с перечнем замечаний, в том числе по предмету предполагаемого регулирования.</w:t>
      </w:r>
    </w:p>
    <w:p w:rsidR="00B10D4D" w:rsidRPr="000711C1" w:rsidRDefault="00A25534"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62" w:name="sub_427"/>
      <w:bookmarkEnd w:id="61"/>
      <w:r>
        <w:rPr>
          <w:rFonts w:ascii="Times New Roman" w:eastAsiaTheme="minorEastAsia" w:hAnsi="Times New Roman" w:cs="Times New Roman"/>
          <w:color w:val="00B050"/>
          <w:sz w:val="28"/>
          <w:szCs w:val="28"/>
          <w:lang w:eastAsia="ru-RU"/>
        </w:rPr>
        <w:t>4.3</w:t>
      </w:r>
      <w:r w:rsidR="00B10D4D" w:rsidRPr="000711C1">
        <w:rPr>
          <w:rFonts w:ascii="Times New Roman" w:eastAsiaTheme="minorEastAsia" w:hAnsi="Times New Roman" w:cs="Times New Roman"/>
          <w:color w:val="00B050"/>
          <w:sz w:val="28"/>
          <w:szCs w:val="28"/>
          <w:lang w:eastAsia="ru-RU"/>
        </w:rPr>
        <w:t>. Регулирующий орган учитывает выводы, изложенные в заключении уполномоченного органа, при доработке проекта</w:t>
      </w:r>
      <w:r w:rsidR="00333C55">
        <w:rPr>
          <w:rFonts w:ascii="Times New Roman" w:eastAsiaTheme="minorEastAsia" w:hAnsi="Times New Roman" w:cs="Times New Roman"/>
          <w:color w:val="00B050"/>
          <w:sz w:val="28"/>
          <w:szCs w:val="28"/>
          <w:lang w:eastAsia="ru-RU"/>
        </w:rPr>
        <w:t xml:space="preserve"> муниципального</w:t>
      </w:r>
      <w:r w:rsidR="00B10D4D" w:rsidRPr="000711C1">
        <w:rPr>
          <w:rFonts w:ascii="Times New Roman" w:eastAsiaTheme="minorEastAsia" w:hAnsi="Times New Roman" w:cs="Times New Roman"/>
          <w:color w:val="00B050"/>
          <w:sz w:val="28"/>
          <w:szCs w:val="28"/>
          <w:lang w:eastAsia="ru-RU"/>
        </w:rPr>
        <w:t xml:space="preserve"> нормативного </w:t>
      </w:r>
      <w:r w:rsidR="00B10D4D" w:rsidRPr="000711C1">
        <w:rPr>
          <w:rFonts w:ascii="Times New Roman" w:eastAsiaTheme="minorEastAsia" w:hAnsi="Times New Roman" w:cs="Times New Roman"/>
          <w:color w:val="00B050"/>
          <w:sz w:val="28"/>
          <w:szCs w:val="28"/>
          <w:lang w:eastAsia="ru-RU"/>
        </w:rPr>
        <w:lastRenderedPageBreak/>
        <w:t>правового акта, в том числе при выборе наиболее эффективного варианта решения проблемы. По итогам доработки проекта</w:t>
      </w:r>
      <w:r w:rsidR="00333C55" w:rsidRPr="00333C55">
        <w:rPr>
          <w:rFonts w:ascii="Times New Roman" w:eastAsiaTheme="minorEastAsia" w:hAnsi="Times New Roman" w:cs="Times New Roman"/>
          <w:color w:val="00B050"/>
          <w:sz w:val="28"/>
          <w:szCs w:val="28"/>
          <w:lang w:eastAsia="ru-RU"/>
        </w:rPr>
        <w:t xml:space="preserve"> </w:t>
      </w:r>
      <w:r w:rsidR="00333C55">
        <w:rPr>
          <w:rFonts w:ascii="Times New Roman" w:eastAsiaTheme="minorEastAsia" w:hAnsi="Times New Roman" w:cs="Times New Roman"/>
          <w:color w:val="00B050"/>
          <w:sz w:val="28"/>
          <w:szCs w:val="28"/>
          <w:lang w:eastAsia="ru-RU"/>
        </w:rPr>
        <w:t>муниципального</w:t>
      </w:r>
      <w:r w:rsidR="00B10D4D" w:rsidRPr="000711C1">
        <w:rPr>
          <w:rFonts w:ascii="Times New Roman" w:eastAsiaTheme="minorEastAsia" w:hAnsi="Times New Roman" w:cs="Times New Roman"/>
          <w:color w:val="00B050"/>
          <w:sz w:val="28"/>
          <w:szCs w:val="28"/>
          <w:lang w:eastAsia="ru-RU"/>
        </w:rPr>
        <w:t xml:space="preserve"> нормативного правового акта регулирующий орган повторно направляет проект </w:t>
      </w:r>
      <w:r w:rsidR="00333C55">
        <w:rPr>
          <w:rFonts w:ascii="Times New Roman" w:eastAsiaTheme="minorEastAsia" w:hAnsi="Times New Roman" w:cs="Times New Roman"/>
          <w:color w:val="00B050"/>
          <w:sz w:val="28"/>
          <w:szCs w:val="28"/>
          <w:lang w:eastAsia="ru-RU"/>
        </w:rPr>
        <w:t>муниципального</w:t>
      </w:r>
      <w:r w:rsidR="00333C55" w:rsidRPr="000711C1">
        <w:rPr>
          <w:rFonts w:ascii="Times New Roman" w:eastAsiaTheme="minorEastAsia" w:hAnsi="Times New Roman" w:cs="Times New Roman"/>
          <w:color w:val="00B050"/>
          <w:sz w:val="28"/>
          <w:szCs w:val="28"/>
          <w:lang w:eastAsia="ru-RU"/>
        </w:rPr>
        <w:t xml:space="preserve"> </w:t>
      </w:r>
      <w:r w:rsidR="00B10D4D" w:rsidRPr="000711C1">
        <w:rPr>
          <w:rFonts w:ascii="Times New Roman" w:eastAsiaTheme="minorEastAsia" w:hAnsi="Times New Roman" w:cs="Times New Roman"/>
          <w:color w:val="00B050"/>
          <w:sz w:val="28"/>
          <w:szCs w:val="28"/>
          <w:lang w:eastAsia="ru-RU"/>
        </w:rPr>
        <w:t>нормативного правового акта в уполномоченный орган для получения заключения.</w:t>
      </w:r>
    </w:p>
    <w:p w:rsidR="00B10D4D" w:rsidRPr="000711C1" w:rsidRDefault="00A25534"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63" w:name="sub_428"/>
      <w:bookmarkEnd w:id="62"/>
      <w:r>
        <w:rPr>
          <w:rFonts w:ascii="Times New Roman" w:eastAsiaTheme="minorEastAsia" w:hAnsi="Times New Roman" w:cs="Times New Roman"/>
          <w:color w:val="00B050"/>
          <w:sz w:val="28"/>
          <w:szCs w:val="28"/>
          <w:lang w:eastAsia="ru-RU"/>
        </w:rPr>
        <w:t>4.4</w:t>
      </w:r>
      <w:r w:rsidR="00B10D4D" w:rsidRPr="000711C1">
        <w:rPr>
          <w:rFonts w:ascii="Times New Roman" w:eastAsiaTheme="minorEastAsia" w:hAnsi="Times New Roman" w:cs="Times New Roman"/>
          <w:color w:val="00B050"/>
          <w:sz w:val="28"/>
          <w:szCs w:val="28"/>
          <w:lang w:eastAsia="ru-RU"/>
        </w:rPr>
        <w:t xml:space="preserve">. При несогласии с выводами, изложенными в заключении уполномоченного органа, решение о дальнейшем согласовании проекта </w:t>
      </w:r>
      <w:r w:rsidR="00333C55">
        <w:rPr>
          <w:rFonts w:ascii="Times New Roman" w:eastAsiaTheme="minorEastAsia" w:hAnsi="Times New Roman" w:cs="Times New Roman"/>
          <w:color w:val="00B050"/>
          <w:sz w:val="28"/>
          <w:szCs w:val="28"/>
          <w:lang w:eastAsia="ru-RU"/>
        </w:rPr>
        <w:t>муниципального</w:t>
      </w:r>
      <w:r w:rsidR="00333C55" w:rsidRPr="000711C1">
        <w:rPr>
          <w:rFonts w:ascii="Times New Roman" w:eastAsiaTheme="minorEastAsia" w:hAnsi="Times New Roman" w:cs="Times New Roman"/>
          <w:color w:val="00B050"/>
          <w:sz w:val="28"/>
          <w:szCs w:val="28"/>
          <w:lang w:eastAsia="ru-RU"/>
        </w:rPr>
        <w:t xml:space="preserve"> </w:t>
      </w:r>
      <w:r w:rsidR="00B10D4D" w:rsidRPr="000711C1">
        <w:rPr>
          <w:rFonts w:ascii="Times New Roman" w:eastAsiaTheme="minorEastAsia" w:hAnsi="Times New Roman" w:cs="Times New Roman"/>
          <w:color w:val="00B050"/>
          <w:sz w:val="28"/>
          <w:szCs w:val="28"/>
          <w:lang w:eastAsia="ru-RU"/>
        </w:rPr>
        <w:t xml:space="preserve">нормативного правового акта принимается заместителем главы </w:t>
      </w:r>
      <w:r w:rsidR="000711C1" w:rsidRPr="000711C1">
        <w:rPr>
          <w:rFonts w:ascii="Times New Roman" w:eastAsiaTheme="minorEastAsia" w:hAnsi="Times New Roman" w:cs="Times New Roman"/>
          <w:color w:val="00B050"/>
          <w:sz w:val="28"/>
          <w:szCs w:val="28"/>
          <w:lang w:eastAsia="ru-RU"/>
        </w:rPr>
        <w:t>Лабинского городского поселения Лабинского района</w:t>
      </w:r>
      <w:r w:rsidR="00B10D4D" w:rsidRPr="000711C1">
        <w:rPr>
          <w:rFonts w:ascii="Times New Roman" w:eastAsiaTheme="minorEastAsia" w:hAnsi="Times New Roman" w:cs="Times New Roman"/>
          <w:color w:val="00B050"/>
          <w:sz w:val="28"/>
          <w:szCs w:val="28"/>
          <w:lang w:eastAsia="ru-RU"/>
        </w:rPr>
        <w:t>, координирующим работу по вопросам деятельности регулирующего органа.</w:t>
      </w:r>
    </w:p>
    <w:p w:rsidR="00B10D4D" w:rsidRPr="000711C1" w:rsidRDefault="00A25534"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64" w:name="sub_429"/>
      <w:bookmarkEnd w:id="63"/>
      <w:r>
        <w:rPr>
          <w:rFonts w:ascii="Times New Roman" w:eastAsiaTheme="minorEastAsia" w:hAnsi="Times New Roman" w:cs="Times New Roman"/>
          <w:color w:val="00B050"/>
          <w:sz w:val="28"/>
          <w:szCs w:val="28"/>
          <w:lang w:eastAsia="ru-RU"/>
        </w:rPr>
        <w:t>4.5</w:t>
      </w:r>
      <w:r w:rsidR="00B10D4D" w:rsidRPr="000711C1">
        <w:rPr>
          <w:rFonts w:ascii="Times New Roman" w:eastAsiaTheme="minorEastAsia" w:hAnsi="Times New Roman" w:cs="Times New Roman"/>
          <w:color w:val="00B050"/>
          <w:sz w:val="28"/>
          <w:szCs w:val="28"/>
          <w:lang w:eastAsia="ru-RU"/>
        </w:rPr>
        <w:t xml:space="preserve">. В случае отсутствия замечаний к проекту </w:t>
      </w:r>
      <w:r w:rsidR="00333C55">
        <w:rPr>
          <w:rFonts w:ascii="Times New Roman" w:eastAsiaTheme="minorEastAsia" w:hAnsi="Times New Roman" w:cs="Times New Roman"/>
          <w:color w:val="00B050"/>
          <w:sz w:val="28"/>
          <w:szCs w:val="28"/>
          <w:lang w:eastAsia="ru-RU"/>
        </w:rPr>
        <w:t>муниципального</w:t>
      </w:r>
      <w:r w:rsidR="00333C55" w:rsidRPr="000711C1">
        <w:rPr>
          <w:rFonts w:ascii="Times New Roman" w:eastAsiaTheme="minorEastAsia" w:hAnsi="Times New Roman" w:cs="Times New Roman"/>
          <w:color w:val="00B050"/>
          <w:sz w:val="28"/>
          <w:szCs w:val="28"/>
          <w:lang w:eastAsia="ru-RU"/>
        </w:rPr>
        <w:t xml:space="preserve"> </w:t>
      </w:r>
      <w:r w:rsidR="00B10D4D" w:rsidRPr="000711C1">
        <w:rPr>
          <w:rFonts w:ascii="Times New Roman" w:eastAsiaTheme="minorEastAsia" w:hAnsi="Times New Roman" w:cs="Times New Roman"/>
          <w:color w:val="00B050"/>
          <w:sz w:val="28"/>
          <w:szCs w:val="28"/>
          <w:lang w:eastAsia="ru-RU"/>
        </w:rPr>
        <w:t>нормативного правового акта, требующих устранения, уполномоченный орган направляет в регулирующий орган положительное заключение.</w:t>
      </w:r>
    </w:p>
    <w:p w:rsidR="00B10D4D" w:rsidRPr="000711C1" w:rsidRDefault="00A25534"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65" w:name="sub_430"/>
      <w:bookmarkEnd w:id="64"/>
      <w:r>
        <w:rPr>
          <w:rFonts w:ascii="Times New Roman" w:eastAsiaTheme="minorEastAsia" w:hAnsi="Times New Roman" w:cs="Times New Roman"/>
          <w:color w:val="00B050"/>
          <w:sz w:val="28"/>
          <w:szCs w:val="28"/>
          <w:lang w:eastAsia="ru-RU"/>
        </w:rPr>
        <w:t>4.6</w:t>
      </w:r>
      <w:r w:rsidR="00B10D4D" w:rsidRPr="000711C1">
        <w:rPr>
          <w:rFonts w:ascii="Times New Roman" w:eastAsiaTheme="minorEastAsia" w:hAnsi="Times New Roman" w:cs="Times New Roman"/>
          <w:color w:val="00B050"/>
          <w:sz w:val="28"/>
          <w:szCs w:val="28"/>
          <w:lang w:eastAsia="ru-RU"/>
        </w:rPr>
        <w:t>. При согласовании проекта</w:t>
      </w:r>
      <w:r w:rsidR="00333C55" w:rsidRPr="00333C55">
        <w:rPr>
          <w:rFonts w:ascii="Times New Roman" w:eastAsiaTheme="minorEastAsia" w:hAnsi="Times New Roman" w:cs="Times New Roman"/>
          <w:color w:val="00B050"/>
          <w:sz w:val="28"/>
          <w:szCs w:val="28"/>
          <w:lang w:eastAsia="ru-RU"/>
        </w:rPr>
        <w:t xml:space="preserve"> </w:t>
      </w:r>
      <w:r w:rsidR="00333C55">
        <w:rPr>
          <w:rFonts w:ascii="Times New Roman" w:eastAsiaTheme="minorEastAsia" w:hAnsi="Times New Roman" w:cs="Times New Roman"/>
          <w:color w:val="00B050"/>
          <w:sz w:val="28"/>
          <w:szCs w:val="28"/>
          <w:lang w:eastAsia="ru-RU"/>
        </w:rPr>
        <w:t>муниципального</w:t>
      </w:r>
      <w:r w:rsidR="00B10D4D" w:rsidRPr="000711C1">
        <w:rPr>
          <w:rFonts w:ascii="Times New Roman" w:eastAsiaTheme="minorEastAsia" w:hAnsi="Times New Roman" w:cs="Times New Roman"/>
          <w:color w:val="00B050"/>
          <w:sz w:val="28"/>
          <w:szCs w:val="28"/>
          <w:lang w:eastAsia="ru-RU"/>
        </w:rPr>
        <w:t xml:space="preserve"> </w:t>
      </w:r>
      <w:r w:rsidR="00333C55" w:rsidRPr="000711C1">
        <w:rPr>
          <w:rFonts w:ascii="Times New Roman" w:eastAsiaTheme="minorEastAsia" w:hAnsi="Times New Roman" w:cs="Times New Roman"/>
          <w:color w:val="00B050"/>
          <w:sz w:val="28"/>
          <w:szCs w:val="28"/>
          <w:lang w:eastAsia="ru-RU"/>
        </w:rPr>
        <w:t>нормативного правового акта,</w:t>
      </w:r>
      <w:r w:rsidR="00B10D4D" w:rsidRPr="000711C1">
        <w:rPr>
          <w:rFonts w:ascii="Times New Roman" w:eastAsiaTheme="minorEastAsia" w:hAnsi="Times New Roman" w:cs="Times New Roman"/>
          <w:color w:val="00B050"/>
          <w:sz w:val="28"/>
          <w:szCs w:val="28"/>
          <w:lang w:eastAsia="ru-RU"/>
        </w:rPr>
        <w:t xml:space="preserve"> уполномоченный орган в нижней части оборотной стороны каждого листа проекта </w:t>
      </w:r>
      <w:r w:rsidR="00333C55">
        <w:rPr>
          <w:rFonts w:ascii="Times New Roman" w:eastAsiaTheme="minorEastAsia" w:hAnsi="Times New Roman" w:cs="Times New Roman"/>
          <w:color w:val="00B050"/>
          <w:sz w:val="28"/>
          <w:szCs w:val="28"/>
          <w:lang w:eastAsia="ru-RU"/>
        </w:rPr>
        <w:t>муниципального</w:t>
      </w:r>
      <w:r w:rsidR="00333C55" w:rsidRPr="000711C1">
        <w:rPr>
          <w:rFonts w:ascii="Times New Roman" w:eastAsiaTheme="minorEastAsia" w:hAnsi="Times New Roman" w:cs="Times New Roman"/>
          <w:color w:val="00B050"/>
          <w:sz w:val="28"/>
          <w:szCs w:val="28"/>
          <w:lang w:eastAsia="ru-RU"/>
        </w:rPr>
        <w:t xml:space="preserve"> </w:t>
      </w:r>
      <w:r w:rsidR="00B10D4D" w:rsidRPr="000711C1">
        <w:rPr>
          <w:rFonts w:ascii="Times New Roman" w:eastAsiaTheme="minorEastAsia" w:hAnsi="Times New Roman" w:cs="Times New Roman"/>
          <w:color w:val="00B050"/>
          <w:sz w:val="28"/>
          <w:szCs w:val="28"/>
          <w:lang w:eastAsia="ru-RU"/>
        </w:rPr>
        <w:t>нормативного правового акта (за исключением листа согласования), проставляет штамп уполномоченного органа.</w:t>
      </w:r>
    </w:p>
    <w:p w:rsidR="00B10D4D" w:rsidRPr="000711C1" w:rsidRDefault="00A25534"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66" w:name="sub_431"/>
      <w:bookmarkEnd w:id="65"/>
      <w:r>
        <w:rPr>
          <w:rFonts w:ascii="Times New Roman" w:eastAsiaTheme="minorEastAsia" w:hAnsi="Times New Roman" w:cs="Times New Roman"/>
          <w:color w:val="00B050"/>
          <w:sz w:val="28"/>
          <w:szCs w:val="28"/>
          <w:lang w:eastAsia="ru-RU"/>
        </w:rPr>
        <w:t>4.7</w:t>
      </w:r>
      <w:r w:rsidR="00B10D4D" w:rsidRPr="000711C1">
        <w:rPr>
          <w:rFonts w:ascii="Times New Roman" w:eastAsiaTheme="minorEastAsia" w:hAnsi="Times New Roman" w:cs="Times New Roman"/>
          <w:color w:val="00B050"/>
          <w:sz w:val="28"/>
          <w:szCs w:val="28"/>
          <w:lang w:eastAsia="ru-RU"/>
        </w:rPr>
        <w:t>. Заключение подлежит размещению уполномоченным органом на Официальном сайте в разделе уполномоченного органа не позднее 3 рабочих дней со дня его подписания.</w:t>
      </w:r>
    </w:p>
    <w:bookmarkEnd w:id="66"/>
    <w:p w:rsidR="00B10D4D" w:rsidRPr="00A8206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p>
    <w:p w:rsidR="00B10D4D" w:rsidRPr="00A8206F" w:rsidRDefault="00B10D4D" w:rsidP="00B10D4D">
      <w:pPr>
        <w:widowControl w:val="0"/>
        <w:autoSpaceDE w:val="0"/>
        <w:autoSpaceDN w:val="0"/>
        <w:adjustRightInd w:val="0"/>
        <w:spacing w:before="108" w:after="108" w:line="240" w:lineRule="auto"/>
        <w:ind w:firstLine="709"/>
        <w:jc w:val="center"/>
        <w:outlineLvl w:val="0"/>
        <w:rPr>
          <w:rFonts w:ascii="Times New Roman" w:eastAsiaTheme="minorEastAsia" w:hAnsi="Times New Roman" w:cs="Times New Roman"/>
          <w:b/>
          <w:bCs/>
          <w:color w:val="00B050"/>
          <w:sz w:val="28"/>
          <w:szCs w:val="28"/>
          <w:lang w:eastAsia="ru-RU"/>
        </w:rPr>
      </w:pPr>
      <w:bookmarkStart w:id="67" w:name="sub_500"/>
      <w:r w:rsidRPr="0088682E">
        <w:rPr>
          <w:rFonts w:ascii="Times New Roman" w:eastAsiaTheme="minorEastAsia" w:hAnsi="Times New Roman" w:cs="Times New Roman"/>
          <w:b/>
          <w:bCs/>
          <w:color w:val="00B050"/>
          <w:sz w:val="28"/>
          <w:szCs w:val="28"/>
          <w:highlight w:val="yellow"/>
          <w:lang w:eastAsia="ru-RU"/>
        </w:rPr>
        <w:t xml:space="preserve">Раздел </w:t>
      </w:r>
      <w:r w:rsidR="000711C1" w:rsidRPr="0088682E">
        <w:rPr>
          <w:rFonts w:ascii="Times New Roman" w:eastAsiaTheme="minorEastAsia" w:hAnsi="Times New Roman" w:cs="Times New Roman"/>
          <w:b/>
          <w:bCs/>
          <w:color w:val="00B050"/>
          <w:sz w:val="28"/>
          <w:szCs w:val="28"/>
          <w:highlight w:val="yellow"/>
          <w:lang w:eastAsia="ru-RU"/>
        </w:rPr>
        <w:t>5</w:t>
      </w:r>
      <w:r w:rsidR="000711C1" w:rsidRPr="00A8206F">
        <w:rPr>
          <w:rFonts w:ascii="Times New Roman" w:eastAsiaTheme="minorEastAsia" w:hAnsi="Times New Roman" w:cs="Times New Roman"/>
          <w:b/>
          <w:bCs/>
          <w:color w:val="00B050"/>
          <w:sz w:val="28"/>
          <w:szCs w:val="28"/>
          <w:lang w:eastAsia="ru-RU"/>
        </w:rPr>
        <w:t>.</w:t>
      </w:r>
      <w:r w:rsidRPr="00A8206F">
        <w:rPr>
          <w:rFonts w:ascii="Times New Roman" w:eastAsiaTheme="minorEastAsia" w:hAnsi="Times New Roman" w:cs="Times New Roman"/>
          <w:b/>
          <w:bCs/>
          <w:color w:val="00B050"/>
          <w:sz w:val="28"/>
          <w:szCs w:val="28"/>
          <w:lang w:eastAsia="ru-RU"/>
        </w:rPr>
        <w:t xml:space="preserve"> Мониторинг фактического воздействия нормативных правовых актов</w:t>
      </w:r>
    </w:p>
    <w:bookmarkEnd w:id="67"/>
    <w:p w:rsidR="00B10D4D" w:rsidRPr="00A8206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p>
    <w:p w:rsidR="00B10D4D" w:rsidRPr="00A8206F" w:rsidRDefault="00A25534"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68" w:name="sub_532"/>
      <w:r>
        <w:rPr>
          <w:rFonts w:ascii="Times New Roman" w:eastAsiaTheme="minorEastAsia" w:hAnsi="Times New Roman" w:cs="Times New Roman"/>
          <w:color w:val="00B050"/>
          <w:sz w:val="28"/>
          <w:szCs w:val="28"/>
          <w:lang w:eastAsia="ru-RU"/>
        </w:rPr>
        <w:t>5.1</w:t>
      </w:r>
      <w:r w:rsidR="00B10D4D" w:rsidRPr="00A8206F">
        <w:rPr>
          <w:rFonts w:ascii="Times New Roman" w:eastAsiaTheme="minorEastAsia" w:hAnsi="Times New Roman" w:cs="Times New Roman"/>
          <w:color w:val="00B050"/>
          <w:sz w:val="28"/>
          <w:szCs w:val="28"/>
          <w:lang w:eastAsia="ru-RU"/>
        </w:rPr>
        <w:t xml:space="preserve">. </w:t>
      </w:r>
      <w:r w:rsidR="00333C55">
        <w:rPr>
          <w:rFonts w:ascii="Times New Roman" w:eastAsiaTheme="minorEastAsia" w:hAnsi="Times New Roman" w:cs="Times New Roman"/>
          <w:color w:val="00B050"/>
          <w:sz w:val="28"/>
          <w:szCs w:val="28"/>
          <w:lang w:eastAsia="ru-RU"/>
        </w:rPr>
        <w:t>Муниципальные н</w:t>
      </w:r>
      <w:r w:rsidR="00B10D4D" w:rsidRPr="00A8206F">
        <w:rPr>
          <w:rFonts w:ascii="Times New Roman" w:eastAsiaTheme="minorEastAsia" w:hAnsi="Times New Roman" w:cs="Times New Roman"/>
          <w:color w:val="00B050"/>
          <w:sz w:val="28"/>
          <w:szCs w:val="28"/>
          <w:lang w:eastAsia="ru-RU"/>
        </w:rPr>
        <w:t>ормативные правовые акты, прошедшие процедуру оценки регулирующего воздействия, подлежат оценке фактического воздействия.</w:t>
      </w:r>
    </w:p>
    <w:p w:rsidR="00B10D4D" w:rsidRPr="00A8206F" w:rsidRDefault="00A25534"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69" w:name="sub_533"/>
      <w:bookmarkEnd w:id="68"/>
      <w:r>
        <w:rPr>
          <w:rFonts w:ascii="Times New Roman" w:eastAsiaTheme="minorEastAsia" w:hAnsi="Times New Roman" w:cs="Times New Roman"/>
          <w:color w:val="00B050"/>
          <w:sz w:val="28"/>
          <w:szCs w:val="28"/>
          <w:lang w:eastAsia="ru-RU"/>
        </w:rPr>
        <w:t>5.2</w:t>
      </w:r>
      <w:r w:rsidR="00B10D4D" w:rsidRPr="00A8206F">
        <w:rPr>
          <w:rFonts w:ascii="Times New Roman" w:eastAsiaTheme="minorEastAsia" w:hAnsi="Times New Roman" w:cs="Times New Roman"/>
          <w:color w:val="00B050"/>
          <w:sz w:val="28"/>
          <w:szCs w:val="28"/>
          <w:lang w:eastAsia="ru-RU"/>
        </w:rPr>
        <w:t>. Уполномоченный орган проводит мониторинг фактического воздействия в отношении</w:t>
      </w:r>
      <w:r w:rsidR="005E2828">
        <w:rPr>
          <w:rFonts w:ascii="Times New Roman" w:eastAsiaTheme="minorEastAsia" w:hAnsi="Times New Roman" w:cs="Times New Roman"/>
          <w:color w:val="00B050"/>
          <w:sz w:val="28"/>
          <w:szCs w:val="28"/>
          <w:lang w:eastAsia="ru-RU"/>
        </w:rPr>
        <w:t xml:space="preserve"> муниципальных</w:t>
      </w:r>
      <w:r w:rsidR="00B10D4D" w:rsidRPr="00A8206F">
        <w:rPr>
          <w:rFonts w:ascii="Times New Roman" w:eastAsiaTheme="minorEastAsia" w:hAnsi="Times New Roman" w:cs="Times New Roman"/>
          <w:color w:val="00B050"/>
          <w:sz w:val="28"/>
          <w:szCs w:val="28"/>
          <w:lang w:eastAsia="ru-RU"/>
        </w:rPr>
        <w:t xml:space="preserve"> нормативных правовых актов, при подготовке которых проводилась процедура оценки регулирующего воздействия (далее - мониторинг фактического воздействия нормативных правовых актов).</w:t>
      </w:r>
    </w:p>
    <w:p w:rsidR="00B10D4D" w:rsidRPr="00A8206F" w:rsidRDefault="00A25534"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70" w:name="sub_534"/>
      <w:bookmarkEnd w:id="69"/>
      <w:r>
        <w:rPr>
          <w:rFonts w:ascii="Times New Roman" w:eastAsiaTheme="minorEastAsia" w:hAnsi="Times New Roman" w:cs="Times New Roman"/>
          <w:color w:val="00B050"/>
          <w:sz w:val="28"/>
          <w:szCs w:val="28"/>
          <w:lang w:eastAsia="ru-RU"/>
        </w:rPr>
        <w:t>5.3</w:t>
      </w:r>
      <w:r w:rsidR="00B10D4D" w:rsidRPr="00A8206F">
        <w:rPr>
          <w:rFonts w:ascii="Times New Roman" w:eastAsiaTheme="minorEastAsia" w:hAnsi="Times New Roman" w:cs="Times New Roman"/>
          <w:color w:val="00B050"/>
          <w:sz w:val="28"/>
          <w:szCs w:val="28"/>
          <w:lang w:eastAsia="ru-RU"/>
        </w:rPr>
        <w:t>. Регулирующий орган, вносивший проект нормативного правового акта, при подготовке которого проводилась процедура оценки регулирующего воздействия, в течение 5 календарных дней со дня его принятия уведомляет об этом уполномоченный орган.</w:t>
      </w:r>
    </w:p>
    <w:p w:rsidR="00B10D4D" w:rsidRPr="00C62A27"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71" w:name="sub_5341"/>
      <w:bookmarkEnd w:id="70"/>
      <w:r w:rsidRPr="00C62A27">
        <w:rPr>
          <w:rFonts w:ascii="Times New Roman" w:eastAsiaTheme="minorEastAsia" w:hAnsi="Times New Roman" w:cs="Times New Roman"/>
          <w:color w:val="00B050"/>
          <w:sz w:val="28"/>
          <w:szCs w:val="28"/>
          <w:lang w:eastAsia="ru-RU"/>
        </w:rPr>
        <w:t xml:space="preserve">Также регулирующий орган направляет в течение 10 календарных дней после истечения сроков, установленных </w:t>
      </w:r>
      <w:hyperlink w:anchor="sub_1132" w:history="1">
        <w:r w:rsidRPr="00C62A27">
          <w:rPr>
            <w:rFonts w:ascii="Times New Roman" w:eastAsiaTheme="minorEastAsia" w:hAnsi="Times New Roman" w:cs="Times New Roman"/>
            <w:color w:val="00B050"/>
            <w:sz w:val="28"/>
            <w:szCs w:val="28"/>
            <w:lang w:eastAsia="ru-RU"/>
          </w:rPr>
          <w:t>подпунктом 3.2 пункта 3</w:t>
        </w:r>
      </w:hyperlink>
      <w:r w:rsidRPr="00C62A27">
        <w:rPr>
          <w:rFonts w:ascii="Times New Roman" w:eastAsiaTheme="minorEastAsia" w:hAnsi="Times New Roman" w:cs="Times New Roman"/>
          <w:color w:val="00B050"/>
          <w:sz w:val="28"/>
          <w:szCs w:val="28"/>
          <w:lang w:eastAsia="ru-RU"/>
        </w:rPr>
        <w:t xml:space="preserve"> </w:t>
      </w:r>
      <w:r w:rsidR="00A5722D">
        <w:rPr>
          <w:rFonts w:ascii="Times New Roman" w:eastAsiaTheme="minorEastAsia" w:hAnsi="Times New Roman" w:cs="Times New Roman"/>
          <w:color w:val="00B050"/>
          <w:sz w:val="28"/>
          <w:szCs w:val="28"/>
          <w:lang w:eastAsia="ru-RU"/>
        </w:rPr>
        <w:t xml:space="preserve">      </w:t>
      </w:r>
      <w:r w:rsidRPr="00C62A27">
        <w:rPr>
          <w:rFonts w:ascii="Times New Roman" w:eastAsiaTheme="minorEastAsia" w:hAnsi="Times New Roman" w:cs="Times New Roman"/>
          <w:color w:val="00B050"/>
          <w:sz w:val="28"/>
          <w:szCs w:val="28"/>
          <w:lang w:eastAsia="ru-RU"/>
        </w:rPr>
        <w:t xml:space="preserve">приложения </w:t>
      </w:r>
      <w:r w:rsidR="00C62A27" w:rsidRPr="00C62A27">
        <w:rPr>
          <w:rFonts w:ascii="Times New Roman" w:eastAsiaTheme="minorEastAsia" w:hAnsi="Times New Roman" w:cs="Times New Roman"/>
          <w:color w:val="00B050"/>
          <w:sz w:val="28"/>
          <w:szCs w:val="28"/>
          <w:lang w:eastAsia="ru-RU"/>
        </w:rPr>
        <w:t>№</w:t>
      </w:r>
      <w:r w:rsidRPr="00C62A27">
        <w:rPr>
          <w:rFonts w:ascii="Times New Roman" w:eastAsiaTheme="minorEastAsia" w:hAnsi="Times New Roman" w:cs="Times New Roman"/>
          <w:color w:val="00B050"/>
          <w:sz w:val="28"/>
          <w:szCs w:val="28"/>
          <w:lang w:eastAsia="ru-RU"/>
        </w:rPr>
        <w:t> 1 к настоящему Порядку, в уполномоченный орган сведения с показателями достижения целей правового регулирования, предусмотренного нормативным правовым актом.</w:t>
      </w:r>
    </w:p>
    <w:p w:rsidR="00B10D4D" w:rsidRPr="00F82A54" w:rsidRDefault="00A25534"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72" w:name="sub_535"/>
      <w:bookmarkEnd w:id="71"/>
      <w:r w:rsidRPr="00F82A54">
        <w:rPr>
          <w:rFonts w:ascii="Times New Roman" w:eastAsiaTheme="minorEastAsia" w:hAnsi="Times New Roman" w:cs="Times New Roman"/>
          <w:color w:val="00B050"/>
          <w:sz w:val="28"/>
          <w:szCs w:val="28"/>
          <w:lang w:eastAsia="ru-RU"/>
        </w:rPr>
        <w:t>5.4</w:t>
      </w:r>
      <w:r w:rsidR="00B10D4D" w:rsidRPr="00F82A54">
        <w:rPr>
          <w:rFonts w:ascii="Times New Roman" w:eastAsiaTheme="minorEastAsia" w:hAnsi="Times New Roman" w:cs="Times New Roman"/>
          <w:color w:val="00B050"/>
          <w:sz w:val="28"/>
          <w:szCs w:val="28"/>
          <w:lang w:eastAsia="ru-RU"/>
        </w:rPr>
        <w:t xml:space="preserve">. Уполномоченный орган проводит мониторинг фактического воздействия муниципальных нормативных правовых актов на основании полученных сведений с показателями достижения целей правового регулирования, предусмотренного муниципальным нормативным правовым </w:t>
      </w:r>
      <w:r w:rsidR="00B10D4D" w:rsidRPr="00F82A54">
        <w:rPr>
          <w:rFonts w:ascii="Times New Roman" w:eastAsiaTheme="minorEastAsia" w:hAnsi="Times New Roman" w:cs="Times New Roman"/>
          <w:color w:val="00B050"/>
          <w:sz w:val="28"/>
          <w:szCs w:val="28"/>
          <w:lang w:eastAsia="ru-RU"/>
        </w:rPr>
        <w:lastRenderedPageBreak/>
        <w:t xml:space="preserve">актом, направленных регулирующим органом в соответствии с </w:t>
      </w:r>
      <w:hyperlink w:anchor="sub_5341" w:history="1">
        <w:r w:rsidR="00B10D4D" w:rsidRPr="00F82A54">
          <w:rPr>
            <w:rFonts w:ascii="Times New Roman" w:eastAsiaTheme="minorEastAsia" w:hAnsi="Times New Roman" w:cs="Times New Roman"/>
            <w:color w:val="00B050"/>
            <w:sz w:val="28"/>
            <w:szCs w:val="28"/>
            <w:lang w:eastAsia="ru-RU"/>
          </w:rPr>
          <w:t xml:space="preserve">абзацем вторым пункта </w:t>
        </w:r>
        <w:r w:rsidR="006C702C" w:rsidRPr="00F82A54">
          <w:rPr>
            <w:rFonts w:ascii="Times New Roman" w:eastAsiaTheme="minorEastAsia" w:hAnsi="Times New Roman" w:cs="Times New Roman"/>
            <w:color w:val="00B050"/>
            <w:sz w:val="28"/>
            <w:szCs w:val="28"/>
            <w:lang w:eastAsia="ru-RU"/>
          </w:rPr>
          <w:t>5.3</w:t>
        </w:r>
        <w:r w:rsidR="00B10D4D" w:rsidRPr="00F82A54">
          <w:rPr>
            <w:rFonts w:ascii="Times New Roman" w:eastAsiaTheme="minorEastAsia" w:hAnsi="Times New Roman" w:cs="Times New Roman"/>
            <w:color w:val="00B050"/>
            <w:sz w:val="28"/>
            <w:szCs w:val="28"/>
            <w:lang w:eastAsia="ru-RU"/>
          </w:rPr>
          <w:t xml:space="preserve"> раздела </w:t>
        </w:r>
        <w:r w:rsidR="006C702C" w:rsidRPr="00F82A54">
          <w:rPr>
            <w:rFonts w:ascii="Times New Roman" w:eastAsiaTheme="minorEastAsia" w:hAnsi="Times New Roman" w:cs="Times New Roman"/>
            <w:color w:val="00B050"/>
            <w:sz w:val="28"/>
            <w:szCs w:val="28"/>
            <w:lang w:eastAsia="ru-RU"/>
          </w:rPr>
          <w:t>5</w:t>
        </w:r>
      </w:hyperlink>
      <w:r w:rsidR="00B10D4D" w:rsidRPr="00F82A54">
        <w:rPr>
          <w:rFonts w:ascii="Times New Roman" w:eastAsiaTheme="minorEastAsia" w:hAnsi="Times New Roman" w:cs="Times New Roman"/>
          <w:color w:val="00B050"/>
          <w:sz w:val="28"/>
          <w:szCs w:val="28"/>
          <w:lang w:eastAsia="ru-RU"/>
        </w:rPr>
        <w:t xml:space="preserve"> настоящего Порядка в течение 30 календарных дней со дня получения.</w:t>
      </w:r>
    </w:p>
    <w:p w:rsidR="00B10D4D" w:rsidRPr="00F82A54" w:rsidRDefault="00A25534"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73" w:name="sub_536"/>
      <w:bookmarkEnd w:id="72"/>
      <w:r w:rsidRPr="00F82A54">
        <w:rPr>
          <w:rFonts w:ascii="Times New Roman" w:eastAsiaTheme="minorEastAsia" w:hAnsi="Times New Roman" w:cs="Times New Roman"/>
          <w:color w:val="00B050"/>
          <w:sz w:val="28"/>
          <w:szCs w:val="28"/>
          <w:lang w:eastAsia="ru-RU"/>
        </w:rPr>
        <w:t>5.5</w:t>
      </w:r>
      <w:r w:rsidR="00B10D4D" w:rsidRPr="00F82A54">
        <w:rPr>
          <w:rFonts w:ascii="Times New Roman" w:eastAsiaTheme="minorEastAsia" w:hAnsi="Times New Roman" w:cs="Times New Roman"/>
          <w:color w:val="00B050"/>
          <w:sz w:val="28"/>
          <w:szCs w:val="28"/>
          <w:lang w:eastAsia="ru-RU"/>
        </w:rPr>
        <w:t xml:space="preserve">. Уполномоченный орган осуществляет контроль исполнения </w:t>
      </w:r>
      <w:hyperlink w:anchor="sub_534" w:history="1">
        <w:r w:rsidR="00B10D4D" w:rsidRPr="00F82A54">
          <w:rPr>
            <w:rFonts w:ascii="Times New Roman" w:eastAsiaTheme="minorEastAsia" w:hAnsi="Times New Roman" w:cs="Times New Roman"/>
            <w:color w:val="00B050"/>
            <w:sz w:val="28"/>
            <w:szCs w:val="28"/>
            <w:lang w:eastAsia="ru-RU"/>
          </w:rPr>
          <w:t xml:space="preserve">пункта </w:t>
        </w:r>
        <w:r w:rsidR="006C702C" w:rsidRPr="00F82A54">
          <w:rPr>
            <w:rFonts w:ascii="Times New Roman" w:eastAsiaTheme="minorEastAsia" w:hAnsi="Times New Roman" w:cs="Times New Roman"/>
            <w:color w:val="00B050"/>
            <w:sz w:val="28"/>
            <w:szCs w:val="28"/>
            <w:lang w:eastAsia="ru-RU"/>
          </w:rPr>
          <w:t>5.3</w:t>
        </w:r>
        <w:r w:rsidR="00B10D4D" w:rsidRPr="00F82A54">
          <w:rPr>
            <w:rFonts w:ascii="Times New Roman" w:eastAsiaTheme="minorEastAsia" w:hAnsi="Times New Roman" w:cs="Times New Roman"/>
            <w:color w:val="00B050"/>
            <w:sz w:val="28"/>
            <w:szCs w:val="28"/>
            <w:lang w:eastAsia="ru-RU"/>
          </w:rPr>
          <w:t xml:space="preserve"> раздела </w:t>
        </w:r>
        <w:r w:rsidR="006C702C" w:rsidRPr="00F82A54">
          <w:rPr>
            <w:rFonts w:ascii="Times New Roman" w:eastAsiaTheme="minorEastAsia" w:hAnsi="Times New Roman" w:cs="Times New Roman"/>
            <w:color w:val="00B050"/>
            <w:sz w:val="28"/>
            <w:szCs w:val="28"/>
            <w:lang w:eastAsia="ru-RU"/>
          </w:rPr>
          <w:t>5</w:t>
        </w:r>
      </w:hyperlink>
      <w:r w:rsidR="00B10D4D" w:rsidRPr="00F82A54">
        <w:rPr>
          <w:rFonts w:ascii="Times New Roman" w:eastAsiaTheme="minorEastAsia" w:hAnsi="Times New Roman" w:cs="Times New Roman"/>
          <w:color w:val="00B050"/>
          <w:sz w:val="28"/>
          <w:szCs w:val="28"/>
          <w:lang w:eastAsia="ru-RU"/>
        </w:rPr>
        <w:t xml:space="preserve"> настоящего Порядка. В случае неисполнения регулирующим органом вышеуказанного пункта уполномоченный орган уведомляет о неисполнении пункта </w:t>
      </w:r>
      <w:r w:rsidR="00F82A54" w:rsidRPr="00F82A54">
        <w:rPr>
          <w:rFonts w:ascii="Times New Roman" w:eastAsiaTheme="minorEastAsia" w:hAnsi="Times New Roman" w:cs="Times New Roman"/>
          <w:color w:val="00B050"/>
          <w:sz w:val="28"/>
          <w:szCs w:val="28"/>
          <w:lang w:eastAsia="ru-RU"/>
        </w:rPr>
        <w:t>5.3.</w:t>
      </w:r>
      <w:r w:rsidR="00B10D4D" w:rsidRPr="00F82A54">
        <w:rPr>
          <w:rFonts w:ascii="Times New Roman" w:eastAsiaTheme="minorEastAsia" w:hAnsi="Times New Roman" w:cs="Times New Roman"/>
          <w:color w:val="00B050"/>
          <w:sz w:val="28"/>
          <w:szCs w:val="28"/>
          <w:lang w:eastAsia="ru-RU"/>
        </w:rPr>
        <w:t xml:space="preserve"> раздела </w:t>
      </w:r>
      <w:r w:rsidR="001C5109" w:rsidRPr="00F82A54">
        <w:rPr>
          <w:rFonts w:ascii="Times New Roman" w:eastAsiaTheme="minorEastAsia" w:hAnsi="Times New Roman" w:cs="Times New Roman"/>
          <w:color w:val="00B050"/>
          <w:sz w:val="28"/>
          <w:szCs w:val="28"/>
          <w:lang w:eastAsia="ru-RU"/>
        </w:rPr>
        <w:t>5</w:t>
      </w:r>
      <w:r w:rsidR="00B10D4D" w:rsidRPr="00F82A54">
        <w:rPr>
          <w:rFonts w:ascii="Times New Roman" w:eastAsiaTheme="minorEastAsia" w:hAnsi="Times New Roman" w:cs="Times New Roman"/>
          <w:color w:val="00B050"/>
          <w:sz w:val="28"/>
          <w:szCs w:val="28"/>
          <w:lang w:eastAsia="ru-RU"/>
        </w:rPr>
        <w:t xml:space="preserve"> настоящего Порядка регулирующий орган и одновременно запрашивает сведения с показателями достижения целей правового регулирования, предусмотренного муниципальным нормативным правовым актом.</w:t>
      </w:r>
    </w:p>
    <w:p w:rsidR="00B10D4D" w:rsidRPr="00F82A54" w:rsidRDefault="00A25534"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74" w:name="sub_537"/>
      <w:bookmarkEnd w:id="73"/>
      <w:r w:rsidRPr="00F82A54">
        <w:rPr>
          <w:rFonts w:ascii="Times New Roman" w:eastAsiaTheme="minorEastAsia" w:hAnsi="Times New Roman" w:cs="Times New Roman"/>
          <w:color w:val="00B050"/>
          <w:sz w:val="28"/>
          <w:szCs w:val="28"/>
          <w:lang w:eastAsia="ru-RU"/>
        </w:rPr>
        <w:t>5.6</w:t>
      </w:r>
      <w:r w:rsidR="00B10D4D" w:rsidRPr="00F82A54">
        <w:rPr>
          <w:rFonts w:ascii="Times New Roman" w:eastAsiaTheme="minorEastAsia" w:hAnsi="Times New Roman" w:cs="Times New Roman"/>
          <w:color w:val="00B050"/>
          <w:sz w:val="28"/>
          <w:szCs w:val="28"/>
          <w:lang w:eastAsia="ru-RU"/>
        </w:rPr>
        <w:t xml:space="preserve">. Уполномоченный орган в течение 15 календарных дней со дня получения сведений, установленных абзацем вторым </w:t>
      </w:r>
      <w:hyperlink w:anchor="sub_534" w:history="1">
        <w:r w:rsidR="00B10D4D" w:rsidRPr="00F82A54">
          <w:rPr>
            <w:rFonts w:ascii="Times New Roman" w:eastAsiaTheme="minorEastAsia" w:hAnsi="Times New Roman" w:cs="Times New Roman"/>
            <w:color w:val="00B050"/>
            <w:sz w:val="28"/>
            <w:szCs w:val="28"/>
            <w:lang w:eastAsia="ru-RU"/>
          </w:rPr>
          <w:t xml:space="preserve">пункта </w:t>
        </w:r>
        <w:r w:rsidR="006C702C" w:rsidRPr="00F82A54">
          <w:rPr>
            <w:rFonts w:ascii="Times New Roman" w:eastAsiaTheme="minorEastAsia" w:hAnsi="Times New Roman" w:cs="Times New Roman"/>
            <w:color w:val="00B050"/>
            <w:sz w:val="28"/>
            <w:szCs w:val="28"/>
            <w:lang w:eastAsia="ru-RU"/>
          </w:rPr>
          <w:t>5.3</w:t>
        </w:r>
        <w:r w:rsidR="00B10D4D" w:rsidRPr="00F82A54">
          <w:rPr>
            <w:rFonts w:ascii="Times New Roman" w:eastAsiaTheme="minorEastAsia" w:hAnsi="Times New Roman" w:cs="Times New Roman"/>
            <w:color w:val="00B050"/>
            <w:sz w:val="28"/>
            <w:szCs w:val="28"/>
            <w:lang w:eastAsia="ru-RU"/>
          </w:rPr>
          <w:t xml:space="preserve"> раздела </w:t>
        </w:r>
        <w:r w:rsidR="006C702C" w:rsidRPr="00F82A54">
          <w:rPr>
            <w:rFonts w:ascii="Times New Roman" w:eastAsiaTheme="minorEastAsia" w:hAnsi="Times New Roman" w:cs="Times New Roman"/>
            <w:color w:val="00B050"/>
            <w:sz w:val="28"/>
            <w:szCs w:val="28"/>
            <w:lang w:eastAsia="ru-RU"/>
          </w:rPr>
          <w:t>5</w:t>
        </w:r>
      </w:hyperlink>
      <w:r w:rsidR="00B10D4D" w:rsidRPr="00F82A54">
        <w:rPr>
          <w:rFonts w:ascii="Times New Roman" w:eastAsiaTheme="minorEastAsia" w:hAnsi="Times New Roman" w:cs="Times New Roman"/>
          <w:color w:val="00B050"/>
          <w:sz w:val="28"/>
          <w:szCs w:val="28"/>
          <w:lang w:eastAsia="ru-RU"/>
        </w:rPr>
        <w:t xml:space="preserve"> настоящего Порядка, либо со дня получения сведений в соответствии с </w:t>
      </w:r>
      <w:hyperlink w:anchor="sub_536" w:history="1">
        <w:r w:rsidR="00B10D4D" w:rsidRPr="00F82A54">
          <w:rPr>
            <w:rFonts w:ascii="Times New Roman" w:eastAsiaTheme="minorEastAsia" w:hAnsi="Times New Roman" w:cs="Times New Roman"/>
            <w:color w:val="00B050"/>
            <w:sz w:val="28"/>
            <w:szCs w:val="28"/>
            <w:lang w:eastAsia="ru-RU"/>
          </w:rPr>
          <w:t xml:space="preserve">пунктом </w:t>
        </w:r>
        <w:r w:rsidR="006C702C" w:rsidRPr="00F82A54">
          <w:rPr>
            <w:rFonts w:ascii="Times New Roman" w:eastAsiaTheme="minorEastAsia" w:hAnsi="Times New Roman" w:cs="Times New Roman"/>
            <w:color w:val="00B050"/>
            <w:sz w:val="28"/>
            <w:szCs w:val="28"/>
            <w:lang w:eastAsia="ru-RU"/>
          </w:rPr>
          <w:t>5.5</w:t>
        </w:r>
        <w:r w:rsidR="00B10D4D" w:rsidRPr="00F82A54">
          <w:rPr>
            <w:rFonts w:ascii="Times New Roman" w:eastAsiaTheme="minorEastAsia" w:hAnsi="Times New Roman" w:cs="Times New Roman"/>
            <w:color w:val="00B050"/>
            <w:sz w:val="28"/>
            <w:szCs w:val="28"/>
            <w:lang w:eastAsia="ru-RU"/>
          </w:rPr>
          <w:t xml:space="preserve"> раздела </w:t>
        </w:r>
        <w:r w:rsidR="006C702C" w:rsidRPr="00F82A54">
          <w:rPr>
            <w:rFonts w:ascii="Times New Roman" w:eastAsiaTheme="minorEastAsia" w:hAnsi="Times New Roman" w:cs="Times New Roman"/>
            <w:color w:val="00B050"/>
            <w:sz w:val="28"/>
            <w:szCs w:val="28"/>
            <w:lang w:eastAsia="ru-RU"/>
          </w:rPr>
          <w:t>5</w:t>
        </w:r>
      </w:hyperlink>
      <w:r w:rsidR="00B10D4D" w:rsidRPr="00F82A54">
        <w:rPr>
          <w:rFonts w:ascii="Times New Roman" w:eastAsiaTheme="minorEastAsia" w:hAnsi="Times New Roman" w:cs="Times New Roman"/>
          <w:color w:val="00B050"/>
          <w:sz w:val="28"/>
          <w:szCs w:val="28"/>
          <w:lang w:eastAsia="ru-RU"/>
        </w:rPr>
        <w:t xml:space="preserve"> настоящего Порядка, готовит отчёт об оценке фактического воздействия муниципального нормативного правового акта.</w:t>
      </w:r>
    </w:p>
    <w:p w:rsidR="00B10D4D" w:rsidRPr="00F82A54" w:rsidRDefault="00A25534"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75" w:name="sub_538"/>
      <w:bookmarkEnd w:id="74"/>
      <w:r w:rsidRPr="00F82A54">
        <w:rPr>
          <w:rFonts w:ascii="Times New Roman" w:eastAsiaTheme="minorEastAsia" w:hAnsi="Times New Roman" w:cs="Times New Roman"/>
          <w:color w:val="00B050"/>
          <w:sz w:val="28"/>
          <w:szCs w:val="28"/>
          <w:lang w:eastAsia="ru-RU"/>
        </w:rPr>
        <w:t>5.7</w:t>
      </w:r>
      <w:r w:rsidR="00B10D4D" w:rsidRPr="00F82A54">
        <w:rPr>
          <w:rFonts w:ascii="Times New Roman" w:eastAsiaTheme="minorEastAsia" w:hAnsi="Times New Roman" w:cs="Times New Roman"/>
          <w:color w:val="00B050"/>
          <w:sz w:val="28"/>
          <w:szCs w:val="28"/>
          <w:lang w:eastAsia="ru-RU"/>
        </w:rPr>
        <w:t>. Отчёт об оценке фактического воздействия муниципального нормативного правового акта включает в себя следующие сведения и материалы:</w:t>
      </w:r>
    </w:p>
    <w:p w:rsidR="00B10D4D" w:rsidRPr="00F82A54" w:rsidRDefault="00A25534"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76" w:name="sub_5381"/>
      <w:bookmarkEnd w:id="75"/>
      <w:r w:rsidRPr="00F82A54">
        <w:rPr>
          <w:rFonts w:ascii="Times New Roman" w:eastAsiaTheme="minorEastAsia" w:hAnsi="Times New Roman" w:cs="Times New Roman"/>
          <w:color w:val="00B050"/>
          <w:sz w:val="28"/>
          <w:szCs w:val="28"/>
          <w:lang w:eastAsia="ru-RU"/>
        </w:rPr>
        <w:t>5.7.</w:t>
      </w:r>
      <w:r w:rsidR="00B10D4D" w:rsidRPr="00F82A54">
        <w:rPr>
          <w:rFonts w:ascii="Times New Roman" w:eastAsiaTheme="minorEastAsia" w:hAnsi="Times New Roman" w:cs="Times New Roman"/>
          <w:color w:val="00B050"/>
          <w:sz w:val="28"/>
          <w:szCs w:val="28"/>
          <w:lang w:eastAsia="ru-RU"/>
        </w:rPr>
        <w:t>1</w:t>
      </w:r>
      <w:r w:rsidR="00F82A54" w:rsidRPr="00F82A54">
        <w:rPr>
          <w:rFonts w:ascii="Times New Roman" w:eastAsiaTheme="minorEastAsia" w:hAnsi="Times New Roman" w:cs="Times New Roman"/>
          <w:color w:val="00B050"/>
          <w:sz w:val="28"/>
          <w:szCs w:val="28"/>
          <w:lang w:eastAsia="ru-RU"/>
        </w:rPr>
        <w:t xml:space="preserve"> Р</w:t>
      </w:r>
      <w:r w:rsidR="00B10D4D" w:rsidRPr="00F82A54">
        <w:rPr>
          <w:rFonts w:ascii="Times New Roman" w:eastAsiaTheme="minorEastAsia" w:hAnsi="Times New Roman" w:cs="Times New Roman"/>
          <w:color w:val="00B050"/>
          <w:sz w:val="28"/>
          <w:szCs w:val="28"/>
          <w:lang w:eastAsia="ru-RU"/>
        </w:rPr>
        <w:t>еквизиты муниципального нормативного правового акта</w:t>
      </w:r>
      <w:r w:rsidR="00F82A54" w:rsidRPr="00F82A54">
        <w:rPr>
          <w:rFonts w:ascii="Times New Roman" w:eastAsiaTheme="minorEastAsia" w:hAnsi="Times New Roman" w:cs="Times New Roman"/>
          <w:color w:val="00B050"/>
          <w:sz w:val="28"/>
          <w:szCs w:val="28"/>
          <w:lang w:eastAsia="ru-RU"/>
        </w:rPr>
        <w:t>.</w:t>
      </w:r>
    </w:p>
    <w:p w:rsidR="00B10D4D" w:rsidRPr="00F82A54" w:rsidRDefault="00A25534"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77" w:name="sub_5382"/>
      <w:bookmarkEnd w:id="76"/>
      <w:r w:rsidRPr="00F82A54">
        <w:rPr>
          <w:rFonts w:ascii="Times New Roman" w:eastAsiaTheme="minorEastAsia" w:hAnsi="Times New Roman" w:cs="Times New Roman"/>
          <w:color w:val="00B050"/>
          <w:sz w:val="28"/>
          <w:szCs w:val="28"/>
          <w:lang w:eastAsia="ru-RU"/>
        </w:rPr>
        <w:t>5.7.</w:t>
      </w:r>
      <w:r w:rsidR="00B10D4D" w:rsidRPr="00F82A54">
        <w:rPr>
          <w:rFonts w:ascii="Times New Roman" w:eastAsiaTheme="minorEastAsia" w:hAnsi="Times New Roman" w:cs="Times New Roman"/>
          <w:color w:val="00B050"/>
          <w:sz w:val="28"/>
          <w:szCs w:val="28"/>
          <w:lang w:eastAsia="ru-RU"/>
        </w:rPr>
        <w:t>2</w:t>
      </w:r>
      <w:r w:rsidR="00F82A54" w:rsidRPr="00F82A54">
        <w:rPr>
          <w:rFonts w:ascii="Times New Roman" w:eastAsiaTheme="minorEastAsia" w:hAnsi="Times New Roman" w:cs="Times New Roman"/>
          <w:color w:val="00B050"/>
          <w:sz w:val="28"/>
          <w:szCs w:val="28"/>
          <w:lang w:eastAsia="ru-RU"/>
        </w:rPr>
        <w:t>. С</w:t>
      </w:r>
      <w:r w:rsidR="00B10D4D" w:rsidRPr="00F82A54">
        <w:rPr>
          <w:rFonts w:ascii="Times New Roman" w:eastAsiaTheme="minorEastAsia" w:hAnsi="Times New Roman" w:cs="Times New Roman"/>
          <w:color w:val="00B050"/>
          <w:sz w:val="28"/>
          <w:szCs w:val="28"/>
          <w:lang w:eastAsia="ru-RU"/>
        </w:rPr>
        <w:t>ведения о проведении оценки регулирующего воздействия проекта муниципального нормативного правового акта и её результатах, включая сводный отчёт, заключение, свод предложений, поступивших по итогам проведения публичных консультаций</w:t>
      </w:r>
      <w:r w:rsidR="00F82A54" w:rsidRPr="00F82A54">
        <w:rPr>
          <w:rFonts w:ascii="Times New Roman" w:eastAsiaTheme="minorEastAsia" w:hAnsi="Times New Roman" w:cs="Times New Roman"/>
          <w:color w:val="00B050"/>
          <w:sz w:val="28"/>
          <w:szCs w:val="28"/>
          <w:lang w:eastAsia="ru-RU"/>
        </w:rPr>
        <w:t>.</w:t>
      </w:r>
    </w:p>
    <w:p w:rsidR="00B10D4D" w:rsidRPr="00F82A54" w:rsidRDefault="00A25534"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78" w:name="sub_5383"/>
      <w:bookmarkEnd w:id="77"/>
      <w:r w:rsidRPr="00F82A54">
        <w:rPr>
          <w:rFonts w:ascii="Times New Roman" w:eastAsiaTheme="minorEastAsia" w:hAnsi="Times New Roman" w:cs="Times New Roman"/>
          <w:color w:val="00B050"/>
          <w:sz w:val="28"/>
          <w:szCs w:val="28"/>
          <w:lang w:eastAsia="ru-RU"/>
        </w:rPr>
        <w:t>5.7.</w:t>
      </w:r>
      <w:r w:rsidR="00B10D4D" w:rsidRPr="00F82A54">
        <w:rPr>
          <w:rFonts w:ascii="Times New Roman" w:eastAsiaTheme="minorEastAsia" w:hAnsi="Times New Roman" w:cs="Times New Roman"/>
          <w:color w:val="00B050"/>
          <w:sz w:val="28"/>
          <w:szCs w:val="28"/>
          <w:lang w:eastAsia="ru-RU"/>
        </w:rPr>
        <w:t>3</w:t>
      </w:r>
      <w:r w:rsidRPr="00F82A54">
        <w:rPr>
          <w:rFonts w:ascii="Times New Roman" w:eastAsiaTheme="minorEastAsia" w:hAnsi="Times New Roman" w:cs="Times New Roman"/>
          <w:color w:val="00B050"/>
          <w:sz w:val="28"/>
          <w:szCs w:val="28"/>
          <w:lang w:eastAsia="ru-RU"/>
        </w:rPr>
        <w:t>.</w:t>
      </w:r>
      <w:r w:rsidR="00B10D4D" w:rsidRPr="00F82A54">
        <w:rPr>
          <w:rFonts w:ascii="Times New Roman" w:eastAsiaTheme="minorEastAsia" w:hAnsi="Times New Roman" w:cs="Times New Roman"/>
          <w:color w:val="00B050"/>
          <w:sz w:val="28"/>
          <w:szCs w:val="28"/>
          <w:lang w:eastAsia="ru-RU"/>
        </w:rPr>
        <w:t xml:space="preserve"> </w:t>
      </w:r>
      <w:r w:rsidR="00F82A54" w:rsidRPr="00F82A54">
        <w:rPr>
          <w:rFonts w:ascii="Times New Roman" w:eastAsiaTheme="minorEastAsia" w:hAnsi="Times New Roman" w:cs="Times New Roman"/>
          <w:color w:val="00B050"/>
          <w:sz w:val="28"/>
          <w:szCs w:val="28"/>
          <w:lang w:eastAsia="ru-RU"/>
        </w:rPr>
        <w:t>С</w:t>
      </w:r>
      <w:r w:rsidR="00B10D4D" w:rsidRPr="00F82A54">
        <w:rPr>
          <w:rFonts w:ascii="Times New Roman" w:eastAsiaTheme="minorEastAsia" w:hAnsi="Times New Roman" w:cs="Times New Roman"/>
          <w:color w:val="00B050"/>
          <w:sz w:val="28"/>
          <w:szCs w:val="28"/>
          <w:lang w:eastAsia="ru-RU"/>
        </w:rPr>
        <w:t xml:space="preserve">равнительный анализ установленных в сводном отчёте прогнозных индикаторов достижения целей и их фактических значений в соответствии с </w:t>
      </w:r>
      <w:hyperlink w:anchor="sub_1136" w:history="1">
        <w:r w:rsidR="00B10D4D" w:rsidRPr="00F82A54">
          <w:rPr>
            <w:rFonts w:ascii="Times New Roman" w:eastAsiaTheme="minorEastAsia" w:hAnsi="Times New Roman" w:cs="Times New Roman"/>
            <w:color w:val="00B050"/>
            <w:sz w:val="28"/>
            <w:szCs w:val="28"/>
            <w:highlight w:val="green"/>
            <w:lang w:eastAsia="ru-RU"/>
          </w:rPr>
          <w:t xml:space="preserve">подпунктами 3.6, 3.8 пункта 3 </w:t>
        </w:r>
      </w:hyperlink>
      <w:r w:rsidR="00B10D4D" w:rsidRPr="00F82A54">
        <w:rPr>
          <w:rFonts w:ascii="Times New Roman" w:eastAsiaTheme="minorEastAsia" w:hAnsi="Times New Roman" w:cs="Times New Roman"/>
          <w:color w:val="00B050"/>
          <w:sz w:val="28"/>
          <w:szCs w:val="28"/>
          <w:highlight w:val="green"/>
          <w:lang w:eastAsia="ru-RU"/>
        </w:rPr>
        <w:t>приложения N 1 к настоящему Порядку;</w:t>
      </w:r>
    </w:p>
    <w:p w:rsidR="00B10D4D" w:rsidRPr="00F82A54" w:rsidRDefault="00A25534"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79" w:name="sub_5384"/>
      <w:bookmarkEnd w:id="78"/>
      <w:r w:rsidRPr="00F82A54">
        <w:rPr>
          <w:rFonts w:ascii="Times New Roman" w:eastAsiaTheme="minorEastAsia" w:hAnsi="Times New Roman" w:cs="Times New Roman"/>
          <w:color w:val="00B050"/>
          <w:sz w:val="28"/>
          <w:szCs w:val="28"/>
          <w:lang w:eastAsia="ru-RU"/>
        </w:rPr>
        <w:t>5.7.</w:t>
      </w:r>
      <w:r w:rsidR="00B10D4D" w:rsidRPr="00F82A54">
        <w:rPr>
          <w:rFonts w:ascii="Times New Roman" w:eastAsiaTheme="minorEastAsia" w:hAnsi="Times New Roman" w:cs="Times New Roman"/>
          <w:color w:val="00B050"/>
          <w:sz w:val="28"/>
          <w:szCs w:val="28"/>
          <w:lang w:eastAsia="ru-RU"/>
        </w:rPr>
        <w:t>4</w:t>
      </w:r>
      <w:r w:rsidRPr="00F82A54">
        <w:rPr>
          <w:rFonts w:ascii="Times New Roman" w:eastAsiaTheme="minorEastAsia" w:hAnsi="Times New Roman" w:cs="Times New Roman"/>
          <w:color w:val="00B050"/>
          <w:sz w:val="28"/>
          <w:szCs w:val="28"/>
          <w:lang w:eastAsia="ru-RU"/>
        </w:rPr>
        <w:t>.</w:t>
      </w:r>
      <w:r w:rsidR="00B10D4D" w:rsidRPr="00F82A54">
        <w:rPr>
          <w:rFonts w:ascii="Times New Roman" w:eastAsiaTheme="minorEastAsia" w:hAnsi="Times New Roman" w:cs="Times New Roman"/>
          <w:color w:val="00B050"/>
          <w:sz w:val="28"/>
          <w:szCs w:val="28"/>
          <w:lang w:eastAsia="ru-RU"/>
        </w:rPr>
        <w:t xml:space="preserve"> методики расчёта индикаторов достижения целей и их фактических значений в соответствии </w:t>
      </w:r>
      <w:r w:rsidR="00B10D4D" w:rsidRPr="00F82A54">
        <w:rPr>
          <w:rFonts w:ascii="Times New Roman" w:eastAsiaTheme="minorEastAsia" w:hAnsi="Times New Roman" w:cs="Times New Roman"/>
          <w:color w:val="00B050"/>
          <w:sz w:val="28"/>
          <w:szCs w:val="28"/>
          <w:highlight w:val="green"/>
          <w:lang w:eastAsia="ru-RU"/>
        </w:rPr>
        <w:t xml:space="preserve">с </w:t>
      </w:r>
      <w:hyperlink w:anchor="sub_1136" w:history="1">
        <w:r w:rsidR="00B10D4D" w:rsidRPr="00F82A54">
          <w:rPr>
            <w:rFonts w:ascii="Times New Roman" w:eastAsiaTheme="minorEastAsia" w:hAnsi="Times New Roman" w:cs="Times New Roman"/>
            <w:color w:val="00B050"/>
            <w:sz w:val="28"/>
            <w:szCs w:val="28"/>
            <w:highlight w:val="green"/>
            <w:lang w:eastAsia="ru-RU"/>
          </w:rPr>
          <w:t>подпунктами 3.6, 3.8 пункта 3</w:t>
        </w:r>
      </w:hyperlink>
      <w:r w:rsidR="00B10D4D" w:rsidRPr="00F82A54">
        <w:rPr>
          <w:rFonts w:ascii="Times New Roman" w:eastAsiaTheme="minorEastAsia" w:hAnsi="Times New Roman" w:cs="Times New Roman"/>
          <w:color w:val="00B050"/>
          <w:sz w:val="28"/>
          <w:szCs w:val="28"/>
          <w:lang w:eastAsia="ru-RU"/>
        </w:rPr>
        <w:t xml:space="preserve"> приложения N 1 к настоящему Порядку и источники использованных данных;</w:t>
      </w:r>
    </w:p>
    <w:p w:rsidR="00B10D4D" w:rsidRPr="00F82A54" w:rsidRDefault="00A25534"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80" w:name="sub_5385"/>
      <w:bookmarkEnd w:id="79"/>
      <w:r w:rsidRPr="00F82A54">
        <w:rPr>
          <w:rFonts w:ascii="Times New Roman" w:eastAsiaTheme="minorEastAsia" w:hAnsi="Times New Roman" w:cs="Times New Roman"/>
          <w:color w:val="00B050"/>
          <w:sz w:val="28"/>
          <w:szCs w:val="28"/>
          <w:lang w:eastAsia="ru-RU"/>
        </w:rPr>
        <w:t>5.7.5.</w:t>
      </w:r>
      <w:r w:rsidR="00B10D4D" w:rsidRPr="00F82A54">
        <w:rPr>
          <w:rFonts w:ascii="Times New Roman" w:eastAsiaTheme="minorEastAsia" w:hAnsi="Times New Roman" w:cs="Times New Roman"/>
          <w:color w:val="00B050"/>
          <w:sz w:val="28"/>
          <w:szCs w:val="28"/>
          <w:lang w:eastAsia="ru-RU"/>
        </w:rPr>
        <w:t xml:space="preserve"> анализ фактических положительных и отрицательных последствий установленного правового регулирования в сравнении с прогнозным</w:t>
      </w:r>
      <w:r w:rsidR="00B10D4D" w:rsidRPr="00F82A54">
        <w:rPr>
          <w:rFonts w:ascii="Times New Roman" w:eastAsiaTheme="minorEastAsia" w:hAnsi="Times New Roman" w:cs="Times New Roman"/>
          <w:color w:val="00B050"/>
          <w:sz w:val="28"/>
          <w:szCs w:val="28"/>
          <w:highlight w:val="green"/>
          <w:lang w:eastAsia="ru-RU"/>
        </w:rPr>
        <w:t xml:space="preserve">и положительными и отрицательными последствиями, зафиксированными в </w:t>
      </w:r>
      <w:hyperlink w:anchor="sub_1106" w:history="1">
        <w:r w:rsidR="00B10D4D" w:rsidRPr="00F82A54">
          <w:rPr>
            <w:rFonts w:ascii="Times New Roman" w:eastAsiaTheme="minorEastAsia" w:hAnsi="Times New Roman" w:cs="Times New Roman"/>
            <w:color w:val="00B050"/>
            <w:sz w:val="28"/>
            <w:szCs w:val="28"/>
            <w:highlight w:val="green"/>
            <w:lang w:eastAsia="ru-RU"/>
          </w:rPr>
          <w:t>пунктах 6 - 8 приложения N 1</w:t>
        </w:r>
      </w:hyperlink>
      <w:r w:rsidR="00B10D4D" w:rsidRPr="00F82A54">
        <w:rPr>
          <w:rFonts w:ascii="Times New Roman" w:eastAsiaTheme="minorEastAsia" w:hAnsi="Times New Roman" w:cs="Times New Roman"/>
          <w:color w:val="00B050"/>
          <w:sz w:val="28"/>
          <w:szCs w:val="28"/>
          <w:lang w:eastAsia="ru-RU"/>
        </w:rPr>
        <w:t xml:space="preserve"> к настоящему Порядку;</w:t>
      </w:r>
    </w:p>
    <w:p w:rsidR="00B10D4D" w:rsidRPr="00682D73" w:rsidRDefault="002F517C"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81" w:name="sub_5386"/>
      <w:bookmarkEnd w:id="80"/>
      <w:r w:rsidRPr="00682D73">
        <w:rPr>
          <w:rFonts w:ascii="Times New Roman" w:eastAsiaTheme="minorEastAsia" w:hAnsi="Times New Roman" w:cs="Times New Roman"/>
          <w:color w:val="00B050"/>
          <w:sz w:val="28"/>
          <w:szCs w:val="28"/>
          <w:lang w:eastAsia="ru-RU"/>
        </w:rPr>
        <w:t>5.7.</w:t>
      </w:r>
      <w:r w:rsidR="00B10D4D" w:rsidRPr="00682D73">
        <w:rPr>
          <w:rFonts w:ascii="Times New Roman" w:eastAsiaTheme="minorEastAsia" w:hAnsi="Times New Roman" w:cs="Times New Roman"/>
          <w:color w:val="00B050"/>
          <w:sz w:val="28"/>
          <w:szCs w:val="28"/>
          <w:lang w:eastAsia="ru-RU"/>
        </w:rPr>
        <w:t>6</w:t>
      </w:r>
      <w:r w:rsidRPr="00682D73">
        <w:rPr>
          <w:rFonts w:ascii="Times New Roman" w:eastAsiaTheme="minorEastAsia" w:hAnsi="Times New Roman" w:cs="Times New Roman"/>
          <w:color w:val="00B050"/>
          <w:sz w:val="28"/>
          <w:szCs w:val="28"/>
          <w:lang w:eastAsia="ru-RU"/>
        </w:rPr>
        <w:t>.</w:t>
      </w:r>
      <w:r w:rsidR="00B10D4D" w:rsidRPr="00682D73">
        <w:rPr>
          <w:rFonts w:ascii="Times New Roman" w:eastAsiaTheme="minorEastAsia" w:hAnsi="Times New Roman" w:cs="Times New Roman"/>
          <w:color w:val="00B050"/>
          <w:sz w:val="28"/>
          <w:szCs w:val="28"/>
          <w:lang w:eastAsia="ru-RU"/>
        </w:rPr>
        <w:t xml:space="preserve"> </w:t>
      </w:r>
      <w:r w:rsidR="00F82A54" w:rsidRPr="00682D73">
        <w:rPr>
          <w:rFonts w:ascii="Times New Roman" w:eastAsiaTheme="minorEastAsia" w:hAnsi="Times New Roman" w:cs="Times New Roman"/>
          <w:color w:val="00B050"/>
          <w:sz w:val="28"/>
          <w:szCs w:val="28"/>
          <w:lang w:eastAsia="ru-RU"/>
        </w:rPr>
        <w:t>Р</w:t>
      </w:r>
      <w:r w:rsidR="00B10D4D" w:rsidRPr="00682D73">
        <w:rPr>
          <w:rFonts w:ascii="Times New Roman" w:eastAsiaTheme="minorEastAsia" w:hAnsi="Times New Roman" w:cs="Times New Roman"/>
          <w:color w:val="00B050"/>
          <w:sz w:val="28"/>
          <w:szCs w:val="28"/>
          <w:lang w:eastAsia="ru-RU"/>
        </w:rPr>
        <w:t>езультаты предыдущих оценок фактического воздействия данного муниципального нормативного правового акта (при наличии)</w:t>
      </w:r>
      <w:r w:rsidR="00F82A54" w:rsidRPr="00682D73">
        <w:rPr>
          <w:rFonts w:ascii="Times New Roman" w:eastAsiaTheme="minorEastAsia" w:hAnsi="Times New Roman" w:cs="Times New Roman"/>
          <w:color w:val="00B050"/>
          <w:sz w:val="28"/>
          <w:szCs w:val="28"/>
          <w:lang w:eastAsia="ru-RU"/>
        </w:rPr>
        <w:t>.</w:t>
      </w:r>
    </w:p>
    <w:p w:rsidR="00B10D4D" w:rsidRPr="00682D73" w:rsidRDefault="002F517C"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82" w:name="sub_5387"/>
      <w:bookmarkEnd w:id="81"/>
      <w:r w:rsidRPr="00682D73">
        <w:rPr>
          <w:rFonts w:ascii="Times New Roman" w:eastAsiaTheme="minorEastAsia" w:hAnsi="Times New Roman" w:cs="Times New Roman"/>
          <w:color w:val="00B050"/>
          <w:sz w:val="28"/>
          <w:szCs w:val="28"/>
          <w:lang w:eastAsia="ru-RU"/>
        </w:rPr>
        <w:t>5.7.</w:t>
      </w:r>
      <w:r w:rsidR="00B10D4D" w:rsidRPr="00682D73">
        <w:rPr>
          <w:rFonts w:ascii="Times New Roman" w:eastAsiaTheme="minorEastAsia" w:hAnsi="Times New Roman" w:cs="Times New Roman"/>
          <w:color w:val="00B050"/>
          <w:sz w:val="28"/>
          <w:szCs w:val="28"/>
          <w:lang w:eastAsia="ru-RU"/>
        </w:rPr>
        <w:t>7</w:t>
      </w:r>
      <w:r w:rsidRPr="00682D73">
        <w:rPr>
          <w:rFonts w:ascii="Times New Roman" w:eastAsiaTheme="minorEastAsia" w:hAnsi="Times New Roman" w:cs="Times New Roman"/>
          <w:color w:val="00B050"/>
          <w:sz w:val="28"/>
          <w:szCs w:val="28"/>
          <w:lang w:eastAsia="ru-RU"/>
        </w:rPr>
        <w:t>.</w:t>
      </w:r>
      <w:r w:rsidR="00B10D4D" w:rsidRPr="00682D73">
        <w:rPr>
          <w:rFonts w:ascii="Times New Roman" w:eastAsiaTheme="minorEastAsia" w:hAnsi="Times New Roman" w:cs="Times New Roman"/>
          <w:color w:val="00B050"/>
          <w:sz w:val="28"/>
          <w:szCs w:val="28"/>
          <w:lang w:eastAsia="ru-RU"/>
        </w:rPr>
        <w:t xml:space="preserve"> </w:t>
      </w:r>
      <w:r w:rsidR="00F82A54" w:rsidRPr="00682D73">
        <w:rPr>
          <w:rFonts w:ascii="Times New Roman" w:eastAsiaTheme="minorEastAsia" w:hAnsi="Times New Roman" w:cs="Times New Roman"/>
          <w:color w:val="00B050"/>
          <w:sz w:val="28"/>
          <w:szCs w:val="28"/>
          <w:lang w:eastAsia="ru-RU"/>
        </w:rPr>
        <w:t>И</w:t>
      </w:r>
      <w:r w:rsidR="00B10D4D" w:rsidRPr="00682D73">
        <w:rPr>
          <w:rFonts w:ascii="Times New Roman" w:eastAsiaTheme="minorEastAsia" w:hAnsi="Times New Roman" w:cs="Times New Roman"/>
          <w:color w:val="00B050"/>
          <w:sz w:val="28"/>
          <w:szCs w:val="28"/>
          <w:lang w:eastAsia="ru-RU"/>
        </w:rPr>
        <w:t>ные сведения, которые позволяют оценить фактическое воздействие муниципального нормативного правового акта.</w:t>
      </w:r>
    </w:p>
    <w:bookmarkEnd w:id="82"/>
    <w:p w:rsidR="00B10D4D" w:rsidRPr="00595664"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r w:rsidRPr="00595664">
        <w:rPr>
          <w:rFonts w:ascii="Times New Roman" w:eastAsiaTheme="minorEastAsia" w:hAnsi="Times New Roman" w:cs="Times New Roman"/>
          <w:color w:val="00B050"/>
          <w:sz w:val="28"/>
          <w:szCs w:val="28"/>
          <w:lang w:eastAsia="ru-RU"/>
        </w:rPr>
        <w:t>Для оценки фактических значений показателей используются официальные статистические данные, экспертные оценки, данные социологических опросов и другие источники информации. Рекомендуется чтобы методики и источники данных для расчёта фактических значений установленных показателей соответствовали тем, которые использовались при расчёте целевых индикаторов в рамках оценки регулирующего воздействия проекта муниципального нормативного правового акта.</w:t>
      </w:r>
    </w:p>
    <w:p w:rsidR="00B10D4D" w:rsidRPr="009C7139" w:rsidRDefault="002F517C"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83" w:name="sub_539"/>
      <w:r w:rsidRPr="009C7139">
        <w:rPr>
          <w:rFonts w:ascii="Times New Roman" w:eastAsiaTheme="minorEastAsia" w:hAnsi="Times New Roman" w:cs="Times New Roman"/>
          <w:color w:val="00B050"/>
          <w:sz w:val="28"/>
          <w:szCs w:val="28"/>
          <w:lang w:eastAsia="ru-RU"/>
        </w:rPr>
        <w:t>5.8</w:t>
      </w:r>
      <w:r w:rsidR="00B10D4D" w:rsidRPr="009C7139">
        <w:rPr>
          <w:rFonts w:ascii="Times New Roman" w:eastAsiaTheme="minorEastAsia" w:hAnsi="Times New Roman" w:cs="Times New Roman"/>
          <w:color w:val="00B050"/>
          <w:sz w:val="28"/>
          <w:szCs w:val="28"/>
          <w:lang w:eastAsia="ru-RU"/>
        </w:rPr>
        <w:t xml:space="preserve">. В случае если заявленные цели правового регулирования не достигаются и (или) фактические отрицательные последствия установленного </w:t>
      </w:r>
      <w:r w:rsidR="00B10D4D" w:rsidRPr="009C7139">
        <w:rPr>
          <w:rFonts w:ascii="Times New Roman" w:eastAsiaTheme="minorEastAsia" w:hAnsi="Times New Roman" w:cs="Times New Roman"/>
          <w:color w:val="00B050"/>
          <w:sz w:val="28"/>
          <w:szCs w:val="28"/>
          <w:lang w:eastAsia="ru-RU"/>
        </w:rPr>
        <w:lastRenderedPageBreak/>
        <w:t>правового регулирования существенно превышают прогнозные значения, это отмечается в отчёте об оценке фактического воздействия муниципального нормативного правового акта. В этом случае также проводится анализ причин данной ситуации, которая является основанием для формирования предложений об отмене или изменении муниципального нормативного правового акта или его отдельных положений.</w:t>
      </w:r>
    </w:p>
    <w:p w:rsidR="00B10D4D" w:rsidRPr="00E542D9" w:rsidRDefault="002F517C"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84" w:name="sub_540"/>
      <w:bookmarkEnd w:id="83"/>
      <w:r w:rsidRPr="00E542D9">
        <w:rPr>
          <w:rFonts w:ascii="Times New Roman" w:eastAsiaTheme="minorEastAsia" w:hAnsi="Times New Roman" w:cs="Times New Roman"/>
          <w:color w:val="00B050"/>
          <w:sz w:val="28"/>
          <w:szCs w:val="28"/>
          <w:lang w:eastAsia="ru-RU"/>
        </w:rPr>
        <w:t>5.9</w:t>
      </w:r>
      <w:r w:rsidR="00B10D4D" w:rsidRPr="00E542D9">
        <w:rPr>
          <w:rFonts w:ascii="Times New Roman" w:eastAsiaTheme="minorEastAsia" w:hAnsi="Times New Roman" w:cs="Times New Roman"/>
          <w:color w:val="00B050"/>
          <w:sz w:val="28"/>
          <w:szCs w:val="28"/>
          <w:lang w:eastAsia="ru-RU"/>
        </w:rPr>
        <w:t>. Отчёт об оценке фактического воздействия муниципального нормативного правового акта вместе с имеющимися материалами и перечнем вопросов для участников публичных консультаций по отчёту об оценке фактического воздействия муниципального нормативного правового акта размещаются уполномоченным органом на Официальном сайте в разделе уполномоченного органа для проведения публичных консультаций о результатах мониторинга фактического воздействия муниципального нормативного правового акта со сроком представления замечаний и (или) предложений, который не может превышать 7 календарных дней со дня размещения отчёта об оценке фактического воздействия муниципального нормативного правового акта.</w:t>
      </w:r>
    </w:p>
    <w:bookmarkEnd w:id="84"/>
    <w:p w:rsidR="00B10D4D" w:rsidRPr="00E542D9"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r w:rsidRPr="00E542D9">
        <w:rPr>
          <w:rFonts w:ascii="Times New Roman" w:eastAsiaTheme="minorEastAsia" w:hAnsi="Times New Roman" w:cs="Times New Roman"/>
          <w:color w:val="00B050"/>
          <w:sz w:val="28"/>
          <w:szCs w:val="28"/>
          <w:lang w:eastAsia="ru-RU"/>
        </w:rPr>
        <w:t xml:space="preserve">Перечень вопросов для участников публичных консультаций по отчёту об оценке фактического воздействия муниципального нормативного правового акта приведён в </w:t>
      </w:r>
      <w:hyperlink w:anchor="sub_1400" w:history="1">
        <w:r w:rsidRPr="00E542D9">
          <w:rPr>
            <w:rFonts w:ascii="Times New Roman" w:eastAsiaTheme="minorEastAsia" w:hAnsi="Times New Roman" w:cs="Times New Roman"/>
            <w:color w:val="00B050"/>
            <w:sz w:val="28"/>
            <w:szCs w:val="28"/>
            <w:lang w:eastAsia="ru-RU"/>
          </w:rPr>
          <w:t>приложении N 4</w:t>
        </w:r>
      </w:hyperlink>
      <w:r w:rsidRPr="00E542D9">
        <w:rPr>
          <w:rFonts w:ascii="Times New Roman" w:eastAsiaTheme="minorEastAsia" w:hAnsi="Times New Roman" w:cs="Times New Roman"/>
          <w:color w:val="00B050"/>
          <w:sz w:val="28"/>
          <w:szCs w:val="28"/>
          <w:lang w:eastAsia="ru-RU"/>
        </w:rPr>
        <w:t xml:space="preserve"> к настоящему Порядку.</w:t>
      </w:r>
    </w:p>
    <w:p w:rsidR="00B10D4D" w:rsidRPr="00E542D9" w:rsidRDefault="002F517C"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85" w:name="sub_541"/>
      <w:r w:rsidRPr="00E542D9">
        <w:rPr>
          <w:rFonts w:ascii="Times New Roman" w:eastAsiaTheme="minorEastAsia" w:hAnsi="Times New Roman" w:cs="Times New Roman"/>
          <w:color w:val="00B050"/>
          <w:sz w:val="28"/>
          <w:szCs w:val="28"/>
          <w:lang w:eastAsia="ru-RU"/>
        </w:rPr>
        <w:t>5.10</w:t>
      </w:r>
      <w:r w:rsidR="00B10D4D" w:rsidRPr="00E542D9">
        <w:rPr>
          <w:rFonts w:ascii="Times New Roman" w:eastAsiaTheme="minorEastAsia" w:hAnsi="Times New Roman" w:cs="Times New Roman"/>
          <w:color w:val="00B050"/>
          <w:sz w:val="28"/>
          <w:szCs w:val="28"/>
          <w:lang w:eastAsia="ru-RU"/>
        </w:rPr>
        <w:t>. О проведении публичных консультаций уполномоченный орган извещает участников публичных консультаций, с которыми заключены соглашения о взаимодействии при проведении оценки регулирующего воздействия проектов муниципальных нормативных правовых актов.</w:t>
      </w:r>
    </w:p>
    <w:bookmarkEnd w:id="85"/>
    <w:p w:rsidR="00B10D4D" w:rsidRPr="00E542D9"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r w:rsidRPr="00E542D9">
        <w:rPr>
          <w:rFonts w:ascii="Times New Roman" w:eastAsiaTheme="minorEastAsia" w:hAnsi="Times New Roman" w:cs="Times New Roman"/>
          <w:color w:val="00B050"/>
          <w:sz w:val="28"/>
          <w:szCs w:val="28"/>
          <w:lang w:eastAsia="ru-RU"/>
        </w:rPr>
        <w:t>Целью публичных консультаций является выработка мнения относительно того, достигаются ли в процессе действия муниципального нормативного правового акта заявленные цели правового регулирования, а также о целесообразности отмены или изменения данного муниципального нормативного правового акта или его отдельных положений.</w:t>
      </w:r>
    </w:p>
    <w:p w:rsidR="00B10D4D" w:rsidRPr="00E542D9" w:rsidRDefault="002F517C"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86" w:name="sub_542"/>
      <w:r w:rsidRPr="00E542D9">
        <w:rPr>
          <w:rFonts w:ascii="Times New Roman" w:eastAsiaTheme="minorEastAsia" w:hAnsi="Times New Roman" w:cs="Times New Roman"/>
          <w:color w:val="00B050"/>
          <w:sz w:val="28"/>
          <w:szCs w:val="28"/>
          <w:lang w:eastAsia="ru-RU"/>
        </w:rPr>
        <w:t>5.11</w:t>
      </w:r>
      <w:r w:rsidR="00B10D4D" w:rsidRPr="00E542D9">
        <w:rPr>
          <w:rFonts w:ascii="Times New Roman" w:eastAsiaTheme="minorEastAsia" w:hAnsi="Times New Roman" w:cs="Times New Roman"/>
          <w:color w:val="00B050"/>
          <w:sz w:val="28"/>
          <w:szCs w:val="28"/>
          <w:lang w:eastAsia="ru-RU"/>
        </w:rPr>
        <w:t xml:space="preserve">. Возможно определение позиции заинтересованных лиц посредством проведения заседаний общественных советов и других совещательных и консультативных органов, созданных при уполномоченном органе, а также с использованием иных форм и источников получения информации, в том числе на основании заключенных уполномоченным органом соглашений о взаимодействии при проведении оценки регулирующего воздействия проектов муниципальных нормативных правовых актов. Поступившие предложения включаются в общий свод предложений, подготавливаемый в соответствии с </w:t>
      </w:r>
      <w:hyperlink w:anchor="sub_544" w:history="1">
        <w:r w:rsidR="00B10D4D" w:rsidRPr="00E542D9">
          <w:rPr>
            <w:rFonts w:ascii="Times New Roman" w:eastAsiaTheme="minorEastAsia" w:hAnsi="Times New Roman" w:cs="Times New Roman"/>
            <w:color w:val="00B050"/>
            <w:sz w:val="28"/>
            <w:szCs w:val="28"/>
            <w:lang w:eastAsia="ru-RU"/>
          </w:rPr>
          <w:t xml:space="preserve">пунктом </w:t>
        </w:r>
        <w:r w:rsidR="00FB2311" w:rsidRPr="00E542D9">
          <w:rPr>
            <w:rFonts w:ascii="Times New Roman" w:eastAsiaTheme="minorEastAsia" w:hAnsi="Times New Roman" w:cs="Times New Roman"/>
            <w:color w:val="00B050"/>
            <w:sz w:val="28"/>
            <w:szCs w:val="28"/>
            <w:lang w:eastAsia="ru-RU"/>
          </w:rPr>
          <w:t>5.13</w:t>
        </w:r>
        <w:r w:rsidR="00B10D4D" w:rsidRPr="00E542D9">
          <w:rPr>
            <w:rFonts w:ascii="Times New Roman" w:eastAsiaTheme="minorEastAsia" w:hAnsi="Times New Roman" w:cs="Times New Roman"/>
            <w:color w:val="00B050"/>
            <w:sz w:val="28"/>
            <w:szCs w:val="28"/>
            <w:lang w:eastAsia="ru-RU"/>
          </w:rPr>
          <w:t xml:space="preserve"> раздела </w:t>
        </w:r>
        <w:r w:rsidR="00FB2311" w:rsidRPr="00E542D9">
          <w:rPr>
            <w:rFonts w:ascii="Times New Roman" w:eastAsiaTheme="minorEastAsia" w:hAnsi="Times New Roman" w:cs="Times New Roman"/>
            <w:color w:val="00B050"/>
            <w:sz w:val="28"/>
            <w:szCs w:val="28"/>
            <w:lang w:eastAsia="ru-RU"/>
          </w:rPr>
          <w:t>5</w:t>
        </w:r>
      </w:hyperlink>
      <w:r w:rsidR="00B10D4D" w:rsidRPr="00E542D9">
        <w:rPr>
          <w:rFonts w:ascii="Times New Roman" w:eastAsiaTheme="minorEastAsia" w:hAnsi="Times New Roman" w:cs="Times New Roman"/>
          <w:color w:val="00B050"/>
          <w:sz w:val="28"/>
          <w:szCs w:val="28"/>
          <w:lang w:eastAsia="ru-RU"/>
        </w:rPr>
        <w:t xml:space="preserve"> настоящего Порядка.</w:t>
      </w:r>
    </w:p>
    <w:p w:rsidR="00B10D4D" w:rsidRPr="00E542D9" w:rsidRDefault="002F517C"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87" w:name="sub_543"/>
      <w:bookmarkEnd w:id="86"/>
      <w:r w:rsidRPr="00E542D9">
        <w:rPr>
          <w:rFonts w:ascii="Times New Roman" w:eastAsiaTheme="minorEastAsia" w:hAnsi="Times New Roman" w:cs="Times New Roman"/>
          <w:color w:val="00B050"/>
          <w:sz w:val="28"/>
          <w:szCs w:val="28"/>
          <w:lang w:eastAsia="ru-RU"/>
        </w:rPr>
        <w:t>5.12</w:t>
      </w:r>
      <w:r w:rsidR="00B10D4D" w:rsidRPr="00E542D9">
        <w:rPr>
          <w:rFonts w:ascii="Times New Roman" w:eastAsiaTheme="minorEastAsia" w:hAnsi="Times New Roman" w:cs="Times New Roman"/>
          <w:color w:val="00B050"/>
          <w:sz w:val="28"/>
          <w:szCs w:val="28"/>
          <w:lang w:eastAsia="ru-RU"/>
        </w:rPr>
        <w:t>. Уполномоченный орган рассматривает все замечания и (или) предложения, поступившие в установленный срок, как в бумажном, так и в электронном виде.</w:t>
      </w:r>
    </w:p>
    <w:p w:rsidR="00B10D4D" w:rsidRPr="00E542D9" w:rsidRDefault="002F517C"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88" w:name="sub_544"/>
      <w:bookmarkEnd w:id="87"/>
      <w:r w:rsidRPr="00E542D9">
        <w:rPr>
          <w:rFonts w:ascii="Times New Roman" w:eastAsiaTheme="minorEastAsia" w:hAnsi="Times New Roman" w:cs="Times New Roman"/>
          <w:color w:val="00B050"/>
          <w:sz w:val="28"/>
          <w:szCs w:val="28"/>
          <w:lang w:eastAsia="ru-RU"/>
        </w:rPr>
        <w:t>5.13</w:t>
      </w:r>
      <w:r w:rsidR="00B10D4D" w:rsidRPr="00E542D9">
        <w:rPr>
          <w:rFonts w:ascii="Times New Roman" w:eastAsiaTheme="minorEastAsia" w:hAnsi="Times New Roman" w:cs="Times New Roman"/>
          <w:color w:val="00B050"/>
          <w:sz w:val="28"/>
          <w:szCs w:val="28"/>
          <w:lang w:eastAsia="ru-RU"/>
        </w:rPr>
        <w:t>. Уполномоченный орган по итогам рассмотрения поступивших в установленный срок замечаний и (или) предложений составляет свод предложений, содержащий сведения об авторе и содержании предложения, а также сведения об их учёте или причинах отклонения.</w:t>
      </w:r>
    </w:p>
    <w:bookmarkEnd w:id="88"/>
    <w:p w:rsidR="00B10D4D" w:rsidRPr="00E542D9"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r w:rsidRPr="00E542D9">
        <w:rPr>
          <w:rFonts w:ascii="Times New Roman" w:eastAsiaTheme="minorEastAsia" w:hAnsi="Times New Roman" w:cs="Times New Roman"/>
          <w:color w:val="00B050"/>
          <w:sz w:val="28"/>
          <w:szCs w:val="28"/>
          <w:lang w:eastAsia="ru-RU"/>
        </w:rPr>
        <w:lastRenderedPageBreak/>
        <w:t xml:space="preserve">Также в своде предложений указывается перечень участников публичных консультаций, которые были уведомлены в соответствии с </w:t>
      </w:r>
      <w:hyperlink w:anchor="sub_541" w:history="1">
        <w:r w:rsidRPr="00E542D9">
          <w:rPr>
            <w:rFonts w:ascii="Times New Roman" w:eastAsiaTheme="minorEastAsia" w:hAnsi="Times New Roman" w:cs="Times New Roman"/>
            <w:color w:val="00B050"/>
            <w:sz w:val="28"/>
            <w:szCs w:val="28"/>
            <w:lang w:eastAsia="ru-RU"/>
          </w:rPr>
          <w:t xml:space="preserve">пунктами </w:t>
        </w:r>
        <w:r w:rsidR="00FB2311" w:rsidRPr="00E542D9">
          <w:rPr>
            <w:rFonts w:ascii="Times New Roman" w:eastAsiaTheme="minorEastAsia" w:hAnsi="Times New Roman" w:cs="Times New Roman"/>
            <w:color w:val="00B050"/>
            <w:sz w:val="28"/>
            <w:szCs w:val="28"/>
            <w:lang w:eastAsia="ru-RU"/>
          </w:rPr>
          <w:t>5.10</w:t>
        </w:r>
      </w:hyperlink>
      <w:r w:rsidRPr="00E542D9">
        <w:rPr>
          <w:rFonts w:ascii="Times New Roman" w:eastAsiaTheme="minorEastAsia" w:hAnsi="Times New Roman" w:cs="Times New Roman"/>
          <w:color w:val="00B050"/>
          <w:sz w:val="28"/>
          <w:szCs w:val="28"/>
          <w:lang w:eastAsia="ru-RU"/>
        </w:rPr>
        <w:t xml:space="preserve">, </w:t>
      </w:r>
      <w:hyperlink w:anchor="sub_542" w:history="1">
        <w:r w:rsidR="00FB2311" w:rsidRPr="00E542D9">
          <w:rPr>
            <w:rFonts w:ascii="Times New Roman" w:eastAsiaTheme="minorEastAsia" w:hAnsi="Times New Roman" w:cs="Times New Roman"/>
            <w:color w:val="00B050"/>
            <w:sz w:val="28"/>
            <w:szCs w:val="28"/>
            <w:lang w:eastAsia="ru-RU"/>
          </w:rPr>
          <w:t>5.11.</w:t>
        </w:r>
        <w:r w:rsidRPr="00E542D9">
          <w:rPr>
            <w:rFonts w:ascii="Times New Roman" w:eastAsiaTheme="minorEastAsia" w:hAnsi="Times New Roman" w:cs="Times New Roman"/>
            <w:color w:val="00B050"/>
            <w:sz w:val="28"/>
            <w:szCs w:val="28"/>
            <w:lang w:eastAsia="ru-RU"/>
          </w:rPr>
          <w:t xml:space="preserve"> раздела </w:t>
        </w:r>
        <w:r w:rsidR="00FB2311" w:rsidRPr="00E542D9">
          <w:rPr>
            <w:rFonts w:ascii="Times New Roman" w:eastAsiaTheme="minorEastAsia" w:hAnsi="Times New Roman" w:cs="Times New Roman"/>
            <w:color w:val="00B050"/>
            <w:sz w:val="28"/>
            <w:szCs w:val="28"/>
            <w:lang w:eastAsia="ru-RU"/>
          </w:rPr>
          <w:t>5</w:t>
        </w:r>
      </w:hyperlink>
      <w:r w:rsidRPr="00E542D9">
        <w:rPr>
          <w:rFonts w:ascii="Times New Roman" w:eastAsiaTheme="minorEastAsia" w:hAnsi="Times New Roman" w:cs="Times New Roman"/>
          <w:color w:val="00B050"/>
          <w:sz w:val="28"/>
          <w:szCs w:val="28"/>
          <w:lang w:eastAsia="ru-RU"/>
        </w:rPr>
        <w:t xml:space="preserve"> настоящего Порядка.</w:t>
      </w:r>
    </w:p>
    <w:p w:rsidR="00B10D4D" w:rsidRPr="00831B3E" w:rsidRDefault="002F517C"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r w:rsidRPr="00831B3E">
        <w:rPr>
          <w:rFonts w:ascii="Times New Roman" w:eastAsiaTheme="minorEastAsia" w:hAnsi="Times New Roman" w:cs="Times New Roman"/>
          <w:color w:val="00B050"/>
          <w:sz w:val="28"/>
          <w:szCs w:val="28"/>
          <w:lang w:eastAsia="ru-RU"/>
        </w:rPr>
        <w:t>5.14</w:t>
      </w:r>
      <w:r w:rsidR="00B10D4D" w:rsidRPr="00831B3E">
        <w:rPr>
          <w:rFonts w:ascii="Times New Roman" w:eastAsiaTheme="minorEastAsia" w:hAnsi="Times New Roman" w:cs="Times New Roman"/>
          <w:color w:val="00B050"/>
          <w:sz w:val="28"/>
          <w:szCs w:val="28"/>
          <w:lang w:eastAsia="ru-RU"/>
        </w:rPr>
        <w:t xml:space="preserve">. По итогам проведения мониторинга фактического воздействия муниципальных нормативных правовых актов уполномоченным органом совместно с правовым управлением администрации </w:t>
      </w:r>
      <w:r w:rsidR="005A6B78" w:rsidRPr="00831B3E">
        <w:rPr>
          <w:rFonts w:ascii="Times New Roman" w:eastAsiaTheme="minorEastAsia" w:hAnsi="Times New Roman" w:cs="Times New Roman"/>
          <w:color w:val="00B050"/>
          <w:sz w:val="28"/>
          <w:szCs w:val="28"/>
          <w:lang w:eastAsia="ru-RU"/>
        </w:rPr>
        <w:t>Лабинского городского поселения Лабинского района</w:t>
      </w:r>
      <w:r w:rsidR="00B10D4D" w:rsidRPr="00831B3E">
        <w:rPr>
          <w:rFonts w:ascii="Times New Roman" w:eastAsiaTheme="minorEastAsia" w:hAnsi="Times New Roman" w:cs="Times New Roman"/>
          <w:color w:val="00B050"/>
          <w:sz w:val="28"/>
          <w:szCs w:val="28"/>
          <w:lang w:eastAsia="ru-RU"/>
        </w:rPr>
        <w:t xml:space="preserve"> готовится заключение об оценке фактического воздействия муниципального нормативного правового акта.</w:t>
      </w:r>
    </w:p>
    <w:p w:rsidR="00B10D4D" w:rsidRPr="00E47901" w:rsidRDefault="002F517C"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89" w:name="sub_546"/>
      <w:r w:rsidRPr="00831B3E">
        <w:rPr>
          <w:rFonts w:ascii="Times New Roman" w:eastAsiaTheme="minorEastAsia" w:hAnsi="Times New Roman" w:cs="Times New Roman"/>
          <w:color w:val="00B050"/>
          <w:sz w:val="28"/>
          <w:szCs w:val="28"/>
          <w:lang w:eastAsia="ru-RU"/>
        </w:rPr>
        <w:t>5.15</w:t>
      </w:r>
      <w:r w:rsidR="00B10D4D" w:rsidRPr="00831B3E">
        <w:rPr>
          <w:rFonts w:ascii="Times New Roman" w:eastAsiaTheme="minorEastAsia" w:hAnsi="Times New Roman" w:cs="Times New Roman"/>
          <w:color w:val="00B050"/>
          <w:sz w:val="28"/>
          <w:szCs w:val="28"/>
          <w:lang w:eastAsia="ru-RU"/>
        </w:rPr>
        <w:t xml:space="preserve">. Заключение об оценке фактического воздействия муниципального нормативного правового акта со сводом предложений размещается уполномоченным органом на Официальном сайте не позднее 3 рабочих дней со дня </w:t>
      </w:r>
      <w:r w:rsidR="00B10D4D" w:rsidRPr="00E47901">
        <w:rPr>
          <w:rFonts w:ascii="Times New Roman" w:eastAsiaTheme="minorEastAsia" w:hAnsi="Times New Roman" w:cs="Times New Roman"/>
          <w:color w:val="00B050"/>
          <w:sz w:val="28"/>
          <w:szCs w:val="28"/>
          <w:lang w:eastAsia="ru-RU"/>
        </w:rPr>
        <w:t>его подписания и направляется в регулирующий орган.</w:t>
      </w:r>
    </w:p>
    <w:p w:rsidR="00B10D4D" w:rsidRPr="00E47901" w:rsidRDefault="002F517C"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90" w:name="sub_547"/>
      <w:bookmarkEnd w:id="89"/>
      <w:r w:rsidRPr="00E47901">
        <w:rPr>
          <w:rFonts w:ascii="Times New Roman" w:eastAsiaTheme="minorEastAsia" w:hAnsi="Times New Roman" w:cs="Times New Roman"/>
          <w:color w:val="00B050"/>
          <w:sz w:val="28"/>
          <w:szCs w:val="28"/>
          <w:lang w:eastAsia="ru-RU"/>
        </w:rPr>
        <w:t>5.1</w:t>
      </w:r>
      <w:r w:rsidR="00831B3E" w:rsidRPr="00E47901">
        <w:rPr>
          <w:rFonts w:ascii="Times New Roman" w:eastAsiaTheme="minorEastAsia" w:hAnsi="Times New Roman" w:cs="Times New Roman"/>
          <w:color w:val="00B050"/>
          <w:sz w:val="28"/>
          <w:szCs w:val="28"/>
          <w:lang w:eastAsia="ru-RU"/>
        </w:rPr>
        <w:t>6</w:t>
      </w:r>
      <w:r w:rsidR="00B10D4D" w:rsidRPr="00E47901">
        <w:rPr>
          <w:rFonts w:ascii="Times New Roman" w:eastAsiaTheme="minorEastAsia" w:hAnsi="Times New Roman" w:cs="Times New Roman"/>
          <w:color w:val="00B050"/>
          <w:sz w:val="28"/>
          <w:szCs w:val="28"/>
          <w:lang w:eastAsia="ru-RU"/>
        </w:rPr>
        <w:t>. О согласии (несогласии) с выводами, изложенными в заключении об оценке фактического воздействия муниципального нормативного правового акта, содержащими предложения об отмене или изменении муниципального нормативного правового акта или его отдельных положений, регулирующий орган уведомляет уполномоченный орган в течение 5 календарных дней с даты получения указанного заключения.</w:t>
      </w:r>
    </w:p>
    <w:p w:rsidR="00B10D4D" w:rsidRPr="00E47901" w:rsidRDefault="002F517C"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bookmarkStart w:id="91" w:name="sub_548"/>
      <w:bookmarkEnd w:id="90"/>
      <w:r w:rsidRPr="00E47901">
        <w:rPr>
          <w:rFonts w:ascii="Times New Roman" w:eastAsiaTheme="minorEastAsia" w:hAnsi="Times New Roman" w:cs="Times New Roman"/>
          <w:color w:val="00B050"/>
          <w:sz w:val="28"/>
          <w:szCs w:val="28"/>
          <w:lang w:eastAsia="ru-RU"/>
        </w:rPr>
        <w:t>5.1</w:t>
      </w:r>
      <w:r w:rsidR="00831B3E" w:rsidRPr="00E47901">
        <w:rPr>
          <w:rFonts w:ascii="Times New Roman" w:eastAsiaTheme="minorEastAsia" w:hAnsi="Times New Roman" w:cs="Times New Roman"/>
          <w:color w:val="00B050"/>
          <w:sz w:val="28"/>
          <w:szCs w:val="28"/>
          <w:lang w:eastAsia="ru-RU"/>
        </w:rPr>
        <w:t>7</w:t>
      </w:r>
      <w:r w:rsidR="00B10D4D" w:rsidRPr="00E47901">
        <w:rPr>
          <w:rFonts w:ascii="Times New Roman" w:eastAsiaTheme="minorEastAsia" w:hAnsi="Times New Roman" w:cs="Times New Roman"/>
          <w:color w:val="00B050"/>
          <w:sz w:val="28"/>
          <w:szCs w:val="28"/>
          <w:lang w:eastAsia="ru-RU"/>
        </w:rPr>
        <w:t xml:space="preserve">. В случае несогласия регулирующего органа с выводами, изложенными в заключении об оценке фактического воздействия муниципального нормативного правового акта, уполномоченный орган в течение 5 календарных дней с даты получения уведомления от регулирующего органа о результатах рассмотрения заключения информирует заместителя главы </w:t>
      </w:r>
      <w:r w:rsidR="00E47901" w:rsidRPr="00E47901">
        <w:rPr>
          <w:rFonts w:ascii="Times New Roman" w:eastAsiaTheme="minorEastAsia" w:hAnsi="Times New Roman" w:cs="Times New Roman"/>
          <w:color w:val="00B050"/>
          <w:sz w:val="28"/>
          <w:szCs w:val="28"/>
          <w:lang w:eastAsia="ru-RU"/>
        </w:rPr>
        <w:t>Лабинского городского поселения Лабинского района</w:t>
      </w:r>
      <w:r w:rsidR="00B10D4D" w:rsidRPr="00E47901">
        <w:rPr>
          <w:rFonts w:ascii="Times New Roman" w:eastAsiaTheme="minorEastAsia" w:hAnsi="Times New Roman" w:cs="Times New Roman"/>
          <w:color w:val="00B050"/>
          <w:sz w:val="28"/>
          <w:szCs w:val="28"/>
          <w:lang w:eastAsia="ru-RU"/>
        </w:rPr>
        <w:t>, координирующего работу по вопросам деятельности регулирующего органа, в целях принятия в установленном законодательством порядке решения по дальнейшему действию муниципального нормативного правового акта.</w:t>
      </w:r>
    </w:p>
    <w:bookmarkEnd w:id="91"/>
    <w:p w:rsidR="00B10D4D" w:rsidRPr="00F0087C"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p>
    <w:p w:rsidR="00F0087C" w:rsidRPr="00F0087C" w:rsidRDefault="00F0087C" w:rsidP="00B10D4D">
      <w:pPr>
        <w:widowControl w:val="0"/>
        <w:autoSpaceDE w:val="0"/>
        <w:autoSpaceDN w:val="0"/>
        <w:adjustRightInd w:val="0"/>
        <w:spacing w:after="0" w:line="240" w:lineRule="auto"/>
        <w:ind w:firstLine="709"/>
        <w:jc w:val="both"/>
        <w:rPr>
          <w:rFonts w:ascii="Times New Roman" w:eastAsiaTheme="minorEastAsia" w:hAnsi="Times New Roman" w:cs="Times New Roman"/>
          <w:color w:val="00B050"/>
          <w:sz w:val="28"/>
          <w:szCs w:val="28"/>
          <w:lang w:eastAsia="ru-RU"/>
        </w:rPr>
      </w:pPr>
    </w:p>
    <w:p w:rsidR="00F0087C" w:rsidRPr="00F0087C" w:rsidRDefault="00F0087C" w:rsidP="00F0087C">
      <w:pPr>
        <w:widowControl w:val="0"/>
        <w:autoSpaceDE w:val="0"/>
        <w:autoSpaceDN w:val="0"/>
        <w:adjustRightInd w:val="0"/>
        <w:spacing w:after="0" w:line="240" w:lineRule="auto"/>
        <w:rPr>
          <w:rFonts w:ascii="Times New Roman" w:eastAsiaTheme="minorEastAsia" w:hAnsi="Times New Roman" w:cs="Times New Roman"/>
          <w:bCs/>
          <w:color w:val="00B050"/>
          <w:sz w:val="28"/>
          <w:szCs w:val="28"/>
          <w:lang w:eastAsia="ru-RU"/>
        </w:rPr>
      </w:pPr>
      <w:bookmarkStart w:id="92" w:name="sub_1100"/>
      <w:r w:rsidRPr="00F0087C">
        <w:rPr>
          <w:rFonts w:ascii="Times New Roman" w:eastAsiaTheme="minorEastAsia" w:hAnsi="Times New Roman" w:cs="Times New Roman"/>
          <w:bCs/>
          <w:color w:val="00B050"/>
          <w:sz w:val="28"/>
          <w:szCs w:val="28"/>
          <w:lang w:eastAsia="ru-RU"/>
        </w:rPr>
        <w:t xml:space="preserve">Заместитель главы администрации </w:t>
      </w:r>
    </w:p>
    <w:p w:rsidR="00F0087C" w:rsidRPr="00F0087C" w:rsidRDefault="00F0087C" w:rsidP="00F0087C">
      <w:pPr>
        <w:widowControl w:val="0"/>
        <w:autoSpaceDE w:val="0"/>
        <w:autoSpaceDN w:val="0"/>
        <w:adjustRightInd w:val="0"/>
        <w:spacing w:after="0" w:line="240" w:lineRule="auto"/>
        <w:rPr>
          <w:rFonts w:ascii="Times New Roman" w:eastAsiaTheme="minorEastAsia" w:hAnsi="Times New Roman" w:cs="Times New Roman"/>
          <w:bCs/>
          <w:color w:val="00B050"/>
          <w:sz w:val="28"/>
          <w:szCs w:val="28"/>
          <w:lang w:eastAsia="ru-RU"/>
        </w:rPr>
      </w:pPr>
      <w:r w:rsidRPr="00F0087C">
        <w:rPr>
          <w:rFonts w:ascii="Times New Roman" w:eastAsiaTheme="minorEastAsia" w:hAnsi="Times New Roman" w:cs="Times New Roman"/>
          <w:bCs/>
          <w:color w:val="00B050"/>
          <w:sz w:val="28"/>
          <w:szCs w:val="28"/>
          <w:lang w:eastAsia="ru-RU"/>
        </w:rPr>
        <w:t xml:space="preserve">Лабинского городского поселения </w:t>
      </w:r>
    </w:p>
    <w:p w:rsidR="005473B5" w:rsidRPr="00F0087C" w:rsidRDefault="00F0087C" w:rsidP="00F0087C">
      <w:pPr>
        <w:widowControl w:val="0"/>
        <w:autoSpaceDE w:val="0"/>
        <w:autoSpaceDN w:val="0"/>
        <w:adjustRightInd w:val="0"/>
        <w:spacing w:after="0" w:line="240" w:lineRule="auto"/>
        <w:rPr>
          <w:rFonts w:ascii="Times New Roman" w:eastAsiaTheme="minorEastAsia" w:hAnsi="Times New Roman" w:cs="Times New Roman"/>
          <w:bCs/>
          <w:color w:val="00B050"/>
          <w:sz w:val="28"/>
          <w:szCs w:val="28"/>
          <w:lang w:eastAsia="ru-RU"/>
        </w:rPr>
      </w:pPr>
      <w:r w:rsidRPr="00F0087C">
        <w:rPr>
          <w:rFonts w:ascii="Times New Roman" w:eastAsiaTheme="minorEastAsia" w:hAnsi="Times New Roman" w:cs="Times New Roman"/>
          <w:bCs/>
          <w:color w:val="00B050"/>
          <w:sz w:val="28"/>
          <w:szCs w:val="28"/>
          <w:lang w:eastAsia="ru-RU"/>
        </w:rPr>
        <w:t xml:space="preserve">Лабинского района </w:t>
      </w:r>
      <w:r w:rsidRPr="00F0087C">
        <w:rPr>
          <w:rFonts w:ascii="Times New Roman" w:eastAsiaTheme="minorEastAsia" w:hAnsi="Times New Roman" w:cs="Times New Roman"/>
          <w:bCs/>
          <w:color w:val="00B050"/>
          <w:sz w:val="28"/>
          <w:szCs w:val="28"/>
          <w:lang w:eastAsia="ru-RU"/>
        </w:rPr>
        <w:tab/>
      </w:r>
      <w:r w:rsidRPr="00F0087C">
        <w:rPr>
          <w:rFonts w:ascii="Times New Roman" w:eastAsiaTheme="minorEastAsia" w:hAnsi="Times New Roman" w:cs="Times New Roman"/>
          <w:bCs/>
          <w:color w:val="00B050"/>
          <w:sz w:val="28"/>
          <w:szCs w:val="28"/>
          <w:lang w:eastAsia="ru-RU"/>
        </w:rPr>
        <w:tab/>
      </w:r>
      <w:r w:rsidRPr="00F0087C">
        <w:rPr>
          <w:rFonts w:ascii="Times New Roman" w:eastAsiaTheme="minorEastAsia" w:hAnsi="Times New Roman" w:cs="Times New Roman"/>
          <w:bCs/>
          <w:color w:val="00B050"/>
          <w:sz w:val="28"/>
          <w:szCs w:val="28"/>
          <w:lang w:eastAsia="ru-RU"/>
        </w:rPr>
        <w:tab/>
      </w:r>
      <w:r w:rsidRPr="00F0087C">
        <w:rPr>
          <w:rFonts w:ascii="Times New Roman" w:eastAsiaTheme="minorEastAsia" w:hAnsi="Times New Roman" w:cs="Times New Roman"/>
          <w:bCs/>
          <w:color w:val="00B050"/>
          <w:sz w:val="28"/>
          <w:szCs w:val="28"/>
          <w:lang w:eastAsia="ru-RU"/>
        </w:rPr>
        <w:tab/>
      </w:r>
      <w:r w:rsidRPr="00F0087C">
        <w:rPr>
          <w:rFonts w:ascii="Times New Roman" w:eastAsiaTheme="minorEastAsia" w:hAnsi="Times New Roman" w:cs="Times New Roman"/>
          <w:bCs/>
          <w:color w:val="00B050"/>
          <w:sz w:val="28"/>
          <w:szCs w:val="28"/>
          <w:lang w:eastAsia="ru-RU"/>
        </w:rPr>
        <w:tab/>
      </w:r>
      <w:r w:rsidRPr="00F0087C">
        <w:rPr>
          <w:rFonts w:ascii="Times New Roman" w:eastAsiaTheme="minorEastAsia" w:hAnsi="Times New Roman" w:cs="Times New Roman"/>
          <w:bCs/>
          <w:color w:val="00B050"/>
          <w:sz w:val="28"/>
          <w:szCs w:val="28"/>
          <w:lang w:eastAsia="ru-RU"/>
        </w:rPr>
        <w:tab/>
      </w:r>
      <w:r w:rsidRPr="00F0087C">
        <w:rPr>
          <w:rFonts w:ascii="Times New Roman" w:eastAsiaTheme="minorEastAsia" w:hAnsi="Times New Roman" w:cs="Times New Roman"/>
          <w:bCs/>
          <w:color w:val="00B050"/>
          <w:sz w:val="28"/>
          <w:szCs w:val="28"/>
          <w:lang w:eastAsia="ru-RU"/>
        </w:rPr>
        <w:tab/>
      </w:r>
      <w:r w:rsidRPr="00F0087C">
        <w:rPr>
          <w:rFonts w:ascii="Times New Roman" w:eastAsiaTheme="minorEastAsia" w:hAnsi="Times New Roman" w:cs="Times New Roman"/>
          <w:bCs/>
          <w:color w:val="00B050"/>
          <w:sz w:val="28"/>
          <w:szCs w:val="28"/>
          <w:lang w:eastAsia="ru-RU"/>
        </w:rPr>
        <w:tab/>
        <w:t xml:space="preserve">  П.В. Манаков</w:t>
      </w:r>
    </w:p>
    <w:p w:rsidR="005473B5" w:rsidRPr="00F0087C" w:rsidRDefault="005473B5" w:rsidP="00B10D4D">
      <w:pPr>
        <w:widowControl w:val="0"/>
        <w:autoSpaceDE w:val="0"/>
        <w:autoSpaceDN w:val="0"/>
        <w:adjustRightInd w:val="0"/>
        <w:spacing w:after="0" w:line="240" w:lineRule="auto"/>
        <w:ind w:firstLine="709"/>
        <w:jc w:val="right"/>
        <w:rPr>
          <w:rFonts w:ascii="Times New Roman" w:eastAsiaTheme="minorEastAsia" w:hAnsi="Times New Roman" w:cs="Times New Roman"/>
          <w:bCs/>
          <w:color w:val="00B050"/>
          <w:sz w:val="28"/>
          <w:szCs w:val="28"/>
          <w:lang w:eastAsia="ru-RU"/>
        </w:rPr>
      </w:pPr>
    </w:p>
    <w:p w:rsidR="005473B5" w:rsidRPr="00DC6F2B" w:rsidRDefault="005473B5" w:rsidP="00B10D4D">
      <w:pPr>
        <w:widowControl w:val="0"/>
        <w:autoSpaceDE w:val="0"/>
        <w:autoSpaceDN w:val="0"/>
        <w:adjustRightInd w:val="0"/>
        <w:spacing w:after="0" w:line="240" w:lineRule="auto"/>
        <w:ind w:firstLine="709"/>
        <w:jc w:val="right"/>
        <w:rPr>
          <w:rFonts w:ascii="Times New Roman" w:eastAsiaTheme="minorEastAsia" w:hAnsi="Times New Roman" w:cs="Times New Roman"/>
          <w:bCs/>
          <w:color w:val="26282F"/>
          <w:sz w:val="28"/>
          <w:szCs w:val="28"/>
          <w:lang w:eastAsia="ru-RU"/>
        </w:rPr>
      </w:pPr>
    </w:p>
    <w:p w:rsidR="005473B5" w:rsidRPr="00DC6F2B" w:rsidRDefault="005473B5" w:rsidP="00B10D4D">
      <w:pPr>
        <w:widowControl w:val="0"/>
        <w:autoSpaceDE w:val="0"/>
        <w:autoSpaceDN w:val="0"/>
        <w:adjustRightInd w:val="0"/>
        <w:spacing w:after="0" w:line="240" w:lineRule="auto"/>
        <w:ind w:firstLine="709"/>
        <w:jc w:val="right"/>
        <w:rPr>
          <w:rFonts w:ascii="Times New Roman" w:eastAsiaTheme="minorEastAsia" w:hAnsi="Times New Roman" w:cs="Times New Roman"/>
          <w:bCs/>
          <w:color w:val="26282F"/>
          <w:sz w:val="28"/>
          <w:szCs w:val="28"/>
          <w:lang w:eastAsia="ru-RU"/>
        </w:rPr>
      </w:pPr>
    </w:p>
    <w:p w:rsidR="005473B5" w:rsidRPr="00DC6F2B" w:rsidRDefault="005473B5" w:rsidP="00B10D4D">
      <w:pPr>
        <w:widowControl w:val="0"/>
        <w:autoSpaceDE w:val="0"/>
        <w:autoSpaceDN w:val="0"/>
        <w:adjustRightInd w:val="0"/>
        <w:spacing w:after="0" w:line="240" w:lineRule="auto"/>
        <w:ind w:firstLine="709"/>
        <w:jc w:val="right"/>
        <w:rPr>
          <w:rFonts w:ascii="Times New Roman" w:eastAsiaTheme="minorEastAsia" w:hAnsi="Times New Roman" w:cs="Times New Roman"/>
          <w:bCs/>
          <w:color w:val="26282F"/>
          <w:sz w:val="28"/>
          <w:szCs w:val="28"/>
          <w:lang w:eastAsia="ru-RU"/>
        </w:rPr>
      </w:pPr>
    </w:p>
    <w:p w:rsidR="005473B5" w:rsidRPr="00DC6F2B" w:rsidRDefault="005473B5" w:rsidP="00B10D4D">
      <w:pPr>
        <w:widowControl w:val="0"/>
        <w:autoSpaceDE w:val="0"/>
        <w:autoSpaceDN w:val="0"/>
        <w:adjustRightInd w:val="0"/>
        <w:spacing w:after="0" w:line="240" w:lineRule="auto"/>
        <w:ind w:firstLine="709"/>
        <w:jc w:val="right"/>
        <w:rPr>
          <w:rFonts w:ascii="Times New Roman" w:eastAsiaTheme="minorEastAsia" w:hAnsi="Times New Roman" w:cs="Times New Roman"/>
          <w:bCs/>
          <w:color w:val="26282F"/>
          <w:sz w:val="28"/>
          <w:szCs w:val="28"/>
          <w:lang w:eastAsia="ru-RU"/>
        </w:rPr>
      </w:pPr>
    </w:p>
    <w:p w:rsidR="005473B5" w:rsidRPr="00DC6F2B" w:rsidRDefault="005473B5" w:rsidP="00B10D4D">
      <w:pPr>
        <w:widowControl w:val="0"/>
        <w:autoSpaceDE w:val="0"/>
        <w:autoSpaceDN w:val="0"/>
        <w:adjustRightInd w:val="0"/>
        <w:spacing w:after="0" w:line="240" w:lineRule="auto"/>
        <w:ind w:firstLine="709"/>
        <w:jc w:val="right"/>
        <w:rPr>
          <w:rFonts w:ascii="Times New Roman" w:eastAsiaTheme="minorEastAsia" w:hAnsi="Times New Roman" w:cs="Times New Roman"/>
          <w:bCs/>
          <w:color w:val="26282F"/>
          <w:sz w:val="28"/>
          <w:szCs w:val="28"/>
          <w:lang w:eastAsia="ru-RU"/>
        </w:rPr>
      </w:pPr>
    </w:p>
    <w:p w:rsidR="005473B5" w:rsidRPr="00DC6F2B" w:rsidRDefault="005473B5" w:rsidP="00B10D4D">
      <w:pPr>
        <w:widowControl w:val="0"/>
        <w:autoSpaceDE w:val="0"/>
        <w:autoSpaceDN w:val="0"/>
        <w:adjustRightInd w:val="0"/>
        <w:spacing w:after="0" w:line="240" w:lineRule="auto"/>
        <w:ind w:firstLine="709"/>
        <w:jc w:val="right"/>
        <w:rPr>
          <w:rFonts w:ascii="Times New Roman" w:eastAsiaTheme="minorEastAsia" w:hAnsi="Times New Roman" w:cs="Times New Roman"/>
          <w:bCs/>
          <w:color w:val="26282F"/>
          <w:sz w:val="28"/>
          <w:szCs w:val="28"/>
          <w:lang w:eastAsia="ru-RU"/>
        </w:rPr>
      </w:pPr>
    </w:p>
    <w:p w:rsidR="005473B5" w:rsidRPr="00DC6F2B" w:rsidRDefault="005473B5" w:rsidP="00B10D4D">
      <w:pPr>
        <w:widowControl w:val="0"/>
        <w:autoSpaceDE w:val="0"/>
        <w:autoSpaceDN w:val="0"/>
        <w:adjustRightInd w:val="0"/>
        <w:spacing w:after="0" w:line="240" w:lineRule="auto"/>
        <w:ind w:firstLine="709"/>
        <w:jc w:val="right"/>
        <w:rPr>
          <w:rFonts w:ascii="Times New Roman" w:eastAsiaTheme="minorEastAsia" w:hAnsi="Times New Roman" w:cs="Times New Roman"/>
          <w:bCs/>
          <w:color w:val="26282F"/>
          <w:sz w:val="28"/>
          <w:szCs w:val="28"/>
          <w:lang w:eastAsia="ru-RU"/>
        </w:rPr>
      </w:pPr>
    </w:p>
    <w:p w:rsidR="005473B5" w:rsidRPr="00DC6F2B" w:rsidRDefault="005473B5" w:rsidP="00B10D4D">
      <w:pPr>
        <w:widowControl w:val="0"/>
        <w:autoSpaceDE w:val="0"/>
        <w:autoSpaceDN w:val="0"/>
        <w:adjustRightInd w:val="0"/>
        <w:spacing w:after="0" w:line="240" w:lineRule="auto"/>
        <w:ind w:firstLine="709"/>
        <w:jc w:val="right"/>
        <w:rPr>
          <w:rFonts w:ascii="Times New Roman" w:eastAsiaTheme="minorEastAsia" w:hAnsi="Times New Roman" w:cs="Times New Roman"/>
          <w:bCs/>
          <w:color w:val="26282F"/>
          <w:sz w:val="28"/>
          <w:szCs w:val="28"/>
          <w:lang w:eastAsia="ru-RU"/>
        </w:rPr>
      </w:pPr>
    </w:p>
    <w:p w:rsidR="005473B5" w:rsidRPr="00DC6F2B" w:rsidRDefault="005473B5" w:rsidP="00B10D4D">
      <w:pPr>
        <w:widowControl w:val="0"/>
        <w:autoSpaceDE w:val="0"/>
        <w:autoSpaceDN w:val="0"/>
        <w:adjustRightInd w:val="0"/>
        <w:spacing w:after="0" w:line="240" w:lineRule="auto"/>
        <w:ind w:firstLine="709"/>
        <w:jc w:val="right"/>
        <w:rPr>
          <w:rFonts w:ascii="Times New Roman" w:eastAsiaTheme="minorEastAsia" w:hAnsi="Times New Roman" w:cs="Times New Roman"/>
          <w:bCs/>
          <w:color w:val="26282F"/>
          <w:sz w:val="28"/>
          <w:szCs w:val="28"/>
          <w:lang w:eastAsia="ru-RU"/>
        </w:rPr>
      </w:pPr>
    </w:p>
    <w:p w:rsidR="005473B5" w:rsidRPr="00DC6F2B" w:rsidRDefault="005473B5" w:rsidP="00B10D4D">
      <w:pPr>
        <w:widowControl w:val="0"/>
        <w:autoSpaceDE w:val="0"/>
        <w:autoSpaceDN w:val="0"/>
        <w:adjustRightInd w:val="0"/>
        <w:spacing w:after="0" w:line="240" w:lineRule="auto"/>
        <w:ind w:firstLine="709"/>
        <w:jc w:val="right"/>
        <w:rPr>
          <w:rFonts w:ascii="Times New Roman" w:eastAsiaTheme="minorEastAsia" w:hAnsi="Times New Roman" w:cs="Times New Roman"/>
          <w:bCs/>
          <w:color w:val="26282F"/>
          <w:sz w:val="28"/>
          <w:szCs w:val="28"/>
          <w:lang w:eastAsia="ru-RU"/>
        </w:rPr>
      </w:pPr>
    </w:p>
    <w:p w:rsidR="005473B5" w:rsidRPr="00DC6F2B" w:rsidRDefault="005473B5" w:rsidP="00B10D4D">
      <w:pPr>
        <w:widowControl w:val="0"/>
        <w:autoSpaceDE w:val="0"/>
        <w:autoSpaceDN w:val="0"/>
        <w:adjustRightInd w:val="0"/>
        <w:spacing w:after="0" w:line="240" w:lineRule="auto"/>
        <w:ind w:firstLine="709"/>
        <w:jc w:val="right"/>
        <w:rPr>
          <w:rFonts w:ascii="Times New Roman" w:eastAsiaTheme="minorEastAsia" w:hAnsi="Times New Roman" w:cs="Times New Roman"/>
          <w:bCs/>
          <w:color w:val="26282F"/>
          <w:sz w:val="28"/>
          <w:szCs w:val="28"/>
          <w:lang w:eastAsia="ru-RU"/>
        </w:rPr>
      </w:pPr>
    </w:p>
    <w:p w:rsidR="005473B5" w:rsidRPr="00DC6F2B" w:rsidRDefault="005473B5" w:rsidP="00B10D4D">
      <w:pPr>
        <w:widowControl w:val="0"/>
        <w:autoSpaceDE w:val="0"/>
        <w:autoSpaceDN w:val="0"/>
        <w:adjustRightInd w:val="0"/>
        <w:spacing w:after="0" w:line="240" w:lineRule="auto"/>
        <w:ind w:firstLine="709"/>
        <w:jc w:val="right"/>
        <w:rPr>
          <w:rFonts w:ascii="Times New Roman" w:eastAsiaTheme="minorEastAsia" w:hAnsi="Times New Roman" w:cs="Times New Roman"/>
          <w:bCs/>
          <w:color w:val="26282F"/>
          <w:sz w:val="28"/>
          <w:szCs w:val="28"/>
          <w:lang w:eastAsia="ru-RU"/>
        </w:rPr>
      </w:pPr>
    </w:p>
    <w:p w:rsidR="00DC6F2B" w:rsidRPr="00DC6F2B" w:rsidRDefault="00DC6F2B" w:rsidP="00DC6F2B">
      <w:pPr>
        <w:widowControl w:val="0"/>
        <w:autoSpaceDE w:val="0"/>
        <w:autoSpaceDN w:val="0"/>
        <w:adjustRightInd w:val="0"/>
        <w:spacing w:after="0" w:line="240" w:lineRule="auto"/>
        <w:ind w:left="4536"/>
        <w:jc w:val="center"/>
        <w:rPr>
          <w:rFonts w:ascii="Times New Roman" w:eastAsiaTheme="minorEastAsia" w:hAnsi="Times New Roman" w:cs="Times New Roman"/>
          <w:bCs/>
          <w:sz w:val="28"/>
          <w:szCs w:val="28"/>
          <w:lang w:eastAsia="ru-RU"/>
        </w:rPr>
      </w:pPr>
      <w:r>
        <w:rPr>
          <w:rFonts w:ascii="Times New Roman" w:eastAsiaTheme="minorEastAsia" w:hAnsi="Times New Roman" w:cs="Times New Roman"/>
          <w:bCs/>
          <w:sz w:val="28"/>
          <w:szCs w:val="28"/>
          <w:lang w:eastAsia="ru-RU"/>
        </w:rPr>
        <w:lastRenderedPageBreak/>
        <w:t xml:space="preserve">  </w:t>
      </w:r>
      <w:r w:rsidR="00B10D4D" w:rsidRPr="00DC6F2B">
        <w:rPr>
          <w:rFonts w:ascii="Times New Roman" w:eastAsiaTheme="minorEastAsia" w:hAnsi="Times New Roman" w:cs="Times New Roman"/>
          <w:bCs/>
          <w:sz w:val="28"/>
          <w:szCs w:val="28"/>
          <w:lang w:eastAsia="ru-RU"/>
        </w:rPr>
        <w:t xml:space="preserve">Приложение </w:t>
      </w:r>
      <w:r w:rsidRPr="00DC6F2B">
        <w:rPr>
          <w:rFonts w:ascii="Times New Roman" w:eastAsiaTheme="minorEastAsia" w:hAnsi="Times New Roman" w:cs="Times New Roman"/>
          <w:bCs/>
          <w:sz w:val="28"/>
          <w:szCs w:val="28"/>
          <w:lang w:eastAsia="ru-RU"/>
        </w:rPr>
        <w:t>№</w:t>
      </w:r>
      <w:r w:rsidR="00B10D4D" w:rsidRPr="00DC6F2B">
        <w:rPr>
          <w:rFonts w:ascii="Times New Roman" w:eastAsiaTheme="minorEastAsia" w:hAnsi="Times New Roman" w:cs="Times New Roman"/>
          <w:bCs/>
          <w:sz w:val="28"/>
          <w:szCs w:val="28"/>
          <w:lang w:eastAsia="ru-RU"/>
        </w:rPr>
        <w:t xml:space="preserve"> 1</w:t>
      </w:r>
    </w:p>
    <w:p w:rsidR="00DC6F2B" w:rsidRPr="00DC6F2B" w:rsidRDefault="00B10D4D" w:rsidP="00DC6F2B">
      <w:pPr>
        <w:widowControl w:val="0"/>
        <w:autoSpaceDE w:val="0"/>
        <w:autoSpaceDN w:val="0"/>
        <w:adjustRightInd w:val="0"/>
        <w:spacing w:after="0" w:line="240" w:lineRule="auto"/>
        <w:ind w:left="4536"/>
        <w:jc w:val="center"/>
        <w:rPr>
          <w:rFonts w:ascii="Times New Roman" w:eastAsiaTheme="minorEastAsia" w:hAnsi="Times New Roman" w:cs="Times New Roman"/>
          <w:sz w:val="28"/>
          <w:szCs w:val="28"/>
          <w:lang w:eastAsia="ru-RU"/>
        </w:rPr>
      </w:pPr>
      <w:r w:rsidRPr="00DC6F2B">
        <w:rPr>
          <w:rFonts w:ascii="Times New Roman" w:eastAsiaTheme="minorEastAsia" w:hAnsi="Times New Roman" w:cs="Times New Roman"/>
          <w:bCs/>
          <w:sz w:val="28"/>
          <w:szCs w:val="28"/>
          <w:lang w:eastAsia="ru-RU"/>
        </w:rPr>
        <w:t xml:space="preserve">к </w:t>
      </w:r>
      <w:r w:rsidR="00DC6F2B" w:rsidRPr="00DC6F2B">
        <w:rPr>
          <w:rFonts w:ascii="Times New Roman" w:eastAsiaTheme="minorEastAsia" w:hAnsi="Times New Roman" w:cs="Times New Roman"/>
          <w:sz w:val="28"/>
          <w:szCs w:val="28"/>
          <w:lang w:eastAsia="ru-RU"/>
        </w:rPr>
        <w:t>ПОРЯДОК</w:t>
      </w:r>
    </w:p>
    <w:p w:rsidR="00B10D4D" w:rsidRPr="00DC6F2B" w:rsidRDefault="00DC6F2B" w:rsidP="00DC6F2B">
      <w:pPr>
        <w:widowControl w:val="0"/>
        <w:autoSpaceDE w:val="0"/>
        <w:autoSpaceDN w:val="0"/>
        <w:adjustRightInd w:val="0"/>
        <w:spacing w:after="0" w:line="240" w:lineRule="auto"/>
        <w:ind w:left="4536"/>
        <w:jc w:val="center"/>
        <w:rPr>
          <w:rFonts w:ascii="Times New Roman" w:eastAsiaTheme="minorEastAsia" w:hAnsi="Times New Roman" w:cs="Times New Roman"/>
          <w:sz w:val="28"/>
          <w:szCs w:val="28"/>
          <w:lang w:eastAsia="ru-RU"/>
        </w:rPr>
      </w:pPr>
      <w:r w:rsidRPr="00DC6F2B">
        <w:rPr>
          <w:rFonts w:ascii="Times New Roman" w:eastAsiaTheme="minorEastAsia" w:hAnsi="Times New Roman" w:cs="Times New Roman"/>
          <w:sz w:val="28"/>
          <w:szCs w:val="28"/>
          <w:lang w:eastAsia="ru-RU"/>
        </w:rPr>
        <w:t>проведения оценки регулирующего воздействия проектов муниципальных нормативных правовых актов администрации Лабинского городского поселения, затрагивающих вопросы осуществления предпринимательской и инвестиционной деятельности</w:t>
      </w:r>
    </w:p>
    <w:bookmarkEnd w:id="92"/>
    <w:p w:rsidR="00B10D4D" w:rsidRPr="00DC6F2B"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p>
    <w:tbl>
      <w:tblPr>
        <w:tblW w:w="949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80"/>
        <w:gridCol w:w="138"/>
        <w:gridCol w:w="422"/>
        <w:gridCol w:w="426"/>
        <w:gridCol w:w="141"/>
        <w:gridCol w:w="133"/>
        <w:gridCol w:w="6"/>
        <w:gridCol w:w="283"/>
        <w:gridCol w:w="565"/>
        <w:gridCol w:w="126"/>
        <w:gridCol w:w="420"/>
        <w:gridCol w:w="280"/>
        <w:gridCol w:w="288"/>
        <w:gridCol w:w="141"/>
        <w:gridCol w:w="131"/>
        <w:gridCol w:w="195"/>
        <w:gridCol w:w="86"/>
        <w:gridCol w:w="279"/>
        <w:gridCol w:w="278"/>
        <w:gridCol w:w="144"/>
        <w:gridCol w:w="6"/>
        <w:gridCol w:w="559"/>
        <w:gridCol w:w="141"/>
        <w:gridCol w:w="145"/>
        <w:gridCol w:w="408"/>
        <w:gridCol w:w="9"/>
        <w:gridCol w:w="290"/>
        <w:gridCol w:w="120"/>
        <w:gridCol w:w="13"/>
        <w:gridCol w:w="127"/>
        <w:gridCol w:w="155"/>
        <w:gridCol w:w="125"/>
        <w:gridCol w:w="153"/>
        <w:gridCol w:w="277"/>
        <w:gridCol w:w="137"/>
        <w:gridCol w:w="9"/>
        <w:gridCol w:w="417"/>
        <w:gridCol w:w="805"/>
      </w:tblGrid>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before="108" w:after="108" w:line="240" w:lineRule="auto"/>
              <w:ind w:firstLine="709"/>
              <w:jc w:val="center"/>
              <w:outlineLvl w:val="0"/>
              <w:rPr>
                <w:rFonts w:ascii="Times New Roman" w:eastAsiaTheme="minorEastAsia" w:hAnsi="Times New Roman" w:cs="Times New Roman"/>
                <w:bCs/>
                <w:color w:val="26282F"/>
                <w:sz w:val="27"/>
                <w:szCs w:val="27"/>
                <w:lang w:eastAsia="ru-RU"/>
              </w:rPr>
            </w:pPr>
            <w:r w:rsidRPr="00E5769F">
              <w:rPr>
                <w:rFonts w:ascii="Times New Roman" w:eastAsiaTheme="minorEastAsia" w:hAnsi="Times New Roman" w:cs="Times New Roman"/>
                <w:bCs/>
                <w:color w:val="26282F"/>
                <w:sz w:val="27"/>
                <w:szCs w:val="27"/>
                <w:lang w:eastAsia="ru-RU"/>
              </w:rPr>
              <w:t>Сводный отчёт</w:t>
            </w:r>
            <w:r w:rsidRPr="00E5769F">
              <w:rPr>
                <w:rFonts w:ascii="Times New Roman" w:eastAsiaTheme="minorEastAsia" w:hAnsi="Times New Roman" w:cs="Times New Roman"/>
                <w:bCs/>
                <w:color w:val="26282F"/>
                <w:sz w:val="27"/>
                <w:szCs w:val="27"/>
                <w:lang w:eastAsia="ru-RU"/>
              </w:rPr>
              <w:br/>
              <w:t>о результатах проведения оценки регулирующего воздействия проектов муниципальных нормативных правовых актов</w:t>
            </w: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bookmarkStart w:id="93" w:name="sub_1101"/>
            <w:r w:rsidRPr="00E5769F">
              <w:rPr>
                <w:rFonts w:ascii="Times New Roman" w:eastAsiaTheme="minorEastAsia" w:hAnsi="Times New Roman" w:cs="Times New Roman"/>
                <w:sz w:val="27"/>
                <w:szCs w:val="27"/>
                <w:lang w:eastAsia="ru-RU"/>
              </w:rPr>
              <w:t>1. Общая информация</w:t>
            </w:r>
            <w:bookmarkEnd w:id="93"/>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1.1. Регулирующий орган:</w:t>
            </w:r>
          </w:p>
        </w:tc>
      </w:tr>
      <w:tr w:rsidR="00B10D4D" w:rsidRPr="00E5769F" w:rsidTr="00640396">
        <w:tc>
          <w:tcPr>
            <w:tcW w:w="9498" w:type="dxa"/>
            <w:gridSpan w:val="39"/>
            <w:tcBorders>
              <w:top w:val="nil"/>
              <w:left w:val="nil"/>
              <w:bottom w:val="single" w:sz="4" w:space="0" w:color="auto"/>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single" w:sz="4" w:space="0" w:color="auto"/>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(полное и краткое наименования)</w:t>
            </w: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1.2. Вид и наименование проекта муниципального нормативного правового акта:</w:t>
            </w:r>
          </w:p>
        </w:tc>
      </w:tr>
      <w:tr w:rsidR="00B10D4D" w:rsidRPr="00E5769F" w:rsidTr="00640396">
        <w:tc>
          <w:tcPr>
            <w:tcW w:w="9498" w:type="dxa"/>
            <w:gridSpan w:val="39"/>
            <w:tcBorders>
              <w:top w:val="nil"/>
              <w:left w:val="nil"/>
              <w:bottom w:val="single" w:sz="4" w:space="0" w:color="auto"/>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single" w:sz="4" w:space="0" w:color="auto"/>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(место для текстового описания)</w:t>
            </w: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1.3. Предполагаемая дата вступления в силу муниципального нормативного</w:t>
            </w:r>
            <w:r w:rsidR="00DC6F2B" w:rsidRPr="00E5769F">
              <w:rPr>
                <w:rFonts w:ascii="Times New Roman" w:eastAsiaTheme="minorEastAsia" w:hAnsi="Times New Roman" w:cs="Times New Roman"/>
                <w:sz w:val="27"/>
                <w:szCs w:val="27"/>
                <w:lang w:eastAsia="ru-RU"/>
              </w:rPr>
              <w:t xml:space="preserve"> правового акта:</w:t>
            </w:r>
          </w:p>
        </w:tc>
      </w:tr>
      <w:tr w:rsidR="00B10D4D" w:rsidRPr="00E5769F" w:rsidTr="00640396">
        <w:tc>
          <w:tcPr>
            <w:tcW w:w="2106" w:type="dxa"/>
            <w:gridSpan w:val="5"/>
            <w:tcBorders>
              <w:top w:val="nil"/>
              <w:left w:val="nil"/>
              <w:bottom w:val="single" w:sz="4" w:space="0" w:color="auto"/>
              <w:right w:val="nil"/>
            </w:tcBorders>
          </w:tcPr>
          <w:p w:rsidR="00B10D4D" w:rsidRPr="00E5769F" w:rsidRDefault="00B10D4D" w:rsidP="00DC6F2B">
            <w:pPr>
              <w:widowControl w:val="0"/>
              <w:autoSpaceDE w:val="0"/>
              <w:autoSpaceDN w:val="0"/>
              <w:adjustRightInd w:val="0"/>
              <w:spacing w:after="0" w:line="240" w:lineRule="auto"/>
              <w:jc w:val="both"/>
              <w:rPr>
                <w:rFonts w:ascii="Times New Roman" w:eastAsiaTheme="minorEastAsia" w:hAnsi="Times New Roman" w:cs="Times New Roman"/>
                <w:sz w:val="27"/>
                <w:szCs w:val="27"/>
                <w:u w:val="single"/>
                <w:lang w:eastAsia="ru-RU"/>
              </w:rPr>
            </w:pPr>
          </w:p>
        </w:tc>
        <w:tc>
          <w:tcPr>
            <w:tcW w:w="7392" w:type="dxa"/>
            <w:gridSpan w:val="34"/>
            <w:tcBorders>
              <w:top w:val="nil"/>
              <w:left w:val="nil"/>
              <w:bottom w:val="single" w:sz="4" w:space="0" w:color="auto"/>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u w:val="single"/>
                <w:lang w:eastAsia="ru-RU"/>
              </w:rPr>
            </w:pPr>
          </w:p>
        </w:tc>
      </w:tr>
      <w:tr w:rsidR="00B10D4D" w:rsidRPr="00E5769F" w:rsidTr="00640396">
        <w:tc>
          <w:tcPr>
            <w:tcW w:w="9498" w:type="dxa"/>
            <w:gridSpan w:val="39"/>
            <w:tcBorders>
              <w:top w:val="single" w:sz="4" w:space="0" w:color="auto"/>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(указывается дата)</w:t>
            </w: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1.4. Краткое описание проблемы, на решение которой направлено предлагаемое</w:t>
            </w:r>
            <w:r w:rsidR="00DC6F2B" w:rsidRPr="00E5769F">
              <w:rPr>
                <w:rFonts w:ascii="Times New Roman" w:eastAsiaTheme="minorEastAsia" w:hAnsi="Times New Roman" w:cs="Times New Roman"/>
                <w:sz w:val="27"/>
                <w:szCs w:val="27"/>
                <w:lang w:eastAsia="ru-RU"/>
              </w:rPr>
              <w:t xml:space="preserve"> правовое регулирование:</w:t>
            </w:r>
          </w:p>
        </w:tc>
      </w:tr>
      <w:tr w:rsidR="00B10D4D" w:rsidRPr="00E5769F" w:rsidTr="00640396">
        <w:tc>
          <w:tcPr>
            <w:tcW w:w="3360" w:type="dxa"/>
            <w:gridSpan w:val="11"/>
            <w:tcBorders>
              <w:top w:val="nil"/>
              <w:left w:val="nil"/>
              <w:bottom w:val="single" w:sz="4" w:space="0" w:color="auto"/>
              <w:right w:val="nil"/>
            </w:tcBorders>
          </w:tcPr>
          <w:p w:rsidR="00B10D4D" w:rsidRPr="00E5769F" w:rsidRDefault="00B10D4D" w:rsidP="00DC6F2B">
            <w:pPr>
              <w:widowControl w:val="0"/>
              <w:autoSpaceDE w:val="0"/>
              <w:autoSpaceDN w:val="0"/>
              <w:adjustRightInd w:val="0"/>
              <w:spacing w:after="0" w:line="240" w:lineRule="auto"/>
              <w:jc w:val="both"/>
              <w:rPr>
                <w:rFonts w:ascii="Times New Roman" w:eastAsiaTheme="minorEastAsia" w:hAnsi="Times New Roman" w:cs="Times New Roman"/>
                <w:sz w:val="27"/>
                <w:szCs w:val="27"/>
                <w:lang w:eastAsia="ru-RU"/>
              </w:rPr>
            </w:pPr>
          </w:p>
        </w:tc>
        <w:tc>
          <w:tcPr>
            <w:tcW w:w="6138" w:type="dxa"/>
            <w:gridSpan w:val="28"/>
            <w:tcBorders>
              <w:top w:val="nil"/>
              <w:left w:val="nil"/>
              <w:bottom w:val="single" w:sz="4" w:space="0" w:color="auto"/>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nil"/>
              <w:left w:val="nil"/>
              <w:bottom w:val="single" w:sz="4" w:space="0" w:color="auto"/>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single" w:sz="4" w:space="0" w:color="auto"/>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(место для текстового описания)</w:t>
            </w: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1.5. Краткое описание целей предлагаемого правового регулирования:</w:t>
            </w:r>
          </w:p>
        </w:tc>
      </w:tr>
      <w:tr w:rsidR="00B10D4D" w:rsidRPr="00E5769F" w:rsidTr="00640396">
        <w:tc>
          <w:tcPr>
            <w:tcW w:w="9498" w:type="dxa"/>
            <w:gridSpan w:val="39"/>
            <w:tcBorders>
              <w:top w:val="nil"/>
              <w:left w:val="nil"/>
              <w:bottom w:val="single" w:sz="4" w:space="0" w:color="auto"/>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single" w:sz="4" w:space="0" w:color="auto"/>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(место для текстового описания)</w:t>
            </w: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1.6. Краткое описание содержания предлагаемого правового регулирования:</w:t>
            </w:r>
          </w:p>
        </w:tc>
      </w:tr>
      <w:tr w:rsidR="00B10D4D" w:rsidRPr="00E5769F" w:rsidTr="00640396">
        <w:tc>
          <w:tcPr>
            <w:tcW w:w="9498" w:type="dxa"/>
            <w:gridSpan w:val="39"/>
            <w:tcBorders>
              <w:top w:val="nil"/>
              <w:left w:val="nil"/>
              <w:bottom w:val="single" w:sz="4" w:space="0" w:color="auto"/>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single" w:sz="4" w:space="0" w:color="auto"/>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(место для текстового описания)</w:t>
            </w: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1.7. Контактная информация исполнителя в регулирующем органе:</w:t>
            </w:r>
          </w:p>
        </w:tc>
      </w:tr>
      <w:tr w:rsidR="00B10D4D" w:rsidRPr="00E5769F" w:rsidTr="00640396">
        <w:tc>
          <w:tcPr>
            <w:tcW w:w="1120" w:type="dxa"/>
            <w:gridSpan w:val="2"/>
            <w:tcBorders>
              <w:top w:val="nil"/>
              <w:left w:val="nil"/>
              <w:bottom w:val="nil"/>
              <w:right w:val="nil"/>
            </w:tcBorders>
          </w:tcPr>
          <w:p w:rsidR="00B10D4D" w:rsidRPr="00E5769F" w:rsidRDefault="00B10D4D" w:rsidP="00DC6F2B">
            <w:pPr>
              <w:widowControl w:val="0"/>
              <w:autoSpaceDE w:val="0"/>
              <w:autoSpaceDN w:val="0"/>
              <w:adjustRightInd w:val="0"/>
              <w:spacing w:after="0" w:line="240" w:lineRule="auto"/>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Ф.И.О.</w:t>
            </w:r>
          </w:p>
        </w:tc>
        <w:tc>
          <w:tcPr>
            <w:tcW w:w="8378" w:type="dxa"/>
            <w:gridSpan w:val="37"/>
            <w:tcBorders>
              <w:top w:val="nil"/>
              <w:left w:val="nil"/>
              <w:bottom w:val="single" w:sz="4" w:space="0" w:color="auto"/>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1680" w:type="dxa"/>
            <w:gridSpan w:val="4"/>
            <w:tcBorders>
              <w:top w:val="nil"/>
              <w:left w:val="nil"/>
              <w:bottom w:val="nil"/>
              <w:right w:val="nil"/>
            </w:tcBorders>
          </w:tcPr>
          <w:p w:rsidR="00B10D4D" w:rsidRPr="00E5769F" w:rsidRDefault="00B10D4D" w:rsidP="00DC6F2B">
            <w:pPr>
              <w:widowControl w:val="0"/>
              <w:autoSpaceDE w:val="0"/>
              <w:autoSpaceDN w:val="0"/>
              <w:adjustRightInd w:val="0"/>
              <w:spacing w:after="0" w:line="240" w:lineRule="auto"/>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Должность:</w:t>
            </w:r>
          </w:p>
        </w:tc>
        <w:tc>
          <w:tcPr>
            <w:tcW w:w="7818" w:type="dxa"/>
            <w:gridSpan w:val="35"/>
            <w:tcBorders>
              <w:top w:val="nil"/>
              <w:left w:val="nil"/>
              <w:bottom w:val="single" w:sz="4" w:space="0" w:color="auto"/>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840" w:type="dxa"/>
            <w:tcBorders>
              <w:top w:val="nil"/>
              <w:left w:val="nil"/>
              <w:bottom w:val="nil"/>
              <w:right w:val="nil"/>
            </w:tcBorders>
          </w:tcPr>
          <w:p w:rsidR="00B10D4D" w:rsidRPr="00E5769F" w:rsidRDefault="00B10D4D" w:rsidP="00DC6F2B">
            <w:pPr>
              <w:widowControl w:val="0"/>
              <w:autoSpaceDE w:val="0"/>
              <w:autoSpaceDN w:val="0"/>
              <w:adjustRightInd w:val="0"/>
              <w:spacing w:after="0" w:line="240" w:lineRule="auto"/>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lastRenderedPageBreak/>
              <w:t>Тел:</w:t>
            </w:r>
          </w:p>
        </w:tc>
        <w:tc>
          <w:tcPr>
            <w:tcW w:w="2940" w:type="dxa"/>
            <w:gridSpan w:val="11"/>
            <w:tcBorders>
              <w:top w:val="nil"/>
              <w:left w:val="nil"/>
              <w:bottom w:val="single" w:sz="4" w:space="0" w:color="auto"/>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3640" w:type="dxa"/>
            <w:gridSpan w:val="19"/>
            <w:tcBorders>
              <w:top w:val="nil"/>
              <w:left w:val="nil"/>
              <w:bottom w:val="nil"/>
              <w:right w:val="nil"/>
            </w:tcBorders>
          </w:tcPr>
          <w:p w:rsidR="00B10D4D" w:rsidRPr="00E5769F" w:rsidRDefault="00B10D4D" w:rsidP="00DC6F2B">
            <w:pPr>
              <w:widowControl w:val="0"/>
              <w:autoSpaceDE w:val="0"/>
              <w:autoSpaceDN w:val="0"/>
              <w:adjustRightInd w:val="0"/>
              <w:spacing w:after="0" w:line="240" w:lineRule="auto"/>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Адрес электронной почты:</w:t>
            </w:r>
          </w:p>
        </w:tc>
        <w:tc>
          <w:tcPr>
            <w:tcW w:w="2078" w:type="dxa"/>
            <w:gridSpan w:val="8"/>
            <w:tcBorders>
              <w:top w:val="nil"/>
              <w:left w:val="nil"/>
              <w:bottom w:val="single" w:sz="4" w:space="0" w:color="auto"/>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nil"/>
              <w:left w:val="nil"/>
              <w:bottom w:val="nil"/>
              <w:right w:val="nil"/>
            </w:tcBorders>
          </w:tcPr>
          <w:p w:rsidR="00DC6F2B" w:rsidRPr="00E5769F" w:rsidRDefault="00DC6F2B"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bookmarkStart w:id="94" w:name="sub_1102"/>
          </w:p>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2. Описание проблемы, на решение которой направлено предлагаемое правовое</w:t>
            </w:r>
            <w:bookmarkEnd w:id="94"/>
            <w:r w:rsidR="00185F19" w:rsidRPr="00E5769F">
              <w:rPr>
                <w:rFonts w:ascii="Times New Roman" w:eastAsiaTheme="minorEastAsia" w:hAnsi="Times New Roman" w:cs="Times New Roman"/>
                <w:sz w:val="27"/>
                <w:szCs w:val="27"/>
                <w:lang w:eastAsia="ru-RU"/>
              </w:rPr>
              <w:t xml:space="preserve"> регулирование:</w:t>
            </w:r>
          </w:p>
        </w:tc>
      </w:tr>
      <w:tr w:rsidR="00B10D4D" w:rsidRPr="00E5769F" w:rsidTr="00640396">
        <w:tc>
          <w:tcPr>
            <w:tcW w:w="2106" w:type="dxa"/>
            <w:gridSpan w:val="5"/>
            <w:tcBorders>
              <w:top w:val="nil"/>
              <w:left w:val="nil"/>
              <w:bottom w:val="single" w:sz="4" w:space="0" w:color="auto"/>
              <w:right w:val="nil"/>
            </w:tcBorders>
          </w:tcPr>
          <w:p w:rsidR="00B10D4D" w:rsidRPr="00E5769F" w:rsidRDefault="00B10D4D" w:rsidP="00DC6F2B">
            <w:pPr>
              <w:widowControl w:val="0"/>
              <w:autoSpaceDE w:val="0"/>
              <w:autoSpaceDN w:val="0"/>
              <w:adjustRightInd w:val="0"/>
              <w:spacing w:after="0" w:line="240" w:lineRule="auto"/>
              <w:jc w:val="both"/>
              <w:rPr>
                <w:rFonts w:ascii="Times New Roman" w:eastAsiaTheme="minorEastAsia" w:hAnsi="Times New Roman" w:cs="Times New Roman"/>
                <w:sz w:val="27"/>
                <w:szCs w:val="27"/>
                <w:lang w:eastAsia="ru-RU"/>
              </w:rPr>
            </w:pPr>
          </w:p>
        </w:tc>
        <w:tc>
          <w:tcPr>
            <w:tcW w:w="7392" w:type="dxa"/>
            <w:gridSpan w:val="34"/>
            <w:tcBorders>
              <w:top w:val="nil"/>
              <w:left w:val="nil"/>
              <w:bottom w:val="single" w:sz="4" w:space="0" w:color="auto"/>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single" w:sz="4" w:space="0" w:color="auto"/>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(место для текстового описания)</w:t>
            </w: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2.1. Формулировка проблемы:</w:t>
            </w:r>
          </w:p>
        </w:tc>
      </w:tr>
      <w:tr w:rsidR="00B10D4D" w:rsidRPr="00E5769F" w:rsidTr="00640396">
        <w:tc>
          <w:tcPr>
            <w:tcW w:w="9498" w:type="dxa"/>
            <w:gridSpan w:val="39"/>
            <w:tcBorders>
              <w:top w:val="nil"/>
              <w:left w:val="nil"/>
              <w:bottom w:val="single" w:sz="4" w:space="0" w:color="auto"/>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single" w:sz="4" w:space="0" w:color="auto"/>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(место для текстового описания)</w:t>
            </w: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2.2. Информация о возникновении, выявлении проблемы и мерах, принятых ранее для её решения, достигнутых результатах и затраченных ресурсах:</w:t>
            </w:r>
          </w:p>
        </w:tc>
      </w:tr>
      <w:tr w:rsidR="00B10D4D" w:rsidRPr="00E5769F" w:rsidTr="00640396">
        <w:tc>
          <w:tcPr>
            <w:tcW w:w="9498" w:type="dxa"/>
            <w:gridSpan w:val="39"/>
            <w:tcBorders>
              <w:top w:val="nil"/>
              <w:left w:val="nil"/>
              <w:bottom w:val="single" w:sz="4" w:space="0" w:color="auto"/>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single" w:sz="4" w:space="0" w:color="auto"/>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место для текстового описания)</w:t>
            </w: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2.3. Субъекты общественных отношений, заинтересованные в устранении проблемы, их количественная оценка:</w:t>
            </w:r>
          </w:p>
        </w:tc>
      </w:tr>
      <w:tr w:rsidR="00B10D4D" w:rsidRPr="00E5769F" w:rsidTr="00640396">
        <w:tc>
          <w:tcPr>
            <w:tcW w:w="9498" w:type="dxa"/>
            <w:gridSpan w:val="39"/>
            <w:tcBorders>
              <w:top w:val="nil"/>
              <w:left w:val="nil"/>
              <w:bottom w:val="single" w:sz="4" w:space="0" w:color="auto"/>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single" w:sz="4" w:space="0" w:color="auto"/>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(место для текстового описания)</w:t>
            </w: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2.4. Характеристика негативных эффектов, возникающих в связи с наличием проблемы, их количественная оценка:</w:t>
            </w:r>
          </w:p>
        </w:tc>
      </w:tr>
      <w:tr w:rsidR="00B10D4D" w:rsidRPr="00E5769F" w:rsidTr="00640396">
        <w:tc>
          <w:tcPr>
            <w:tcW w:w="9498" w:type="dxa"/>
            <w:gridSpan w:val="39"/>
            <w:tcBorders>
              <w:top w:val="nil"/>
              <w:left w:val="nil"/>
              <w:bottom w:val="single" w:sz="4" w:space="0" w:color="auto"/>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single" w:sz="4" w:space="0" w:color="auto"/>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(место для текстового описания)</w:t>
            </w: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2.5. Причины возникновения проблемы и факторы, поддерживающие её существование:</w:t>
            </w:r>
          </w:p>
        </w:tc>
      </w:tr>
      <w:tr w:rsidR="00B10D4D" w:rsidRPr="00E5769F" w:rsidTr="00640396">
        <w:tc>
          <w:tcPr>
            <w:tcW w:w="9498" w:type="dxa"/>
            <w:gridSpan w:val="39"/>
            <w:tcBorders>
              <w:top w:val="nil"/>
              <w:left w:val="nil"/>
              <w:bottom w:val="single" w:sz="4" w:space="0" w:color="auto"/>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single" w:sz="4" w:space="0" w:color="auto"/>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(место для текстового описания)</w:t>
            </w: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nil"/>
              <w:left w:val="nil"/>
              <w:bottom w:val="nil"/>
              <w:right w:val="nil"/>
            </w:tcBorders>
          </w:tcPr>
          <w:p w:rsidR="00B10D4D" w:rsidRPr="00E5769F" w:rsidRDefault="00B10D4D" w:rsidP="00185F19">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 xml:space="preserve">2.6. Причины невозможности решения проблемы участниками соответствующих отношений самостоятельно, без вмешательства </w:t>
            </w:r>
            <w:r w:rsidR="00185F19" w:rsidRPr="00E5769F">
              <w:rPr>
                <w:rFonts w:ascii="Times New Roman" w:eastAsiaTheme="minorEastAsia" w:hAnsi="Times New Roman" w:cs="Times New Roman"/>
                <w:sz w:val="27"/>
                <w:szCs w:val="27"/>
                <w:lang w:eastAsia="ru-RU"/>
              </w:rPr>
              <w:t>органов местного самоуправления</w:t>
            </w:r>
            <w:r w:rsidRPr="00E5769F">
              <w:rPr>
                <w:rFonts w:ascii="Times New Roman" w:eastAsiaTheme="minorEastAsia" w:hAnsi="Times New Roman" w:cs="Times New Roman"/>
                <w:sz w:val="27"/>
                <w:szCs w:val="27"/>
                <w:lang w:eastAsia="ru-RU"/>
              </w:rPr>
              <w:t>:</w:t>
            </w:r>
          </w:p>
        </w:tc>
      </w:tr>
      <w:tr w:rsidR="00B10D4D" w:rsidRPr="00E5769F" w:rsidTr="00640396">
        <w:tc>
          <w:tcPr>
            <w:tcW w:w="9498" w:type="dxa"/>
            <w:gridSpan w:val="39"/>
            <w:tcBorders>
              <w:top w:val="nil"/>
              <w:left w:val="nil"/>
              <w:bottom w:val="single" w:sz="4" w:space="0" w:color="auto"/>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single" w:sz="4" w:space="0" w:color="auto"/>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(место для текстового описания)</w:t>
            </w: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2.7. Опыт решения аналогичных проблем в других субъектах Российской Федерации, муниципальных образованиях Краснодарского края, иностранных государствах:</w:t>
            </w:r>
          </w:p>
        </w:tc>
      </w:tr>
      <w:tr w:rsidR="00B10D4D" w:rsidRPr="00E5769F" w:rsidTr="00640396">
        <w:tc>
          <w:tcPr>
            <w:tcW w:w="9498" w:type="dxa"/>
            <w:gridSpan w:val="39"/>
            <w:tcBorders>
              <w:top w:val="nil"/>
              <w:left w:val="nil"/>
              <w:bottom w:val="single" w:sz="4" w:space="0" w:color="auto"/>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single" w:sz="4" w:space="0" w:color="auto"/>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(место для текстового описания)</w:t>
            </w: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2.8. Источники данных:</w:t>
            </w:r>
          </w:p>
        </w:tc>
      </w:tr>
      <w:tr w:rsidR="00B10D4D" w:rsidRPr="00E5769F" w:rsidTr="00640396">
        <w:tc>
          <w:tcPr>
            <w:tcW w:w="9498" w:type="dxa"/>
            <w:gridSpan w:val="39"/>
            <w:tcBorders>
              <w:top w:val="nil"/>
              <w:left w:val="nil"/>
              <w:bottom w:val="single" w:sz="4" w:space="0" w:color="auto"/>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single" w:sz="4" w:space="0" w:color="auto"/>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lastRenderedPageBreak/>
              <w:t>(место для текстового описания)</w:t>
            </w: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2.9. Иная информация о проблеме:</w:t>
            </w:r>
          </w:p>
        </w:tc>
      </w:tr>
      <w:tr w:rsidR="00B10D4D" w:rsidRPr="00E5769F" w:rsidTr="00640396">
        <w:tc>
          <w:tcPr>
            <w:tcW w:w="9498" w:type="dxa"/>
            <w:gridSpan w:val="39"/>
            <w:tcBorders>
              <w:top w:val="nil"/>
              <w:left w:val="nil"/>
              <w:bottom w:val="single" w:sz="4" w:space="0" w:color="auto"/>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single" w:sz="4" w:space="0" w:color="auto"/>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(место для текстового описания)</w:t>
            </w: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bookmarkStart w:id="95" w:name="sub_1103"/>
            <w:r w:rsidRPr="00E5769F">
              <w:rPr>
                <w:rFonts w:ascii="Times New Roman" w:eastAsiaTheme="minorEastAsia" w:hAnsi="Times New Roman" w:cs="Times New Roman"/>
                <w:sz w:val="27"/>
                <w:szCs w:val="27"/>
                <w:lang w:eastAsia="ru-RU"/>
              </w:rPr>
              <w:t>3. Определение целей предлагаемого правового регулирования и индикаторов для оценки их достижения</w:t>
            </w:r>
            <w:bookmarkEnd w:id="95"/>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2106" w:type="dxa"/>
            <w:gridSpan w:val="5"/>
            <w:tcBorders>
              <w:top w:val="single" w:sz="4" w:space="0" w:color="auto"/>
              <w:bottom w:val="single" w:sz="4" w:space="0" w:color="auto"/>
              <w:right w:val="single" w:sz="4" w:space="0" w:color="auto"/>
            </w:tcBorders>
          </w:tcPr>
          <w:p w:rsidR="00B10D4D" w:rsidRPr="00E5769F" w:rsidRDefault="00B10D4D" w:rsidP="00185F19">
            <w:pPr>
              <w:widowControl w:val="0"/>
              <w:autoSpaceDE w:val="0"/>
              <w:autoSpaceDN w:val="0"/>
              <w:adjustRightInd w:val="0"/>
              <w:spacing w:after="0" w:line="240" w:lineRule="auto"/>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3.1. Цели предлагаемого правового регулирования</w:t>
            </w:r>
          </w:p>
        </w:tc>
        <w:tc>
          <w:tcPr>
            <w:tcW w:w="3496" w:type="dxa"/>
            <w:gridSpan w:val="16"/>
            <w:tcBorders>
              <w:top w:val="single" w:sz="4" w:space="0" w:color="auto"/>
              <w:left w:val="single" w:sz="4" w:space="0" w:color="auto"/>
              <w:bottom w:val="single" w:sz="4" w:space="0" w:color="auto"/>
              <w:right w:val="single" w:sz="4" w:space="0" w:color="auto"/>
            </w:tcBorders>
          </w:tcPr>
          <w:p w:rsidR="00B10D4D" w:rsidRPr="00E5769F" w:rsidRDefault="00B10D4D" w:rsidP="00185F19">
            <w:pPr>
              <w:widowControl w:val="0"/>
              <w:autoSpaceDE w:val="0"/>
              <w:autoSpaceDN w:val="0"/>
              <w:adjustRightInd w:val="0"/>
              <w:spacing w:after="0" w:line="240" w:lineRule="auto"/>
              <w:jc w:val="center"/>
              <w:rPr>
                <w:rFonts w:ascii="Times New Roman" w:eastAsiaTheme="minorEastAsia" w:hAnsi="Times New Roman" w:cs="Times New Roman"/>
                <w:sz w:val="27"/>
                <w:szCs w:val="27"/>
                <w:lang w:eastAsia="ru-RU"/>
              </w:rPr>
            </w:pPr>
            <w:bookmarkStart w:id="96" w:name="sub_1132"/>
            <w:r w:rsidRPr="00E5769F">
              <w:rPr>
                <w:rFonts w:ascii="Times New Roman" w:eastAsiaTheme="minorEastAsia" w:hAnsi="Times New Roman" w:cs="Times New Roman"/>
                <w:sz w:val="27"/>
                <w:szCs w:val="27"/>
                <w:lang w:eastAsia="ru-RU"/>
              </w:rPr>
              <w:t>3.2. Сроки достижения целей предлагаемого правового регулирования</w:t>
            </w:r>
            <w:bookmarkEnd w:id="96"/>
          </w:p>
        </w:tc>
        <w:tc>
          <w:tcPr>
            <w:tcW w:w="3896" w:type="dxa"/>
            <w:gridSpan w:val="18"/>
            <w:tcBorders>
              <w:top w:val="single" w:sz="4" w:space="0" w:color="auto"/>
              <w:left w:val="single" w:sz="4" w:space="0" w:color="auto"/>
              <w:bottom w:val="single" w:sz="4" w:space="0" w:color="auto"/>
            </w:tcBorders>
          </w:tcPr>
          <w:p w:rsidR="00B10D4D" w:rsidRPr="00E5769F" w:rsidRDefault="00B10D4D" w:rsidP="00185F19">
            <w:pPr>
              <w:widowControl w:val="0"/>
              <w:autoSpaceDE w:val="0"/>
              <w:autoSpaceDN w:val="0"/>
              <w:adjustRightInd w:val="0"/>
              <w:spacing w:after="0" w:line="240" w:lineRule="auto"/>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3.3. Периодичность мониторинга достижения целей предлагаемого правового регулирования</w:t>
            </w:r>
          </w:p>
        </w:tc>
      </w:tr>
      <w:tr w:rsidR="00B10D4D" w:rsidRPr="00E5769F" w:rsidTr="00640396">
        <w:tc>
          <w:tcPr>
            <w:tcW w:w="2106" w:type="dxa"/>
            <w:gridSpan w:val="5"/>
            <w:tcBorders>
              <w:top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Цель 1</w:t>
            </w:r>
          </w:p>
        </w:tc>
        <w:tc>
          <w:tcPr>
            <w:tcW w:w="3496" w:type="dxa"/>
            <w:gridSpan w:val="16"/>
            <w:tcBorders>
              <w:top w:val="single" w:sz="4" w:space="0" w:color="auto"/>
              <w:left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3896" w:type="dxa"/>
            <w:gridSpan w:val="18"/>
            <w:tcBorders>
              <w:top w:val="single" w:sz="4" w:space="0" w:color="auto"/>
              <w:left w:val="single" w:sz="4" w:space="0" w:color="auto"/>
              <w:bottom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2106" w:type="dxa"/>
            <w:gridSpan w:val="5"/>
            <w:tcBorders>
              <w:top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Цель 2</w:t>
            </w:r>
          </w:p>
        </w:tc>
        <w:tc>
          <w:tcPr>
            <w:tcW w:w="3496" w:type="dxa"/>
            <w:gridSpan w:val="16"/>
            <w:tcBorders>
              <w:top w:val="single" w:sz="4" w:space="0" w:color="auto"/>
              <w:left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3896" w:type="dxa"/>
            <w:gridSpan w:val="18"/>
            <w:tcBorders>
              <w:top w:val="single" w:sz="4" w:space="0" w:color="auto"/>
              <w:left w:val="single" w:sz="4" w:space="0" w:color="auto"/>
              <w:bottom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2106" w:type="dxa"/>
            <w:gridSpan w:val="5"/>
            <w:tcBorders>
              <w:top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Цель 3</w:t>
            </w:r>
          </w:p>
        </w:tc>
        <w:tc>
          <w:tcPr>
            <w:tcW w:w="3496" w:type="dxa"/>
            <w:gridSpan w:val="16"/>
            <w:tcBorders>
              <w:top w:val="single" w:sz="4" w:space="0" w:color="auto"/>
              <w:left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3896" w:type="dxa"/>
            <w:gridSpan w:val="18"/>
            <w:tcBorders>
              <w:top w:val="single" w:sz="4" w:space="0" w:color="auto"/>
              <w:left w:val="single" w:sz="4" w:space="0" w:color="auto"/>
              <w:bottom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3.4. Действующие нормативные правовые акты, поручения, другие решения, из которых вытекает необходимость разработки предлагаемого правового регулирования в данной области, которые определяют необходимость постановки</w:t>
            </w:r>
            <w:r w:rsidR="00185F19" w:rsidRPr="00E5769F">
              <w:rPr>
                <w:rFonts w:ascii="Times New Roman" w:eastAsiaTheme="minorEastAsia" w:hAnsi="Times New Roman" w:cs="Times New Roman"/>
                <w:sz w:val="27"/>
                <w:szCs w:val="27"/>
                <w:lang w:eastAsia="ru-RU"/>
              </w:rPr>
              <w:t xml:space="preserve"> указанных целей:</w:t>
            </w:r>
          </w:p>
        </w:tc>
      </w:tr>
      <w:tr w:rsidR="00B10D4D" w:rsidRPr="00E5769F" w:rsidTr="00640396">
        <w:tc>
          <w:tcPr>
            <w:tcW w:w="2380" w:type="dxa"/>
            <w:gridSpan w:val="7"/>
            <w:tcBorders>
              <w:top w:val="nil"/>
              <w:left w:val="nil"/>
              <w:bottom w:val="single" w:sz="4" w:space="0" w:color="auto"/>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7118" w:type="dxa"/>
            <w:gridSpan w:val="32"/>
            <w:tcBorders>
              <w:top w:val="nil"/>
              <w:left w:val="nil"/>
              <w:bottom w:val="single" w:sz="4" w:space="0" w:color="auto"/>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2380" w:type="dxa"/>
            <w:gridSpan w:val="7"/>
            <w:tcBorders>
              <w:top w:val="single" w:sz="4" w:space="0" w:color="auto"/>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7118" w:type="dxa"/>
            <w:gridSpan w:val="32"/>
            <w:tcBorders>
              <w:top w:val="single" w:sz="4" w:space="0" w:color="auto"/>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(указывается нормативный правовой акт более высокого уровня либо инициативный порядок разработки)</w:t>
            </w: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2386" w:type="dxa"/>
            <w:gridSpan w:val="8"/>
            <w:tcBorders>
              <w:top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3.5. Цели предлагаемого</w:t>
            </w:r>
          </w:p>
          <w:p w:rsidR="00B10D4D" w:rsidRPr="00E5769F" w:rsidRDefault="00B10D4D" w:rsidP="005473B5">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правового регулирования</w:t>
            </w:r>
          </w:p>
        </w:tc>
        <w:tc>
          <w:tcPr>
            <w:tcW w:w="3216" w:type="dxa"/>
            <w:gridSpan w:val="13"/>
            <w:tcBorders>
              <w:top w:val="single" w:sz="4" w:space="0" w:color="auto"/>
              <w:left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bookmarkStart w:id="97" w:name="sub_1136"/>
            <w:r w:rsidRPr="00E5769F">
              <w:rPr>
                <w:rFonts w:ascii="Times New Roman" w:eastAsiaTheme="minorEastAsia" w:hAnsi="Times New Roman" w:cs="Times New Roman"/>
                <w:sz w:val="27"/>
                <w:szCs w:val="27"/>
                <w:lang w:eastAsia="ru-RU"/>
              </w:rPr>
              <w:t>3.6. Индикаторы достижения целей предлагаемого</w:t>
            </w:r>
            <w:bookmarkEnd w:id="97"/>
          </w:p>
          <w:p w:rsidR="00B10D4D" w:rsidRPr="00E5769F" w:rsidRDefault="00B10D4D" w:rsidP="005473B5">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правового регулирования</w:t>
            </w:r>
          </w:p>
        </w:tc>
        <w:tc>
          <w:tcPr>
            <w:tcW w:w="1973" w:type="dxa"/>
            <w:gridSpan w:val="11"/>
            <w:tcBorders>
              <w:top w:val="single" w:sz="4" w:space="0" w:color="auto"/>
              <w:left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3.7. Единица измерения индикаторов</w:t>
            </w:r>
          </w:p>
        </w:tc>
        <w:tc>
          <w:tcPr>
            <w:tcW w:w="1923" w:type="dxa"/>
            <w:gridSpan w:val="7"/>
            <w:tcBorders>
              <w:top w:val="single" w:sz="4" w:space="0" w:color="auto"/>
              <w:left w:val="single" w:sz="4" w:space="0" w:color="auto"/>
              <w:bottom w:val="single" w:sz="4" w:space="0" w:color="auto"/>
            </w:tcBorders>
          </w:tcPr>
          <w:p w:rsidR="00B10D4D" w:rsidRPr="00E5769F" w:rsidRDefault="00B10D4D" w:rsidP="005473B5">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3.8. Целевые значения индикаторов по годам</w:t>
            </w:r>
          </w:p>
        </w:tc>
      </w:tr>
      <w:tr w:rsidR="00B10D4D" w:rsidRPr="00E5769F" w:rsidTr="00640396">
        <w:tc>
          <w:tcPr>
            <w:tcW w:w="2386" w:type="dxa"/>
            <w:gridSpan w:val="8"/>
            <w:tcBorders>
              <w:top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Цель 1</w:t>
            </w:r>
          </w:p>
        </w:tc>
        <w:tc>
          <w:tcPr>
            <w:tcW w:w="3216" w:type="dxa"/>
            <w:gridSpan w:val="13"/>
            <w:tcBorders>
              <w:top w:val="single" w:sz="4" w:space="0" w:color="auto"/>
              <w:left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1.1. Индикатор</w:t>
            </w:r>
          </w:p>
        </w:tc>
        <w:tc>
          <w:tcPr>
            <w:tcW w:w="1973" w:type="dxa"/>
            <w:gridSpan w:val="11"/>
            <w:tcBorders>
              <w:top w:val="single" w:sz="4" w:space="0" w:color="auto"/>
              <w:left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1923" w:type="dxa"/>
            <w:gridSpan w:val="7"/>
            <w:tcBorders>
              <w:top w:val="single" w:sz="4" w:space="0" w:color="auto"/>
              <w:left w:val="single" w:sz="4" w:space="0" w:color="auto"/>
              <w:bottom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2386" w:type="dxa"/>
            <w:gridSpan w:val="8"/>
            <w:tcBorders>
              <w:top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Цель 2</w:t>
            </w:r>
          </w:p>
        </w:tc>
        <w:tc>
          <w:tcPr>
            <w:tcW w:w="3216" w:type="dxa"/>
            <w:gridSpan w:val="13"/>
            <w:tcBorders>
              <w:top w:val="single" w:sz="4" w:space="0" w:color="auto"/>
              <w:left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1.2. Индикатор</w:t>
            </w:r>
          </w:p>
        </w:tc>
        <w:tc>
          <w:tcPr>
            <w:tcW w:w="1973" w:type="dxa"/>
            <w:gridSpan w:val="11"/>
            <w:tcBorders>
              <w:top w:val="single" w:sz="4" w:space="0" w:color="auto"/>
              <w:left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1923" w:type="dxa"/>
            <w:gridSpan w:val="7"/>
            <w:tcBorders>
              <w:top w:val="single" w:sz="4" w:space="0" w:color="auto"/>
              <w:left w:val="single" w:sz="4" w:space="0" w:color="auto"/>
              <w:bottom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3.9. Методы расчёта индикаторов достижения целей предлагаемого правового регулирования, источники информации для расчётов:</w:t>
            </w:r>
          </w:p>
        </w:tc>
      </w:tr>
      <w:tr w:rsidR="00B10D4D" w:rsidRPr="00E5769F" w:rsidTr="00640396">
        <w:tc>
          <w:tcPr>
            <w:tcW w:w="9498" w:type="dxa"/>
            <w:gridSpan w:val="39"/>
            <w:tcBorders>
              <w:top w:val="nil"/>
              <w:left w:val="nil"/>
              <w:bottom w:val="single" w:sz="4" w:space="0" w:color="auto"/>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single" w:sz="4" w:space="0" w:color="auto"/>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(место для текстового описания)</w:t>
            </w: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3.10. Оценка затрат на проведение мониторинга достижения целей предлагаемого правового регулирования:</w:t>
            </w:r>
          </w:p>
        </w:tc>
      </w:tr>
      <w:tr w:rsidR="00B10D4D" w:rsidRPr="00E5769F" w:rsidTr="00640396">
        <w:tc>
          <w:tcPr>
            <w:tcW w:w="9498" w:type="dxa"/>
            <w:gridSpan w:val="39"/>
            <w:tcBorders>
              <w:top w:val="nil"/>
              <w:left w:val="nil"/>
              <w:bottom w:val="single" w:sz="4" w:space="0" w:color="auto"/>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single" w:sz="4" w:space="0" w:color="auto"/>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(место для текстового описания)</w:t>
            </w: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bookmarkStart w:id="98" w:name="sub_1104"/>
            <w:r w:rsidRPr="00E5769F">
              <w:rPr>
                <w:rFonts w:ascii="Times New Roman" w:eastAsiaTheme="minorEastAsia" w:hAnsi="Times New Roman" w:cs="Times New Roman"/>
                <w:sz w:val="27"/>
                <w:szCs w:val="27"/>
                <w:lang w:eastAsia="ru-RU"/>
              </w:rPr>
              <w:t>4. Качественная характеристика и оценка численности потенциальных адресатов предлагаемого правового регулирования (их групп):</w:t>
            </w:r>
            <w:bookmarkEnd w:id="98"/>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5458" w:type="dxa"/>
            <w:gridSpan w:val="20"/>
            <w:tcBorders>
              <w:top w:val="single" w:sz="4" w:space="0" w:color="auto"/>
              <w:bottom w:val="single" w:sz="4" w:space="0" w:color="auto"/>
              <w:right w:val="single" w:sz="4" w:space="0" w:color="auto"/>
            </w:tcBorders>
          </w:tcPr>
          <w:p w:rsidR="00B10D4D" w:rsidRPr="00E5769F" w:rsidRDefault="00B10D4D" w:rsidP="00185F19">
            <w:pPr>
              <w:widowControl w:val="0"/>
              <w:autoSpaceDE w:val="0"/>
              <w:autoSpaceDN w:val="0"/>
              <w:adjustRightInd w:val="0"/>
              <w:spacing w:after="0" w:line="240" w:lineRule="auto"/>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lastRenderedPageBreak/>
              <w:t>4.1. Группы потенциальных адресатов предлагаемого правового регулирования (краткое описание их качественных характеристик)</w:t>
            </w:r>
          </w:p>
        </w:tc>
        <w:tc>
          <w:tcPr>
            <w:tcW w:w="2395" w:type="dxa"/>
            <w:gridSpan w:val="14"/>
            <w:tcBorders>
              <w:top w:val="single" w:sz="4" w:space="0" w:color="auto"/>
              <w:left w:val="single" w:sz="4" w:space="0" w:color="auto"/>
              <w:bottom w:val="single" w:sz="4" w:space="0" w:color="auto"/>
              <w:right w:val="single" w:sz="4" w:space="0" w:color="auto"/>
            </w:tcBorders>
          </w:tcPr>
          <w:p w:rsidR="00B10D4D" w:rsidRPr="00E5769F" w:rsidRDefault="00B10D4D" w:rsidP="00185F19">
            <w:pPr>
              <w:widowControl w:val="0"/>
              <w:autoSpaceDE w:val="0"/>
              <w:autoSpaceDN w:val="0"/>
              <w:adjustRightInd w:val="0"/>
              <w:spacing w:after="0" w:line="240" w:lineRule="auto"/>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4.2. Количество участников группы</w:t>
            </w:r>
          </w:p>
        </w:tc>
        <w:tc>
          <w:tcPr>
            <w:tcW w:w="1645" w:type="dxa"/>
            <w:gridSpan w:val="5"/>
            <w:tcBorders>
              <w:top w:val="single" w:sz="4" w:space="0" w:color="auto"/>
              <w:left w:val="single" w:sz="4" w:space="0" w:color="auto"/>
              <w:bottom w:val="single" w:sz="4" w:space="0" w:color="auto"/>
            </w:tcBorders>
          </w:tcPr>
          <w:p w:rsidR="00B10D4D" w:rsidRPr="00E5769F" w:rsidRDefault="00B10D4D" w:rsidP="00185F19">
            <w:pPr>
              <w:widowControl w:val="0"/>
              <w:autoSpaceDE w:val="0"/>
              <w:autoSpaceDN w:val="0"/>
              <w:adjustRightInd w:val="0"/>
              <w:spacing w:after="0" w:line="240" w:lineRule="auto"/>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4.3. Источники данных</w:t>
            </w:r>
          </w:p>
        </w:tc>
      </w:tr>
      <w:tr w:rsidR="00B10D4D" w:rsidRPr="00E5769F" w:rsidTr="00640396">
        <w:tc>
          <w:tcPr>
            <w:tcW w:w="5458" w:type="dxa"/>
            <w:gridSpan w:val="20"/>
            <w:tcBorders>
              <w:top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(Группа 1)</w:t>
            </w:r>
          </w:p>
        </w:tc>
        <w:tc>
          <w:tcPr>
            <w:tcW w:w="2395" w:type="dxa"/>
            <w:gridSpan w:val="14"/>
            <w:tcBorders>
              <w:top w:val="single" w:sz="4" w:space="0" w:color="auto"/>
              <w:left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1645" w:type="dxa"/>
            <w:gridSpan w:val="5"/>
            <w:tcBorders>
              <w:top w:val="single" w:sz="4" w:space="0" w:color="auto"/>
              <w:left w:val="single" w:sz="4" w:space="0" w:color="auto"/>
              <w:bottom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5458" w:type="dxa"/>
            <w:gridSpan w:val="20"/>
            <w:tcBorders>
              <w:top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(Группа 2)</w:t>
            </w:r>
          </w:p>
        </w:tc>
        <w:tc>
          <w:tcPr>
            <w:tcW w:w="2395" w:type="dxa"/>
            <w:gridSpan w:val="14"/>
            <w:tcBorders>
              <w:top w:val="single" w:sz="4" w:space="0" w:color="auto"/>
              <w:left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1645" w:type="dxa"/>
            <w:gridSpan w:val="5"/>
            <w:tcBorders>
              <w:top w:val="single" w:sz="4" w:space="0" w:color="auto"/>
              <w:left w:val="single" w:sz="4" w:space="0" w:color="auto"/>
              <w:bottom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5458" w:type="dxa"/>
            <w:gridSpan w:val="20"/>
            <w:tcBorders>
              <w:top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(Группа 3)</w:t>
            </w:r>
          </w:p>
        </w:tc>
        <w:tc>
          <w:tcPr>
            <w:tcW w:w="2395" w:type="dxa"/>
            <w:gridSpan w:val="14"/>
            <w:tcBorders>
              <w:top w:val="single" w:sz="4" w:space="0" w:color="auto"/>
              <w:left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1645" w:type="dxa"/>
            <w:gridSpan w:val="5"/>
            <w:tcBorders>
              <w:top w:val="single" w:sz="4" w:space="0" w:color="auto"/>
              <w:left w:val="single" w:sz="4" w:space="0" w:color="auto"/>
              <w:bottom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nil"/>
              <w:left w:val="nil"/>
              <w:bottom w:val="nil"/>
              <w:right w:val="nil"/>
            </w:tcBorders>
          </w:tcPr>
          <w:p w:rsidR="00B10D4D" w:rsidRPr="00E5769F" w:rsidRDefault="00B10D4D" w:rsidP="002A54C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bookmarkStart w:id="99" w:name="sub_1105"/>
            <w:r w:rsidRPr="00E5769F">
              <w:rPr>
                <w:rFonts w:ascii="Times New Roman" w:eastAsiaTheme="minorEastAsia" w:hAnsi="Times New Roman" w:cs="Times New Roman"/>
                <w:sz w:val="27"/>
                <w:szCs w:val="27"/>
                <w:lang w:eastAsia="ru-RU"/>
              </w:rPr>
              <w:t xml:space="preserve">5. Изменение функций (полномочий, обязанностей, прав) органов местного самоуправления </w:t>
            </w:r>
            <w:r w:rsidR="002A54CD">
              <w:rPr>
                <w:rFonts w:ascii="Times New Roman" w:eastAsiaTheme="minorEastAsia" w:hAnsi="Times New Roman" w:cs="Times New Roman"/>
                <w:sz w:val="27"/>
                <w:szCs w:val="27"/>
                <w:lang w:eastAsia="ru-RU"/>
              </w:rPr>
              <w:t>Лабинского городского поселения</w:t>
            </w:r>
            <w:r w:rsidRPr="00E5769F">
              <w:rPr>
                <w:rFonts w:ascii="Times New Roman" w:eastAsiaTheme="minorEastAsia" w:hAnsi="Times New Roman" w:cs="Times New Roman"/>
                <w:sz w:val="27"/>
                <w:szCs w:val="27"/>
                <w:lang w:eastAsia="ru-RU"/>
              </w:rPr>
              <w:t>, а также порядка их реализации в связи с введением предлагаемого правового регулирования:</w:t>
            </w:r>
            <w:bookmarkEnd w:id="99"/>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2106" w:type="dxa"/>
            <w:gridSpan w:val="5"/>
            <w:tcBorders>
              <w:top w:val="single" w:sz="4" w:space="0" w:color="auto"/>
              <w:bottom w:val="single" w:sz="4" w:space="0" w:color="auto"/>
              <w:right w:val="single" w:sz="4" w:space="0" w:color="auto"/>
            </w:tcBorders>
          </w:tcPr>
          <w:p w:rsidR="00B10D4D" w:rsidRPr="00E5769F" w:rsidRDefault="00B10D4D" w:rsidP="00185F19">
            <w:pPr>
              <w:widowControl w:val="0"/>
              <w:autoSpaceDE w:val="0"/>
              <w:autoSpaceDN w:val="0"/>
              <w:adjustRightInd w:val="0"/>
              <w:spacing w:after="0" w:line="240" w:lineRule="auto"/>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5.1. Наименование функции (полномочия, обязанности или права)</w:t>
            </w:r>
          </w:p>
        </w:tc>
        <w:tc>
          <w:tcPr>
            <w:tcW w:w="2242" w:type="dxa"/>
            <w:gridSpan w:val="9"/>
            <w:tcBorders>
              <w:top w:val="single" w:sz="4" w:space="0" w:color="auto"/>
              <w:left w:val="single" w:sz="4" w:space="0" w:color="auto"/>
              <w:bottom w:val="single" w:sz="4" w:space="0" w:color="auto"/>
              <w:right w:val="single" w:sz="4" w:space="0" w:color="auto"/>
            </w:tcBorders>
          </w:tcPr>
          <w:p w:rsidR="00B10D4D" w:rsidRPr="00E5769F" w:rsidRDefault="00B10D4D" w:rsidP="00185F19">
            <w:pPr>
              <w:widowControl w:val="0"/>
              <w:autoSpaceDE w:val="0"/>
              <w:autoSpaceDN w:val="0"/>
              <w:adjustRightInd w:val="0"/>
              <w:spacing w:after="0" w:line="240" w:lineRule="auto"/>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5.2. Характер функции (новая / изменяемая / отменяемая)</w:t>
            </w:r>
          </w:p>
        </w:tc>
        <w:tc>
          <w:tcPr>
            <w:tcW w:w="1819" w:type="dxa"/>
            <w:gridSpan w:val="9"/>
            <w:tcBorders>
              <w:top w:val="single" w:sz="4" w:space="0" w:color="auto"/>
              <w:left w:val="single" w:sz="4" w:space="0" w:color="auto"/>
              <w:bottom w:val="single" w:sz="4" w:space="0" w:color="auto"/>
              <w:right w:val="single" w:sz="4" w:space="0" w:color="auto"/>
            </w:tcBorders>
          </w:tcPr>
          <w:p w:rsidR="00B10D4D" w:rsidRPr="00E5769F" w:rsidRDefault="00B10D4D" w:rsidP="00185F19">
            <w:pPr>
              <w:widowControl w:val="0"/>
              <w:autoSpaceDE w:val="0"/>
              <w:autoSpaceDN w:val="0"/>
              <w:adjustRightInd w:val="0"/>
              <w:spacing w:after="0" w:line="240" w:lineRule="auto"/>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5.3. Предполагаемый порядок реализации</w:t>
            </w:r>
          </w:p>
        </w:tc>
        <w:tc>
          <w:tcPr>
            <w:tcW w:w="1963" w:type="dxa"/>
            <w:gridSpan w:val="12"/>
            <w:tcBorders>
              <w:top w:val="single" w:sz="4" w:space="0" w:color="auto"/>
              <w:left w:val="single" w:sz="4" w:space="0" w:color="auto"/>
              <w:bottom w:val="single" w:sz="4" w:space="0" w:color="auto"/>
              <w:right w:val="single" w:sz="4" w:space="0" w:color="auto"/>
            </w:tcBorders>
          </w:tcPr>
          <w:p w:rsidR="00B10D4D" w:rsidRPr="00E5769F" w:rsidRDefault="00B10D4D" w:rsidP="00185F19">
            <w:pPr>
              <w:widowControl w:val="0"/>
              <w:autoSpaceDE w:val="0"/>
              <w:autoSpaceDN w:val="0"/>
              <w:adjustRightInd w:val="0"/>
              <w:spacing w:after="0" w:line="240" w:lineRule="auto"/>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5.4. Оценка изменения трудовых затрат (чел./час в год), изменения численности сотрудников (чел.)</w:t>
            </w:r>
          </w:p>
        </w:tc>
        <w:tc>
          <w:tcPr>
            <w:tcW w:w="1368" w:type="dxa"/>
            <w:gridSpan w:val="4"/>
            <w:tcBorders>
              <w:top w:val="single" w:sz="4" w:space="0" w:color="auto"/>
              <w:left w:val="single" w:sz="4" w:space="0" w:color="auto"/>
              <w:bottom w:val="single" w:sz="4" w:space="0" w:color="auto"/>
            </w:tcBorders>
          </w:tcPr>
          <w:p w:rsidR="00B10D4D" w:rsidRPr="00E5769F" w:rsidRDefault="00B10D4D" w:rsidP="00185F19">
            <w:pPr>
              <w:widowControl w:val="0"/>
              <w:autoSpaceDE w:val="0"/>
              <w:autoSpaceDN w:val="0"/>
              <w:adjustRightInd w:val="0"/>
              <w:spacing w:after="0" w:line="240" w:lineRule="auto"/>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5.5. Оценка изменения потребностей в других ресурсах</w:t>
            </w: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single" w:sz="4" w:space="0" w:color="auto"/>
              <w:bottom w:val="single" w:sz="4" w:space="0" w:color="auto"/>
            </w:tcBorders>
          </w:tcPr>
          <w:p w:rsidR="00B10D4D" w:rsidRPr="00E5769F" w:rsidRDefault="00B10D4D" w:rsidP="005473B5">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1. Наименование органа местного самоуправления</w:t>
            </w:r>
          </w:p>
        </w:tc>
      </w:tr>
      <w:tr w:rsidR="00B10D4D" w:rsidRPr="00E5769F" w:rsidTr="00640396">
        <w:tc>
          <w:tcPr>
            <w:tcW w:w="2247" w:type="dxa"/>
            <w:gridSpan w:val="6"/>
            <w:tcBorders>
              <w:top w:val="single" w:sz="4" w:space="0" w:color="auto"/>
              <w:bottom w:val="single" w:sz="4" w:space="0" w:color="auto"/>
              <w:right w:val="single" w:sz="4" w:space="0" w:color="auto"/>
            </w:tcBorders>
          </w:tcPr>
          <w:p w:rsidR="00B10D4D" w:rsidRPr="00E5769F" w:rsidRDefault="00B10D4D" w:rsidP="00185F19">
            <w:pPr>
              <w:widowControl w:val="0"/>
              <w:autoSpaceDE w:val="0"/>
              <w:autoSpaceDN w:val="0"/>
              <w:adjustRightInd w:val="0"/>
              <w:spacing w:after="0" w:line="240" w:lineRule="auto"/>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Функция (полномочие, обязанность или право)</w:t>
            </w:r>
          </w:p>
        </w:tc>
        <w:tc>
          <w:tcPr>
            <w:tcW w:w="2242" w:type="dxa"/>
            <w:gridSpan w:val="9"/>
            <w:tcBorders>
              <w:top w:val="single" w:sz="4" w:space="0" w:color="auto"/>
              <w:left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1819" w:type="dxa"/>
            <w:gridSpan w:val="9"/>
            <w:tcBorders>
              <w:top w:val="single" w:sz="4" w:space="0" w:color="auto"/>
              <w:left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1968" w:type="dxa"/>
            <w:gridSpan w:val="13"/>
            <w:tcBorders>
              <w:top w:val="single" w:sz="4" w:space="0" w:color="auto"/>
              <w:left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1222" w:type="dxa"/>
            <w:gridSpan w:val="2"/>
            <w:tcBorders>
              <w:top w:val="single" w:sz="4" w:space="0" w:color="auto"/>
              <w:left w:val="single" w:sz="4" w:space="0" w:color="auto"/>
              <w:bottom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2247" w:type="dxa"/>
            <w:gridSpan w:val="6"/>
            <w:tcBorders>
              <w:top w:val="single" w:sz="4" w:space="0" w:color="auto"/>
              <w:bottom w:val="single" w:sz="4" w:space="0" w:color="auto"/>
              <w:right w:val="single" w:sz="4" w:space="0" w:color="auto"/>
            </w:tcBorders>
          </w:tcPr>
          <w:p w:rsidR="00B10D4D" w:rsidRPr="00E5769F" w:rsidRDefault="00B10D4D" w:rsidP="00185F19">
            <w:pPr>
              <w:widowControl w:val="0"/>
              <w:autoSpaceDE w:val="0"/>
              <w:autoSpaceDN w:val="0"/>
              <w:adjustRightInd w:val="0"/>
              <w:spacing w:after="0" w:line="240" w:lineRule="auto"/>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Функция (полномочие, обязанность или право)</w:t>
            </w:r>
          </w:p>
        </w:tc>
        <w:tc>
          <w:tcPr>
            <w:tcW w:w="2242" w:type="dxa"/>
            <w:gridSpan w:val="9"/>
            <w:tcBorders>
              <w:top w:val="single" w:sz="4" w:space="0" w:color="auto"/>
              <w:left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1819" w:type="dxa"/>
            <w:gridSpan w:val="9"/>
            <w:tcBorders>
              <w:top w:val="single" w:sz="4" w:space="0" w:color="auto"/>
              <w:left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1968" w:type="dxa"/>
            <w:gridSpan w:val="13"/>
            <w:tcBorders>
              <w:top w:val="single" w:sz="4" w:space="0" w:color="auto"/>
              <w:left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1222" w:type="dxa"/>
            <w:gridSpan w:val="2"/>
            <w:tcBorders>
              <w:top w:val="single" w:sz="4" w:space="0" w:color="auto"/>
              <w:left w:val="single" w:sz="4" w:space="0" w:color="auto"/>
              <w:bottom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single" w:sz="4" w:space="0" w:color="auto"/>
              <w:bottom w:val="single" w:sz="4" w:space="0" w:color="auto"/>
            </w:tcBorders>
          </w:tcPr>
          <w:p w:rsidR="00B10D4D" w:rsidRPr="00E5769F" w:rsidRDefault="00B10D4D" w:rsidP="005473B5">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2. Наименование органа местного самоуправления</w:t>
            </w:r>
          </w:p>
        </w:tc>
      </w:tr>
      <w:tr w:rsidR="00B10D4D" w:rsidRPr="00E5769F" w:rsidTr="00640396">
        <w:tc>
          <w:tcPr>
            <w:tcW w:w="2247" w:type="dxa"/>
            <w:gridSpan w:val="6"/>
            <w:tcBorders>
              <w:top w:val="single" w:sz="4" w:space="0" w:color="auto"/>
              <w:bottom w:val="single" w:sz="4" w:space="0" w:color="auto"/>
              <w:right w:val="single" w:sz="4" w:space="0" w:color="auto"/>
            </w:tcBorders>
          </w:tcPr>
          <w:p w:rsidR="00B10D4D" w:rsidRPr="00E5769F" w:rsidRDefault="00B10D4D" w:rsidP="00185F19">
            <w:pPr>
              <w:widowControl w:val="0"/>
              <w:autoSpaceDE w:val="0"/>
              <w:autoSpaceDN w:val="0"/>
              <w:adjustRightInd w:val="0"/>
              <w:spacing w:after="0" w:line="240" w:lineRule="auto"/>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Функция (полномочие, обязанность или право)</w:t>
            </w:r>
          </w:p>
        </w:tc>
        <w:tc>
          <w:tcPr>
            <w:tcW w:w="2242" w:type="dxa"/>
            <w:gridSpan w:val="9"/>
            <w:tcBorders>
              <w:top w:val="single" w:sz="4" w:space="0" w:color="auto"/>
              <w:left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1819" w:type="dxa"/>
            <w:gridSpan w:val="9"/>
            <w:tcBorders>
              <w:top w:val="single" w:sz="4" w:space="0" w:color="auto"/>
              <w:left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1968" w:type="dxa"/>
            <w:gridSpan w:val="13"/>
            <w:tcBorders>
              <w:top w:val="single" w:sz="4" w:space="0" w:color="auto"/>
              <w:left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1222" w:type="dxa"/>
            <w:gridSpan w:val="2"/>
            <w:tcBorders>
              <w:top w:val="single" w:sz="4" w:space="0" w:color="auto"/>
              <w:left w:val="single" w:sz="4" w:space="0" w:color="auto"/>
              <w:bottom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2247" w:type="dxa"/>
            <w:gridSpan w:val="6"/>
            <w:tcBorders>
              <w:top w:val="single" w:sz="4" w:space="0" w:color="auto"/>
              <w:bottom w:val="single" w:sz="4" w:space="0" w:color="auto"/>
              <w:right w:val="single" w:sz="4" w:space="0" w:color="auto"/>
            </w:tcBorders>
          </w:tcPr>
          <w:p w:rsidR="00B10D4D" w:rsidRPr="00E5769F" w:rsidRDefault="00B10D4D" w:rsidP="00185F19">
            <w:pPr>
              <w:widowControl w:val="0"/>
              <w:autoSpaceDE w:val="0"/>
              <w:autoSpaceDN w:val="0"/>
              <w:adjustRightInd w:val="0"/>
              <w:spacing w:after="0" w:line="240" w:lineRule="auto"/>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Функция (полномочие, обязанность или право)</w:t>
            </w:r>
          </w:p>
        </w:tc>
        <w:tc>
          <w:tcPr>
            <w:tcW w:w="2242" w:type="dxa"/>
            <w:gridSpan w:val="9"/>
            <w:tcBorders>
              <w:top w:val="single" w:sz="4" w:space="0" w:color="auto"/>
              <w:left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1819" w:type="dxa"/>
            <w:gridSpan w:val="9"/>
            <w:tcBorders>
              <w:top w:val="single" w:sz="4" w:space="0" w:color="auto"/>
              <w:left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1968" w:type="dxa"/>
            <w:gridSpan w:val="13"/>
            <w:tcBorders>
              <w:top w:val="single" w:sz="4" w:space="0" w:color="auto"/>
              <w:left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1222" w:type="dxa"/>
            <w:gridSpan w:val="2"/>
            <w:tcBorders>
              <w:top w:val="single" w:sz="4" w:space="0" w:color="auto"/>
              <w:left w:val="single" w:sz="4" w:space="0" w:color="auto"/>
              <w:bottom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nil"/>
              <w:left w:val="nil"/>
              <w:bottom w:val="nil"/>
              <w:right w:val="nil"/>
            </w:tcBorders>
          </w:tcPr>
          <w:p w:rsidR="00B10D4D" w:rsidRPr="00E5769F" w:rsidRDefault="00B10D4D" w:rsidP="00185F19">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bookmarkStart w:id="100" w:name="sub_1106"/>
            <w:r w:rsidRPr="00E5769F">
              <w:rPr>
                <w:rFonts w:ascii="Times New Roman" w:eastAsiaTheme="minorEastAsia" w:hAnsi="Times New Roman" w:cs="Times New Roman"/>
                <w:sz w:val="27"/>
                <w:szCs w:val="27"/>
                <w:lang w:eastAsia="ru-RU"/>
              </w:rPr>
              <w:t xml:space="preserve">6. Оценка дополнительных расходов (доходов) местного бюджета (бюджета </w:t>
            </w:r>
            <w:r w:rsidR="00185F19" w:rsidRPr="00E5769F">
              <w:rPr>
                <w:rFonts w:ascii="Times New Roman" w:eastAsiaTheme="minorEastAsia" w:hAnsi="Times New Roman" w:cs="Times New Roman"/>
                <w:sz w:val="27"/>
                <w:szCs w:val="27"/>
                <w:lang w:eastAsia="ru-RU"/>
              </w:rPr>
              <w:t>Лабинского городского поселения</w:t>
            </w:r>
            <w:r w:rsidRPr="00E5769F">
              <w:rPr>
                <w:rFonts w:ascii="Times New Roman" w:eastAsiaTheme="minorEastAsia" w:hAnsi="Times New Roman" w:cs="Times New Roman"/>
                <w:sz w:val="27"/>
                <w:szCs w:val="27"/>
                <w:lang w:eastAsia="ru-RU"/>
              </w:rPr>
              <w:t>), связанных с введением предлагаемого правового регулирования:</w:t>
            </w:r>
            <w:bookmarkEnd w:id="100"/>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3234" w:type="dxa"/>
            <w:gridSpan w:val="10"/>
            <w:tcBorders>
              <w:top w:val="single" w:sz="4" w:space="0" w:color="auto"/>
              <w:bottom w:val="single" w:sz="4" w:space="0" w:color="auto"/>
              <w:right w:val="single" w:sz="4" w:space="0" w:color="auto"/>
            </w:tcBorders>
          </w:tcPr>
          <w:p w:rsidR="00B10D4D" w:rsidRPr="00E5769F" w:rsidRDefault="00B10D4D" w:rsidP="00185F19">
            <w:pPr>
              <w:widowControl w:val="0"/>
              <w:autoSpaceDE w:val="0"/>
              <w:autoSpaceDN w:val="0"/>
              <w:adjustRightInd w:val="0"/>
              <w:spacing w:after="0" w:line="240" w:lineRule="auto"/>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lastRenderedPageBreak/>
              <w:t>6.1. Наименование функции (полномочия, обязанности или права) (в соответствии с подпунктом 5.1 пункта 5 настоящего сводного отчёта)</w:t>
            </w:r>
          </w:p>
        </w:tc>
        <w:tc>
          <w:tcPr>
            <w:tcW w:w="4059" w:type="dxa"/>
            <w:gridSpan w:val="20"/>
            <w:tcBorders>
              <w:top w:val="single" w:sz="4" w:space="0" w:color="auto"/>
              <w:left w:val="single" w:sz="4" w:space="0" w:color="auto"/>
              <w:bottom w:val="single" w:sz="4" w:space="0" w:color="auto"/>
              <w:right w:val="single" w:sz="4" w:space="0" w:color="auto"/>
            </w:tcBorders>
          </w:tcPr>
          <w:p w:rsidR="00B10D4D" w:rsidRPr="00E5769F" w:rsidRDefault="00B10D4D" w:rsidP="002A54CD">
            <w:pPr>
              <w:widowControl w:val="0"/>
              <w:autoSpaceDE w:val="0"/>
              <w:autoSpaceDN w:val="0"/>
              <w:adjustRightInd w:val="0"/>
              <w:spacing w:after="0" w:line="240" w:lineRule="auto"/>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 xml:space="preserve">6.2. Виды расходов (возможных поступлений местного бюджета (бюджета </w:t>
            </w:r>
            <w:r w:rsidR="002A54CD">
              <w:rPr>
                <w:rFonts w:ascii="Times New Roman" w:eastAsiaTheme="minorEastAsia" w:hAnsi="Times New Roman" w:cs="Times New Roman"/>
                <w:sz w:val="27"/>
                <w:szCs w:val="27"/>
                <w:lang w:eastAsia="ru-RU"/>
              </w:rPr>
              <w:t>Лабинского городского поселения</w:t>
            </w:r>
            <w:r w:rsidRPr="00E5769F">
              <w:rPr>
                <w:rFonts w:ascii="Times New Roman" w:eastAsiaTheme="minorEastAsia" w:hAnsi="Times New Roman" w:cs="Times New Roman"/>
                <w:sz w:val="27"/>
                <w:szCs w:val="27"/>
                <w:lang w:eastAsia="ru-RU"/>
              </w:rPr>
              <w:t>)</w:t>
            </w:r>
          </w:p>
        </w:tc>
        <w:tc>
          <w:tcPr>
            <w:tcW w:w="2205" w:type="dxa"/>
            <w:gridSpan w:val="9"/>
            <w:tcBorders>
              <w:top w:val="single" w:sz="4" w:space="0" w:color="auto"/>
              <w:left w:val="single" w:sz="4" w:space="0" w:color="auto"/>
              <w:bottom w:val="single" w:sz="4" w:space="0" w:color="auto"/>
            </w:tcBorders>
          </w:tcPr>
          <w:p w:rsidR="00B10D4D" w:rsidRPr="00E5769F" w:rsidRDefault="00B10D4D" w:rsidP="00185F19">
            <w:pPr>
              <w:widowControl w:val="0"/>
              <w:autoSpaceDE w:val="0"/>
              <w:autoSpaceDN w:val="0"/>
              <w:adjustRightInd w:val="0"/>
              <w:spacing w:after="0" w:line="240" w:lineRule="auto"/>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6.3. Количественная оценка расходов и возможных поступлений, млн рублей</w:t>
            </w:r>
          </w:p>
        </w:tc>
      </w:tr>
      <w:tr w:rsidR="00B10D4D" w:rsidRPr="00E5769F" w:rsidTr="00640396">
        <w:tc>
          <w:tcPr>
            <w:tcW w:w="9498" w:type="dxa"/>
            <w:gridSpan w:val="39"/>
            <w:tcBorders>
              <w:top w:val="single" w:sz="4" w:space="0" w:color="auto"/>
              <w:bottom w:val="single" w:sz="4" w:space="0" w:color="auto"/>
            </w:tcBorders>
          </w:tcPr>
          <w:p w:rsidR="00B10D4D" w:rsidRPr="00E5769F" w:rsidRDefault="00B10D4D" w:rsidP="005473B5">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Наименование органа местного самоуправления</w:t>
            </w:r>
          </w:p>
        </w:tc>
      </w:tr>
      <w:tr w:rsidR="00B10D4D" w:rsidRPr="00E5769F" w:rsidTr="00640396">
        <w:tc>
          <w:tcPr>
            <w:tcW w:w="3234" w:type="dxa"/>
            <w:gridSpan w:val="10"/>
            <w:vMerge w:val="restart"/>
            <w:tcBorders>
              <w:top w:val="single" w:sz="4" w:space="0" w:color="auto"/>
              <w:bottom w:val="single" w:sz="4" w:space="0" w:color="auto"/>
              <w:right w:val="single" w:sz="4" w:space="0" w:color="auto"/>
            </w:tcBorders>
          </w:tcPr>
          <w:p w:rsidR="00B10D4D" w:rsidRPr="00E5769F" w:rsidRDefault="00B10D4D" w:rsidP="00185F19">
            <w:pPr>
              <w:widowControl w:val="0"/>
              <w:autoSpaceDE w:val="0"/>
              <w:autoSpaceDN w:val="0"/>
              <w:adjustRightInd w:val="0"/>
              <w:spacing w:after="0" w:line="240" w:lineRule="auto"/>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1. Функция (полномочие, обязанность или право)</w:t>
            </w:r>
          </w:p>
        </w:tc>
        <w:tc>
          <w:tcPr>
            <w:tcW w:w="4059" w:type="dxa"/>
            <w:gridSpan w:val="20"/>
            <w:tcBorders>
              <w:top w:val="single" w:sz="4" w:space="0" w:color="auto"/>
              <w:left w:val="single" w:sz="4" w:space="0" w:color="auto"/>
              <w:bottom w:val="single" w:sz="4" w:space="0" w:color="auto"/>
              <w:right w:val="single" w:sz="4" w:space="0" w:color="auto"/>
            </w:tcBorders>
          </w:tcPr>
          <w:p w:rsidR="00B10D4D" w:rsidRPr="00E5769F" w:rsidRDefault="00B10D4D" w:rsidP="00185F19">
            <w:pPr>
              <w:widowControl w:val="0"/>
              <w:autoSpaceDE w:val="0"/>
              <w:autoSpaceDN w:val="0"/>
              <w:adjustRightInd w:val="0"/>
              <w:spacing w:after="0" w:line="240" w:lineRule="auto"/>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Единовременные расходы в г.:</w:t>
            </w:r>
          </w:p>
        </w:tc>
        <w:tc>
          <w:tcPr>
            <w:tcW w:w="2205" w:type="dxa"/>
            <w:gridSpan w:val="9"/>
            <w:tcBorders>
              <w:top w:val="single" w:sz="4" w:space="0" w:color="auto"/>
              <w:left w:val="single" w:sz="4" w:space="0" w:color="auto"/>
              <w:bottom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3234" w:type="dxa"/>
            <w:gridSpan w:val="10"/>
            <w:vMerge/>
            <w:tcBorders>
              <w:top w:val="single" w:sz="4" w:space="0" w:color="auto"/>
              <w:bottom w:val="single" w:sz="4" w:space="0" w:color="auto"/>
              <w:right w:val="single" w:sz="4" w:space="0" w:color="auto"/>
            </w:tcBorders>
          </w:tcPr>
          <w:p w:rsidR="00B10D4D" w:rsidRPr="00E5769F" w:rsidRDefault="00B10D4D" w:rsidP="00185F19">
            <w:pPr>
              <w:widowControl w:val="0"/>
              <w:autoSpaceDE w:val="0"/>
              <w:autoSpaceDN w:val="0"/>
              <w:adjustRightInd w:val="0"/>
              <w:spacing w:after="0" w:line="240" w:lineRule="auto"/>
              <w:jc w:val="both"/>
              <w:rPr>
                <w:rFonts w:ascii="Times New Roman" w:eastAsiaTheme="minorEastAsia" w:hAnsi="Times New Roman" w:cs="Times New Roman"/>
                <w:sz w:val="27"/>
                <w:szCs w:val="27"/>
                <w:lang w:eastAsia="ru-RU"/>
              </w:rPr>
            </w:pPr>
          </w:p>
        </w:tc>
        <w:tc>
          <w:tcPr>
            <w:tcW w:w="4059" w:type="dxa"/>
            <w:gridSpan w:val="20"/>
            <w:tcBorders>
              <w:top w:val="single" w:sz="4" w:space="0" w:color="auto"/>
              <w:left w:val="single" w:sz="4" w:space="0" w:color="auto"/>
              <w:bottom w:val="single" w:sz="4" w:space="0" w:color="auto"/>
              <w:right w:val="single" w:sz="4" w:space="0" w:color="auto"/>
            </w:tcBorders>
          </w:tcPr>
          <w:p w:rsidR="00B10D4D" w:rsidRPr="00E5769F" w:rsidRDefault="00B10D4D" w:rsidP="00185F19">
            <w:pPr>
              <w:widowControl w:val="0"/>
              <w:autoSpaceDE w:val="0"/>
              <w:autoSpaceDN w:val="0"/>
              <w:adjustRightInd w:val="0"/>
              <w:spacing w:after="0" w:line="240" w:lineRule="auto"/>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Периодические расходы за период гг.:</w:t>
            </w:r>
          </w:p>
        </w:tc>
        <w:tc>
          <w:tcPr>
            <w:tcW w:w="2205" w:type="dxa"/>
            <w:gridSpan w:val="9"/>
            <w:tcBorders>
              <w:top w:val="single" w:sz="4" w:space="0" w:color="auto"/>
              <w:left w:val="single" w:sz="4" w:space="0" w:color="auto"/>
              <w:bottom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3234" w:type="dxa"/>
            <w:gridSpan w:val="10"/>
            <w:vMerge/>
            <w:tcBorders>
              <w:top w:val="single" w:sz="4" w:space="0" w:color="auto"/>
              <w:bottom w:val="single" w:sz="4" w:space="0" w:color="auto"/>
              <w:right w:val="single" w:sz="4" w:space="0" w:color="auto"/>
            </w:tcBorders>
          </w:tcPr>
          <w:p w:rsidR="00B10D4D" w:rsidRPr="00E5769F" w:rsidRDefault="00B10D4D" w:rsidP="00185F19">
            <w:pPr>
              <w:widowControl w:val="0"/>
              <w:autoSpaceDE w:val="0"/>
              <w:autoSpaceDN w:val="0"/>
              <w:adjustRightInd w:val="0"/>
              <w:spacing w:after="0" w:line="240" w:lineRule="auto"/>
              <w:jc w:val="both"/>
              <w:rPr>
                <w:rFonts w:ascii="Times New Roman" w:eastAsiaTheme="minorEastAsia" w:hAnsi="Times New Roman" w:cs="Times New Roman"/>
                <w:sz w:val="27"/>
                <w:szCs w:val="27"/>
                <w:lang w:eastAsia="ru-RU"/>
              </w:rPr>
            </w:pPr>
          </w:p>
        </w:tc>
        <w:tc>
          <w:tcPr>
            <w:tcW w:w="4059" w:type="dxa"/>
            <w:gridSpan w:val="20"/>
            <w:tcBorders>
              <w:top w:val="single" w:sz="4" w:space="0" w:color="auto"/>
              <w:left w:val="single" w:sz="4" w:space="0" w:color="auto"/>
              <w:bottom w:val="single" w:sz="4" w:space="0" w:color="auto"/>
              <w:right w:val="single" w:sz="4" w:space="0" w:color="auto"/>
            </w:tcBorders>
          </w:tcPr>
          <w:p w:rsidR="00B10D4D" w:rsidRPr="00E5769F" w:rsidRDefault="00B10D4D" w:rsidP="00185F19">
            <w:pPr>
              <w:widowControl w:val="0"/>
              <w:autoSpaceDE w:val="0"/>
              <w:autoSpaceDN w:val="0"/>
              <w:adjustRightInd w:val="0"/>
              <w:spacing w:after="0" w:line="240" w:lineRule="auto"/>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Возможные доходы за период гг.:</w:t>
            </w:r>
          </w:p>
        </w:tc>
        <w:tc>
          <w:tcPr>
            <w:tcW w:w="2205" w:type="dxa"/>
            <w:gridSpan w:val="9"/>
            <w:tcBorders>
              <w:top w:val="single" w:sz="4" w:space="0" w:color="auto"/>
              <w:left w:val="single" w:sz="4" w:space="0" w:color="auto"/>
              <w:bottom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3234" w:type="dxa"/>
            <w:gridSpan w:val="10"/>
            <w:vMerge w:val="restart"/>
            <w:tcBorders>
              <w:top w:val="single" w:sz="4" w:space="0" w:color="auto"/>
              <w:bottom w:val="single" w:sz="4" w:space="0" w:color="auto"/>
              <w:right w:val="single" w:sz="4" w:space="0" w:color="auto"/>
            </w:tcBorders>
          </w:tcPr>
          <w:p w:rsidR="00B10D4D" w:rsidRPr="00E5769F" w:rsidRDefault="00B10D4D" w:rsidP="00185F19">
            <w:pPr>
              <w:widowControl w:val="0"/>
              <w:autoSpaceDE w:val="0"/>
              <w:autoSpaceDN w:val="0"/>
              <w:adjustRightInd w:val="0"/>
              <w:spacing w:after="0" w:line="240" w:lineRule="auto"/>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2. Функция (полномочие, обязанность или право)</w:t>
            </w:r>
          </w:p>
        </w:tc>
        <w:tc>
          <w:tcPr>
            <w:tcW w:w="4059" w:type="dxa"/>
            <w:gridSpan w:val="20"/>
            <w:tcBorders>
              <w:top w:val="single" w:sz="4" w:space="0" w:color="auto"/>
              <w:left w:val="single" w:sz="4" w:space="0" w:color="auto"/>
              <w:bottom w:val="single" w:sz="4" w:space="0" w:color="auto"/>
              <w:right w:val="single" w:sz="4" w:space="0" w:color="auto"/>
            </w:tcBorders>
          </w:tcPr>
          <w:p w:rsidR="00B10D4D" w:rsidRPr="00E5769F" w:rsidRDefault="00B10D4D" w:rsidP="00185F19">
            <w:pPr>
              <w:widowControl w:val="0"/>
              <w:autoSpaceDE w:val="0"/>
              <w:autoSpaceDN w:val="0"/>
              <w:adjustRightInd w:val="0"/>
              <w:spacing w:after="0" w:line="240" w:lineRule="auto"/>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Единовременные расходы в г.:</w:t>
            </w:r>
          </w:p>
        </w:tc>
        <w:tc>
          <w:tcPr>
            <w:tcW w:w="2205" w:type="dxa"/>
            <w:gridSpan w:val="9"/>
            <w:tcBorders>
              <w:top w:val="single" w:sz="4" w:space="0" w:color="auto"/>
              <w:left w:val="single" w:sz="4" w:space="0" w:color="auto"/>
              <w:bottom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3234" w:type="dxa"/>
            <w:gridSpan w:val="10"/>
            <w:vMerge/>
            <w:tcBorders>
              <w:top w:val="single" w:sz="4" w:space="0" w:color="auto"/>
              <w:bottom w:val="single" w:sz="4" w:space="0" w:color="auto"/>
              <w:right w:val="single" w:sz="4" w:space="0" w:color="auto"/>
            </w:tcBorders>
          </w:tcPr>
          <w:p w:rsidR="00B10D4D" w:rsidRPr="00E5769F" w:rsidRDefault="00B10D4D" w:rsidP="00185F19">
            <w:pPr>
              <w:widowControl w:val="0"/>
              <w:autoSpaceDE w:val="0"/>
              <w:autoSpaceDN w:val="0"/>
              <w:adjustRightInd w:val="0"/>
              <w:spacing w:after="0" w:line="240" w:lineRule="auto"/>
              <w:jc w:val="both"/>
              <w:rPr>
                <w:rFonts w:ascii="Times New Roman" w:eastAsiaTheme="minorEastAsia" w:hAnsi="Times New Roman" w:cs="Times New Roman"/>
                <w:sz w:val="27"/>
                <w:szCs w:val="27"/>
                <w:lang w:eastAsia="ru-RU"/>
              </w:rPr>
            </w:pPr>
          </w:p>
        </w:tc>
        <w:tc>
          <w:tcPr>
            <w:tcW w:w="4059" w:type="dxa"/>
            <w:gridSpan w:val="20"/>
            <w:tcBorders>
              <w:top w:val="single" w:sz="4" w:space="0" w:color="auto"/>
              <w:left w:val="single" w:sz="4" w:space="0" w:color="auto"/>
              <w:bottom w:val="single" w:sz="4" w:space="0" w:color="auto"/>
              <w:right w:val="single" w:sz="4" w:space="0" w:color="auto"/>
            </w:tcBorders>
          </w:tcPr>
          <w:p w:rsidR="00B10D4D" w:rsidRPr="00E5769F" w:rsidRDefault="00B10D4D" w:rsidP="00185F19">
            <w:pPr>
              <w:widowControl w:val="0"/>
              <w:autoSpaceDE w:val="0"/>
              <w:autoSpaceDN w:val="0"/>
              <w:adjustRightInd w:val="0"/>
              <w:spacing w:after="0" w:line="240" w:lineRule="auto"/>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Периодические расходы за период гг.:</w:t>
            </w:r>
          </w:p>
        </w:tc>
        <w:tc>
          <w:tcPr>
            <w:tcW w:w="2205" w:type="dxa"/>
            <w:gridSpan w:val="9"/>
            <w:tcBorders>
              <w:top w:val="single" w:sz="4" w:space="0" w:color="auto"/>
              <w:left w:val="single" w:sz="4" w:space="0" w:color="auto"/>
              <w:bottom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3234" w:type="dxa"/>
            <w:gridSpan w:val="10"/>
            <w:vMerge/>
            <w:tcBorders>
              <w:top w:val="single" w:sz="4" w:space="0" w:color="auto"/>
              <w:bottom w:val="single" w:sz="4" w:space="0" w:color="auto"/>
              <w:right w:val="single" w:sz="4" w:space="0" w:color="auto"/>
            </w:tcBorders>
          </w:tcPr>
          <w:p w:rsidR="00B10D4D" w:rsidRPr="00E5769F" w:rsidRDefault="00B10D4D" w:rsidP="00185F19">
            <w:pPr>
              <w:widowControl w:val="0"/>
              <w:autoSpaceDE w:val="0"/>
              <w:autoSpaceDN w:val="0"/>
              <w:adjustRightInd w:val="0"/>
              <w:spacing w:after="0" w:line="240" w:lineRule="auto"/>
              <w:jc w:val="both"/>
              <w:rPr>
                <w:rFonts w:ascii="Times New Roman" w:eastAsiaTheme="minorEastAsia" w:hAnsi="Times New Roman" w:cs="Times New Roman"/>
                <w:sz w:val="27"/>
                <w:szCs w:val="27"/>
                <w:lang w:eastAsia="ru-RU"/>
              </w:rPr>
            </w:pPr>
          </w:p>
        </w:tc>
        <w:tc>
          <w:tcPr>
            <w:tcW w:w="4059" w:type="dxa"/>
            <w:gridSpan w:val="20"/>
            <w:tcBorders>
              <w:top w:val="single" w:sz="4" w:space="0" w:color="auto"/>
              <w:left w:val="single" w:sz="4" w:space="0" w:color="auto"/>
              <w:bottom w:val="single" w:sz="4" w:space="0" w:color="auto"/>
              <w:right w:val="single" w:sz="4" w:space="0" w:color="auto"/>
            </w:tcBorders>
          </w:tcPr>
          <w:p w:rsidR="00B10D4D" w:rsidRPr="00E5769F" w:rsidRDefault="00B10D4D" w:rsidP="00185F19">
            <w:pPr>
              <w:widowControl w:val="0"/>
              <w:autoSpaceDE w:val="0"/>
              <w:autoSpaceDN w:val="0"/>
              <w:adjustRightInd w:val="0"/>
              <w:spacing w:after="0" w:line="240" w:lineRule="auto"/>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Возможные доходы за период гг.:</w:t>
            </w:r>
          </w:p>
        </w:tc>
        <w:tc>
          <w:tcPr>
            <w:tcW w:w="2205" w:type="dxa"/>
            <w:gridSpan w:val="9"/>
            <w:tcBorders>
              <w:top w:val="single" w:sz="4" w:space="0" w:color="auto"/>
              <w:left w:val="single" w:sz="4" w:space="0" w:color="auto"/>
              <w:bottom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7293" w:type="dxa"/>
            <w:gridSpan w:val="30"/>
            <w:tcBorders>
              <w:top w:val="single" w:sz="4" w:space="0" w:color="auto"/>
              <w:bottom w:val="single" w:sz="4" w:space="0" w:color="auto"/>
              <w:right w:val="single" w:sz="4" w:space="0" w:color="auto"/>
            </w:tcBorders>
          </w:tcPr>
          <w:p w:rsidR="00B10D4D" w:rsidRPr="00E5769F" w:rsidRDefault="00B10D4D" w:rsidP="00185F19">
            <w:pPr>
              <w:widowControl w:val="0"/>
              <w:autoSpaceDE w:val="0"/>
              <w:autoSpaceDN w:val="0"/>
              <w:adjustRightInd w:val="0"/>
              <w:spacing w:after="0" w:line="240" w:lineRule="auto"/>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Итого единовременные расходы за период гг.:</w:t>
            </w:r>
          </w:p>
        </w:tc>
        <w:tc>
          <w:tcPr>
            <w:tcW w:w="2205" w:type="dxa"/>
            <w:gridSpan w:val="9"/>
            <w:tcBorders>
              <w:top w:val="single" w:sz="4" w:space="0" w:color="auto"/>
              <w:left w:val="single" w:sz="4" w:space="0" w:color="auto"/>
              <w:bottom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7293" w:type="dxa"/>
            <w:gridSpan w:val="30"/>
            <w:tcBorders>
              <w:top w:val="single" w:sz="4" w:space="0" w:color="auto"/>
              <w:bottom w:val="single" w:sz="4" w:space="0" w:color="auto"/>
              <w:right w:val="single" w:sz="4" w:space="0" w:color="auto"/>
            </w:tcBorders>
          </w:tcPr>
          <w:p w:rsidR="00B10D4D" w:rsidRPr="00E5769F" w:rsidRDefault="00B10D4D" w:rsidP="00185F19">
            <w:pPr>
              <w:widowControl w:val="0"/>
              <w:autoSpaceDE w:val="0"/>
              <w:autoSpaceDN w:val="0"/>
              <w:adjustRightInd w:val="0"/>
              <w:spacing w:after="0" w:line="240" w:lineRule="auto"/>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Итого периодические расходы за период гг.:</w:t>
            </w:r>
          </w:p>
        </w:tc>
        <w:tc>
          <w:tcPr>
            <w:tcW w:w="2205" w:type="dxa"/>
            <w:gridSpan w:val="9"/>
            <w:tcBorders>
              <w:top w:val="single" w:sz="4" w:space="0" w:color="auto"/>
              <w:left w:val="single" w:sz="4" w:space="0" w:color="auto"/>
              <w:bottom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7293" w:type="dxa"/>
            <w:gridSpan w:val="30"/>
            <w:tcBorders>
              <w:top w:val="single" w:sz="4" w:space="0" w:color="auto"/>
              <w:bottom w:val="single" w:sz="4" w:space="0" w:color="auto"/>
              <w:right w:val="single" w:sz="4" w:space="0" w:color="auto"/>
            </w:tcBorders>
          </w:tcPr>
          <w:p w:rsidR="00B10D4D" w:rsidRPr="00E5769F" w:rsidRDefault="00B10D4D" w:rsidP="00185F19">
            <w:pPr>
              <w:widowControl w:val="0"/>
              <w:autoSpaceDE w:val="0"/>
              <w:autoSpaceDN w:val="0"/>
              <w:adjustRightInd w:val="0"/>
              <w:spacing w:after="0" w:line="240" w:lineRule="auto"/>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Итого возможные доходы за период гг.:</w:t>
            </w:r>
          </w:p>
        </w:tc>
        <w:tc>
          <w:tcPr>
            <w:tcW w:w="2205" w:type="dxa"/>
            <w:gridSpan w:val="9"/>
            <w:tcBorders>
              <w:top w:val="single" w:sz="4" w:space="0" w:color="auto"/>
              <w:left w:val="single" w:sz="4" w:space="0" w:color="auto"/>
              <w:bottom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nil"/>
              <w:left w:val="nil"/>
              <w:bottom w:val="nil"/>
              <w:right w:val="nil"/>
            </w:tcBorders>
          </w:tcPr>
          <w:p w:rsidR="00B10D4D" w:rsidRPr="00E5769F" w:rsidRDefault="00B10D4D" w:rsidP="00185F19">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 xml:space="preserve">6.4. Другие сведения о дополнительных расходах (доходах) местного бюджета (бюджета </w:t>
            </w:r>
            <w:r w:rsidR="00185F19" w:rsidRPr="00E5769F">
              <w:rPr>
                <w:rFonts w:ascii="Times New Roman" w:eastAsiaTheme="minorEastAsia" w:hAnsi="Times New Roman" w:cs="Times New Roman"/>
                <w:sz w:val="27"/>
                <w:szCs w:val="27"/>
                <w:lang w:eastAsia="ru-RU"/>
              </w:rPr>
              <w:t>Лабинского городского поселения</w:t>
            </w:r>
            <w:r w:rsidRPr="00E5769F">
              <w:rPr>
                <w:rFonts w:ascii="Times New Roman" w:eastAsiaTheme="minorEastAsia" w:hAnsi="Times New Roman" w:cs="Times New Roman"/>
                <w:sz w:val="27"/>
                <w:szCs w:val="27"/>
                <w:lang w:eastAsia="ru-RU"/>
              </w:rPr>
              <w:t>), возникающих в связи с введением предлагаемого правового регулирования:</w:t>
            </w:r>
          </w:p>
        </w:tc>
      </w:tr>
      <w:tr w:rsidR="00B10D4D" w:rsidRPr="00E5769F" w:rsidTr="00640396">
        <w:tc>
          <w:tcPr>
            <w:tcW w:w="9498" w:type="dxa"/>
            <w:gridSpan w:val="39"/>
            <w:tcBorders>
              <w:top w:val="nil"/>
              <w:left w:val="nil"/>
              <w:bottom w:val="single" w:sz="4" w:space="0" w:color="auto"/>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single" w:sz="4" w:space="0" w:color="auto"/>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(место для текстового описания)</w:t>
            </w: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6.5. Источники данных:</w:t>
            </w:r>
          </w:p>
        </w:tc>
      </w:tr>
      <w:tr w:rsidR="00B10D4D" w:rsidRPr="00E5769F" w:rsidTr="00640396">
        <w:tc>
          <w:tcPr>
            <w:tcW w:w="9498" w:type="dxa"/>
            <w:gridSpan w:val="39"/>
            <w:tcBorders>
              <w:top w:val="nil"/>
              <w:left w:val="nil"/>
              <w:bottom w:val="single" w:sz="4" w:space="0" w:color="auto"/>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single" w:sz="4" w:space="0" w:color="auto"/>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(место для текстового описания)</w:t>
            </w: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bookmarkStart w:id="101" w:name="sub_1107"/>
            <w:r w:rsidRPr="00E5769F">
              <w:rPr>
                <w:rFonts w:ascii="Times New Roman" w:eastAsiaTheme="minorEastAsia" w:hAnsi="Times New Roman" w:cs="Times New Roman"/>
                <w:sz w:val="27"/>
                <w:szCs w:val="27"/>
                <w:lang w:eastAsia="ru-RU"/>
              </w:rPr>
              <w:t>7. Изменение обязанностей (ограничений) потенциальных адресатов предлагаемого правового регулирования и связанные с ними дополнительные расходы (доходы):</w:t>
            </w:r>
            <w:bookmarkEnd w:id="101"/>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2669" w:type="dxa"/>
            <w:gridSpan w:val="9"/>
            <w:tcBorders>
              <w:top w:val="single" w:sz="4" w:space="0" w:color="auto"/>
              <w:bottom w:val="single" w:sz="4" w:space="0" w:color="auto"/>
              <w:right w:val="single" w:sz="4" w:space="0" w:color="auto"/>
            </w:tcBorders>
          </w:tcPr>
          <w:p w:rsidR="00B10D4D" w:rsidRPr="00E5769F" w:rsidRDefault="00B10D4D" w:rsidP="00185F19">
            <w:pPr>
              <w:widowControl w:val="0"/>
              <w:autoSpaceDE w:val="0"/>
              <w:autoSpaceDN w:val="0"/>
              <w:adjustRightInd w:val="0"/>
              <w:spacing w:after="0" w:line="240" w:lineRule="auto"/>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7.1. Группы потенциальных адресатов предлагаемого правового регулирования (в соответствии с подпунктом 4.1 пункта 4 настоящего сводного отчёта)</w:t>
            </w:r>
          </w:p>
        </w:tc>
        <w:tc>
          <w:tcPr>
            <w:tcW w:w="3784" w:type="dxa"/>
            <w:gridSpan w:val="16"/>
            <w:tcBorders>
              <w:top w:val="single" w:sz="4" w:space="0" w:color="auto"/>
              <w:left w:val="single" w:sz="4" w:space="0" w:color="auto"/>
              <w:bottom w:val="nil"/>
              <w:right w:val="single" w:sz="4" w:space="0" w:color="auto"/>
            </w:tcBorders>
          </w:tcPr>
          <w:p w:rsidR="00B10D4D" w:rsidRPr="00E5769F" w:rsidRDefault="00B10D4D" w:rsidP="00185F19">
            <w:pPr>
              <w:widowControl w:val="0"/>
              <w:autoSpaceDE w:val="0"/>
              <w:autoSpaceDN w:val="0"/>
              <w:adjustRightInd w:val="0"/>
              <w:spacing w:after="0" w:line="240" w:lineRule="auto"/>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7.2. Новые обязанности и ограничения, изменения существующих обязанностей и ограничении, вводимые предлагаемым правовым регулированием (с указанием соответствующих положении проекта муниципального нормативного правового акта)</w:t>
            </w:r>
          </w:p>
        </w:tc>
        <w:tc>
          <w:tcPr>
            <w:tcW w:w="1814" w:type="dxa"/>
            <w:gridSpan w:val="11"/>
            <w:tcBorders>
              <w:top w:val="single" w:sz="4" w:space="0" w:color="auto"/>
              <w:left w:val="single" w:sz="4" w:space="0" w:color="auto"/>
              <w:bottom w:val="nil"/>
              <w:right w:val="single" w:sz="4" w:space="0" w:color="auto"/>
            </w:tcBorders>
          </w:tcPr>
          <w:p w:rsidR="00B10D4D" w:rsidRPr="00E5769F" w:rsidRDefault="00B10D4D" w:rsidP="00185F19">
            <w:pPr>
              <w:widowControl w:val="0"/>
              <w:autoSpaceDE w:val="0"/>
              <w:autoSpaceDN w:val="0"/>
              <w:adjustRightInd w:val="0"/>
              <w:spacing w:after="0" w:line="240" w:lineRule="auto"/>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 xml:space="preserve">7.3. Описание расходов и возможных доходов, связанных с введением предлагаемо </w:t>
            </w:r>
            <w:proofErr w:type="spellStart"/>
            <w:r w:rsidRPr="00E5769F">
              <w:rPr>
                <w:rFonts w:ascii="Times New Roman" w:eastAsiaTheme="minorEastAsia" w:hAnsi="Times New Roman" w:cs="Times New Roman"/>
                <w:sz w:val="27"/>
                <w:szCs w:val="27"/>
                <w:lang w:eastAsia="ru-RU"/>
              </w:rPr>
              <w:t>го</w:t>
            </w:r>
            <w:proofErr w:type="spellEnd"/>
            <w:r w:rsidRPr="00E5769F">
              <w:rPr>
                <w:rFonts w:ascii="Times New Roman" w:eastAsiaTheme="minorEastAsia" w:hAnsi="Times New Roman" w:cs="Times New Roman"/>
                <w:sz w:val="27"/>
                <w:szCs w:val="27"/>
                <w:lang w:eastAsia="ru-RU"/>
              </w:rPr>
              <w:t xml:space="preserve"> правового регулирован </w:t>
            </w:r>
            <w:proofErr w:type="spellStart"/>
            <w:r w:rsidRPr="00E5769F">
              <w:rPr>
                <w:rFonts w:ascii="Times New Roman" w:eastAsiaTheme="minorEastAsia" w:hAnsi="Times New Roman" w:cs="Times New Roman"/>
                <w:sz w:val="27"/>
                <w:szCs w:val="27"/>
                <w:lang w:eastAsia="ru-RU"/>
              </w:rPr>
              <w:lastRenderedPageBreak/>
              <w:t>ия</w:t>
            </w:r>
            <w:proofErr w:type="spellEnd"/>
          </w:p>
        </w:tc>
        <w:tc>
          <w:tcPr>
            <w:tcW w:w="1231" w:type="dxa"/>
            <w:gridSpan w:val="3"/>
            <w:tcBorders>
              <w:top w:val="single" w:sz="4" w:space="0" w:color="auto"/>
              <w:left w:val="single" w:sz="4" w:space="0" w:color="auto"/>
              <w:bottom w:val="nil"/>
            </w:tcBorders>
          </w:tcPr>
          <w:p w:rsidR="00B10D4D" w:rsidRPr="00E5769F" w:rsidRDefault="00B10D4D" w:rsidP="00185F19">
            <w:pPr>
              <w:widowControl w:val="0"/>
              <w:autoSpaceDE w:val="0"/>
              <w:autoSpaceDN w:val="0"/>
              <w:adjustRightInd w:val="0"/>
              <w:spacing w:after="0" w:line="240" w:lineRule="auto"/>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lastRenderedPageBreak/>
              <w:t>7.4. Количественная оценка, млн рублей</w:t>
            </w:r>
          </w:p>
        </w:tc>
      </w:tr>
      <w:tr w:rsidR="00B10D4D" w:rsidRPr="00E5769F" w:rsidTr="00640396">
        <w:tc>
          <w:tcPr>
            <w:tcW w:w="2669" w:type="dxa"/>
            <w:gridSpan w:val="9"/>
            <w:tcBorders>
              <w:top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Группа 1</w:t>
            </w:r>
          </w:p>
        </w:tc>
        <w:tc>
          <w:tcPr>
            <w:tcW w:w="3784" w:type="dxa"/>
            <w:gridSpan w:val="16"/>
            <w:tcBorders>
              <w:top w:val="single" w:sz="4" w:space="0" w:color="auto"/>
              <w:left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1814" w:type="dxa"/>
            <w:gridSpan w:val="11"/>
            <w:tcBorders>
              <w:top w:val="single" w:sz="4" w:space="0" w:color="auto"/>
              <w:left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1231" w:type="dxa"/>
            <w:gridSpan w:val="3"/>
            <w:tcBorders>
              <w:top w:val="single" w:sz="4" w:space="0" w:color="auto"/>
              <w:left w:val="single" w:sz="4" w:space="0" w:color="auto"/>
              <w:bottom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2669" w:type="dxa"/>
            <w:gridSpan w:val="9"/>
            <w:tcBorders>
              <w:top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Группа 2</w:t>
            </w:r>
          </w:p>
        </w:tc>
        <w:tc>
          <w:tcPr>
            <w:tcW w:w="3784" w:type="dxa"/>
            <w:gridSpan w:val="16"/>
            <w:tcBorders>
              <w:top w:val="single" w:sz="4" w:space="0" w:color="auto"/>
              <w:left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1814" w:type="dxa"/>
            <w:gridSpan w:val="11"/>
            <w:tcBorders>
              <w:top w:val="single" w:sz="4" w:space="0" w:color="auto"/>
              <w:left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1231" w:type="dxa"/>
            <w:gridSpan w:val="3"/>
            <w:tcBorders>
              <w:top w:val="single" w:sz="4" w:space="0" w:color="auto"/>
              <w:left w:val="single" w:sz="4" w:space="0" w:color="auto"/>
              <w:bottom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7.5. Издержки и выгоды адресатов предлагаемого правового регулирования, не поддающиеся количественной оценке:</w:t>
            </w:r>
          </w:p>
        </w:tc>
      </w:tr>
      <w:tr w:rsidR="00B10D4D" w:rsidRPr="00E5769F" w:rsidTr="00640396">
        <w:tc>
          <w:tcPr>
            <w:tcW w:w="9498" w:type="dxa"/>
            <w:gridSpan w:val="39"/>
            <w:tcBorders>
              <w:top w:val="nil"/>
              <w:left w:val="nil"/>
              <w:bottom w:val="single" w:sz="4" w:space="0" w:color="auto"/>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single" w:sz="4" w:space="0" w:color="auto"/>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(место для текстового описания)</w:t>
            </w: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7.6. Источники данных:</w:t>
            </w:r>
          </w:p>
        </w:tc>
      </w:tr>
      <w:tr w:rsidR="00B10D4D" w:rsidRPr="00E5769F" w:rsidTr="00640396">
        <w:tc>
          <w:tcPr>
            <w:tcW w:w="9498" w:type="dxa"/>
            <w:gridSpan w:val="39"/>
            <w:tcBorders>
              <w:top w:val="nil"/>
              <w:left w:val="nil"/>
              <w:bottom w:val="single" w:sz="4" w:space="0" w:color="auto"/>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single" w:sz="4" w:space="0" w:color="auto"/>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(место для текстового описания)</w:t>
            </w: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bookmarkStart w:id="102" w:name="sub_1108"/>
            <w:r w:rsidRPr="00E5769F">
              <w:rPr>
                <w:rFonts w:ascii="Times New Roman" w:eastAsiaTheme="minorEastAsia" w:hAnsi="Times New Roman" w:cs="Times New Roman"/>
                <w:sz w:val="27"/>
                <w:szCs w:val="27"/>
                <w:lang w:eastAsia="ru-RU"/>
              </w:rPr>
              <w:t>8. Оценка рисков неблагоприятных последствий применения предлагаемого правового регулирования:</w:t>
            </w:r>
            <w:bookmarkEnd w:id="102"/>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1258" w:type="dxa"/>
            <w:gridSpan w:val="3"/>
            <w:tcBorders>
              <w:top w:val="single" w:sz="4" w:space="0" w:color="auto"/>
              <w:bottom w:val="single" w:sz="4" w:space="0" w:color="auto"/>
              <w:right w:val="single" w:sz="4" w:space="0" w:color="auto"/>
            </w:tcBorders>
          </w:tcPr>
          <w:p w:rsidR="00B10D4D" w:rsidRPr="00E5769F" w:rsidRDefault="00B10D4D" w:rsidP="00185F19">
            <w:pPr>
              <w:widowControl w:val="0"/>
              <w:autoSpaceDE w:val="0"/>
              <w:autoSpaceDN w:val="0"/>
              <w:adjustRightInd w:val="0"/>
              <w:spacing w:after="0" w:line="240" w:lineRule="auto"/>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8.1. Виды рисков</w:t>
            </w:r>
          </w:p>
        </w:tc>
        <w:tc>
          <w:tcPr>
            <w:tcW w:w="3557" w:type="dxa"/>
            <w:gridSpan w:val="14"/>
            <w:tcBorders>
              <w:top w:val="single" w:sz="4" w:space="0" w:color="auto"/>
              <w:left w:val="single" w:sz="4" w:space="0" w:color="auto"/>
              <w:bottom w:val="nil"/>
              <w:right w:val="nil"/>
            </w:tcBorders>
          </w:tcPr>
          <w:p w:rsidR="00B10D4D" w:rsidRPr="00E5769F" w:rsidRDefault="00B10D4D" w:rsidP="00185F19">
            <w:pPr>
              <w:widowControl w:val="0"/>
              <w:autoSpaceDE w:val="0"/>
              <w:autoSpaceDN w:val="0"/>
              <w:adjustRightInd w:val="0"/>
              <w:spacing w:after="0" w:line="240" w:lineRule="auto"/>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8.2. Оценка вероятности наступления неблагоприятных последствий</w:t>
            </w:r>
          </w:p>
        </w:tc>
        <w:tc>
          <w:tcPr>
            <w:tcW w:w="2046" w:type="dxa"/>
            <w:gridSpan w:val="9"/>
            <w:tcBorders>
              <w:top w:val="single" w:sz="4" w:space="0" w:color="auto"/>
              <w:left w:val="nil"/>
              <w:bottom w:val="nil"/>
              <w:right w:val="single" w:sz="4" w:space="0" w:color="auto"/>
            </w:tcBorders>
          </w:tcPr>
          <w:p w:rsidR="00B10D4D" w:rsidRPr="00E5769F" w:rsidRDefault="00B10D4D" w:rsidP="00185F19">
            <w:pPr>
              <w:widowControl w:val="0"/>
              <w:autoSpaceDE w:val="0"/>
              <w:autoSpaceDN w:val="0"/>
              <w:adjustRightInd w:val="0"/>
              <w:spacing w:after="0" w:line="240" w:lineRule="auto"/>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8.3. Методы контроля рисков частичный / отсутствует)</w:t>
            </w:r>
          </w:p>
        </w:tc>
        <w:tc>
          <w:tcPr>
            <w:tcW w:w="2637" w:type="dxa"/>
            <w:gridSpan w:val="13"/>
            <w:tcBorders>
              <w:top w:val="single" w:sz="4" w:space="0" w:color="auto"/>
              <w:left w:val="single" w:sz="4" w:space="0" w:color="auto"/>
              <w:bottom w:val="nil"/>
            </w:tcBorders>
          </w:tcPr>
          <w:p w:rsidR="00B10D4D" w:rsidRPr="00E5769F" w:rsidRDefault="00B10D4D" w:rsidP="00185F19">
            <w:pPr>
              <w:widowControl w:val="0"/>
              <w:autoSpaceDE w:val="0"/>
              <w:autoSpaceDN w:val="0"/>
              <w:adjustRightInd w:val="0"/>
              <w:spacing w:after="0" w:line="240" w:lineRule="auto"/>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8,4. Степень контроля рисков (полный /</w:t>
            </w:r>
          </w:p>
        </w:tc>
      </w:tr>
      <w:tr w:rsidR="00B10D4D" w:rsidRPr="00E5769F" w:rsidTr="00640396">
        <w:tc>
          <w:tcPr>
            <w:tcW w:w="1258" w:type="dxa"/>
            <w:gridSpan w:val="3"/>
            <w:tcBorders>
              <w:top w:val="single" w:sz="4" w:space="0" w:color="auto"/>
              <w:bottom w:val="single" w:sz="4" w:space="0" w:color="auto"/>
              <w:right w:val="single" w:sz="4" w:space="0" w:color="auto"/>
            </w:tcBorders>
          </w:tcPr>
          <w:p w:rsidR="00B10D4D" w:rsidRPr="00E5769F" w:rsidRDefault="00B10D4D" w:rsidP="00185F19">
            <w:pPr>
              <w:widowControl w:val="0"/>
              <w:autoSpaceDE w:val="0"/>
              <w:autoSpaceDN w:val="0"/>
              <w:adjustRightInd w:val="0"/>
              <w:spacing w:after="0" w:line="240" w:lineRule="auto"/>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Риск 1</w:t>
            </w:r>
          </w:p>
        </w:tc>
        <w:tc>
          <w:tcPr>
            <w:tcW w:w="3643" w:type="dxa"/>
            <w:gridSpan w:val="15"/>
            <w:tcBorders>
              <w:top w:val="single" w:sz="4" w:space="0" w:color="auto"/>
              <w:left w:val="single" w:sz="4" w:space="0" w:color="auto"/>
              <w:bottom w:val="single" w:sz="4" w:space="0" w:color="auto"/>
              <w:right w:val="single" w:sz="4" w:space="0" w:color="auto"/>
            </w:tcBorders>
          </w:tcPr>
          <w:p w:rsidR="00B10D4D" w:rsidRPr="00E5769F" w:rsidRDefault="00B10D4D" w:rsidP="00185F19">
            <w:pPr>
              <w:widowControl w:val="0"/>
              <w:autoSpaceDE w:val="0"/>
              <w:autoSpaceDN w:val="0"/>
              <w:adjustRightInd w:val="0"/>
              <w:spacing w:after="0" w:line="240" w:lineRule="auto"/>
              <w:jc w:val="both"/>
              <w:rPr>
                <w:rFonts w:ascii="Times New Roman" w:eastAsiaTheme="minorEastAsia" w:hAnsi="Times New Roman" w:cs="Times New Roman"/>
                <w:sz w:val="27"/>
                <w:szCs w:val="27"/>
                <w:lang w:eastAsia="ru-RU"/>
              </w:rPr>
            </w:pPr>
          </w:p>
        </w:tc>
        <w:tc>
          <w:tcPr>
            <w:tcW w:w="1969" w:type="dxa"/>
            <w:gridSpan w:val="9"/>
            <w:tcBorders>
              <w:top w:val="single" w:sz="4" w:space="0" w:color="auto"/>
              <w:left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2628" w:type="dxa"/>
            <w:gridSpan w:val="12"/>
            <w:tcBorders>
              <w:top w:val="single" w:sz="4" w:space="0" w:color="auto"/>
              <w:left w:val="single" w:sz="4" w:space="0" w:color="auto"/>
              <w:bottom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1258" w:type="dxa"/>
            <w:gridSpan w:val="3"/>
            <w:tcBorders>
              <w:top w:val="single" w:sz="4" w:space="0" w:color="auto"/>
              <w:bottom w:val="single" w:sz="4" w:space="0" w:color="auto"/>
              <w:right w:val="single" w:sz="4" w:space="0" w:color="auto"/>
            </w:tcBorders>
          </w:tcPr>
          <w:p w:rsidR="00B10D4D" w:rsidRPr="00E5769F" w:rsidRDefault="00B10D4D" w:rsidP="00185F19">
            <w:pPr>
              <w:widowControl w:val="0"/>
              <w:autoSpaceDE w:val="0"/>
              <w:autoSpaceDN w:val="0"/>
              <w:adjustRightInd w:val="0"/>
              <w:spacing w:after="0" w:line="240" w:lineRule="auto"/>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Риск 2</w:t>
            </w:r>
          </w:p>
        </w:tc>
        <w:tc>
          <w:tcPr>
            <w:tcW w:w="3643" w:type="dxa"/>
            <w:gridSpan w:val="15"/>
            <w:tcBorders>
              <w:top w:val="single" w:sz="4" w:space="0" w:color="auto"/>
              <w:left w:val="single" w:sz="4" w:space="0" w:color="auto"/>
              <w:bottom w:val="single" w:sz="4" w:space="0" w:color="auto"/>
              <w:right w:val="single" w:sz="4" w:space="0" w:color="auto"/>
            </w:tcBorders>
          </w:tcPr>
          <w:p w:rsidR="00B10D4D" w:rsidRPr="00E5769F" w:rsidRDefault="00B10D4D" w:rsidP="00185F19">
            <w:pPr>
              <w:widowControl w:val="0"/>
              <w:autoSpaceDE w:val="0"/>
              <w:autoSpaceDN w:val="0"/>
              <w:adjustRightInd w:val="0"/>
              <w:spacing w:after="0" w:line="240" w:lineRule="auto"/>
              <w:jc w:val="both"/>
              <w:rPr>
                <w:rFonts w:ascii="Times New Roman" w:eastAsiaTheme="minorEastAsia" w:hAnsi="Times New Roman" w:cs="Times New Roman"/>
                <w:sz w:val="27"/>
                <w:szCs w:val="27"/>
                <w:lang w:eastAsia="ru-RU"/>
              </w:rPr>
            </w:pPr>
          </w:p>
        </w:tc>
        <w:tc>
          <w:tcPr>
            <w:tcW w:w="1969" w:type="dxa"/>
            <w:gridSpan w:val="9"/>
            <w:tcBorders>
              <w:top w:val="single" w:sz="4" w:space="0" w:color="auto"/>
              <w:left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2628" w:type="dxa"/>
            <w:gridSpan w:val="12"/>
            <w:tcBorders>
              <w:top w:val="single" w:sz="4" w:space="0" w:color="auto"/>
              <w:left w:val="single" w:sz="4" w:space="0" w:color="auto"/>
              <w:bottom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8.5. Источники данных:</w:t>
            </w:r>
          </w:p>
        </w:tc>
      </w:tr>
      <w:tr w:rsidR="00B10D4D" w:rsidRPr="00E5769F" w:rsidTr="00640396">
        <w:tc>
          <w:tcPr>
            <w:tcW w:w="9498" w:type="dxa"/>
            <w:gridSpan w:val="39"/>
            <w:tcBorders>
              <w:top w:val="nil"/>
              <w:left w:val="nil"/>
              <w:bottom w:val="single" w:sz="4" w:space="0" w:color="auto"/>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single" w:sz="4" w:space="0" w:color="auto"/>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(место для текстового описания)</w:t>
            </w: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bookmarkStart w:id="103" w:name="sub_1109"/>
            <w:r w:rsidRPr="00E5769F">
              <w:rPr>
                <w:rFonts w:ascii="Times New Roman" w:eastAsiaTheme="minorEastAsia" w:hAnsi="Times New Roman" w:cs="Times New Roman"/>
                <w:sz w:val="27"/>
                <w:szCs w:val="27"/>
                <w:lang w:eastAsia="ru-RU"/>
              </w:rPr>
              <w:t>9. Сравнение возможных вариантов решения проблемы:</w:t>
            </w:r>
            <w:bookmarkEnd w:id="103"/>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5608" w:type="dxa"/>
            <w:gridSpan w:val="22"/>
            <w:tcBorders>
              <w:top w:val="single" w:sz="4" w:space="0" w:color="auto"/>
              <w:bottom w:val="single" w:sz="4" w:space="0" w:color="auto"/>
              <w:right w:val="single" w:sz="4" w:space="0" w:color="auto"/>
            </w:tcBorders>
          </w:tcPr>
          <w:p w:rsidR="00B10D4D" w:rsidRPr="00E5769F" w:rsidRDefault="00B10D4D" w:rsidP="00185F19">
            <w:pPr>
              <w:widowControl w:val="0"/>
              <w:autoSpaceDE w:val="0"/>
              <w:autoSpaceDN w:val="0"/>
              <w:adjustRightInd w:val="0"/>
              <w:spacing w:after="0" w:line="240" w:lineRule="auto"/>
              <w:jc w:val="both"/>
              <w:rPr>
                <w:rFonts w:ascii="Times New Roman" w:eastAsiaTheme="minorEastAsia" w:hAnsi="Times New Roman" w:cs="Times New Roman"/>
                <w:sz w:val="27"/>
                <w:szCs w:val="27"/>
                <w:lang w:eastAsia="ru-RU"/>
              </w:rPr>
            </w:pPr>
          </w:p>
        </w:tc>
        <w:tc>
          <w:tcPr>
            <w:tcW w:w="1552" w:type="dxa"/>
            <w:gridSpan w:val="6"/>
            <w:tcBorders>
              <w:top w:val="single" w:sz="4" w:space="0" w:color="auto"/>
              <w:left w:val="single" w:sz="4" w:space="0" w:color="auto"/>
              <w:bottom w:val="single" w:sz="4" w:space="0" w:color="auto"/>
              <w:right w:val="single" w:sz="4" w:space="0" w:color="auto"/>
            </w:tcBorders>
          </w:tcPr>
          <w:p w:rsidR="00B10D4D" w:rsidRPr="00E5769F" w:rsidRDefault="00B10D4D" w:rsidP="00185F19">
            <w:pPr>
              <w:widowControl w:val="0"/>
              <w:autoSpaceDE w:val="0"/>
              <w:autoSpaceDN w:val="0"/>
              <w:adjustRightInd w:val="0"/>
              <w:spacing w:after="0" w:line="240" w:lineRule="auto"/>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Вариант 1</w:t>
            </w:r>
          </w:p>
        </w:tc>
        <w:tc>
          <w:tcPr>
            <w:tcW w:w="1533" w:type="dxa"/>
            <w:gridSpan w:val="10"/>
            <w:tcBorders>
              <w:top w:val="single" w:sz="4" w:space="0" w:color="auto"/>
              <w:left w:val="single" w:sz="4" w:space="0" w:color="auto"/>
              <w:bottom w:val="single" w:sz="4" w:space="0" w:color="auto"/>
              <w:right w:val="single" w:sz="4" w:space="0" w:color="auto"/>
            </w:tcBorders>
          </w:tcPr>
          <w:p w:rsidR="00B10D4D" w:rsidRPr="00E5769F" w:rsidRDefault="00B10D4D" w:rsidP="00185F19">
            <w:pPr>
              <w:widowControl w:val="0"/>
              <w:autoSpaceDE w:val="0"/>
              <w:autoSpaceDN w:val="0"/>
              <w:adjustRightInd w:val="0"/>
              <w:spacing w:after="0" w:line="240" w:lineRule="auto"/>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Вариант 2</w:t>
            </w:r>
          </w:p>
        </w:tc>
        <w:tc>
          <w:tcPr>
            <w:tcW w:w="805" w:type="dxa"/>
            <w:tcBorders>
              <w:top w:val="single" w:sz="4" w:space="0" w:color="auto"/>
              <w:left w:val="single" w:sz="4" w:space="0" w:color="auto"/>
              <w:bottom w:val="single" w:sz="4" w:space="0" w:color="auto"/>
            </w:tcBorders>
          </w:tcPr>
          <w:p w:rsidR="00B10D4D" w:rsidRPr="00E5769F" w:rsidRDefault="00B10D4D" w:rsidP="00185F19">
            <w:pPr>
              <w:widowControl w:val="0"/>
              <w:autoSpaceDE w:val="0"/>
              <w:autoSpaceDN w:val="0"/>
              <w:adjustRightInd w:val="0"/>
              <w:spacing w:after="0" w:line="240" w:lineRule="auto"/>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Вариант 3</w:t>
            </w:r>
          </w:p>
        </w:tc>
      </w:tr>
      <w:tr w:rsidR="00B10D4D" w:rsidRPr="00E5769F" w:rsidTr="00640396">
        <w:tc>
          <w:tcPr>
            <w:tcW w:w="5608" w:type="dxa"/>
            <w:gridSpan w:val="22"/>
            <w:tcBorders>
              <w:top w:val="single" w:sz="4" w:space="0" w:color="auto"/>
              <w:bottom w:val="single" w:sz="4" w:space="0" w:color="auto"/>
              <w:right w:val="single" w:sz="4" w:space="0" w:color="auto"/>
            </w:tcBorders>
          </w:tcPr>
          <w:p w:rsidR="00B10D4D" w:rsidRPr="00E5769F" w:rsidRDefault="00B10D4D" w:rsidP="00185F19">
            <w:pPr>
              <w:widowControl w:val="0"/>
              <w:autoSpaceDE w:val="0"/>
              <w:autoSpaceDN w:val="0"/>
              <w:adjustRightInd w:val="0"/>
              <w:spacing w:after="0" w:line="240" w:lineRule="auto"/>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9.1. Содержание варианта решения проблемы</w:t>
            </w:r>
          </w:p>
        </w:tc>
        <w:tc>
          <w:tcPr>
            <w:tcW w:w="1552" w:type="dxa"/>
            <w:gridSpan w:val="6"/>
            <w:tcBorders>
              <w:top w:val="single" w:sz="4" w:space="0" w:color="auto"/>
              <w:left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1533" w:type="dxa"/>
            <w:gridSpan w:val="10"/>
            <w:tcBorders>
              <w:top w:val="single" w:sz="4" w:space="0" w:color="auto"/>
              <w:left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805" w:type="dxa"/>
            <w:tcBorders>
              <w:top w:val="single" w:sz="4" w:space="0" w:color="auto"/>
              <w:left w:val="single" w:sz="4" w:space="0" w:color="auto"/>
              <w:bottom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5608" w:type="dxa"/>
            <w:gridSpan w:val="22"/>
            <w:tcBorders>
              <w:top w:val="single" w:sz="4" w:space="0" w:color="auto"/>
              <w:bottom w:val="single" w:sz="4" w:space="0" w:color="auto"/>
              <w:right w:val="single" w:sz="4" w:space="0" w:color="auto"/>
            </w:tcBorders>
          </w:tcPr>
          <w:p w:rsidR="00B10D4D" w:rsidRPr="00E5769F" w:rsidRDefault="00B10D4D" w:rsidP="00185F19">
            <w:pPr>
              <w:widowControl w:val="0"/>
              <w:autoSpaceDE w:val="0"/>
              <w:autoSpaceDN w:val="0"/>
              <w:adjustRightInd w:val="0"/>
              <w:spacing w:after="0" w:line="240" w:lineRule="auto"/>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9.2. Качественная характеристика и оценка динамики численности потенциальных адресатов предлагаемого правового регулирования в среднесрочном периоде (1 - 3 года)</w:t>
            </w:r>
          </w:p>
        </w:tc>
        <w:tc>
          <w:tcPr>
            <w:tcW w:w="1552" w:type="dxa"/>
            <w:gridSpan w:val="6"/>
            <w:tcBorders>
              <w:top w:val="single" w:sz="4" w:space="0" w:color="auto"/>
              <w:left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1533" w:type="dxa"/>
            <w:gridSpan w:val="10"/>
            <w:tcBorders>
              <w:top w:val="single" w:sz="4" w:space="0" w:color="auto"/>
              <w:left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805" w:type="dxa"/>
            <w:tcBorders>
              <w:top w:val="single" w:sz="4" w:space="0" w:color="auto"/>
              <w:left w:val="single" w:sz="4" w:space="0" w:color="auto"/>
              <w:bottom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5608" w:type="dxa"/>
            <w:gridSpan w:val="22"/>
            <w:tcBorders>
              <w:top w:val="single" w:sz="4" w:space="0" w:color="auto"/>
              <w:bottom w:val="single" w:sz="4" w:space="0" w:color="auto"/>
              <w:right w:val="single" w:sz="4" w:space="0" w:color="auto"/>
            </w:tcBorders>
          </w:tcPr>
          <w:p w:rsidR="00B10D4D" w:rsidRPr="00E5769F" w:rsidRDefault="00B10D4D" w:rsidP="00185F19">
            <w:pPr>
              <w:widowControl w:val="0"/>
              <w:autoSpaceDE w:val="0"/>
              <w:autoSpaceDN w:val="0"/>
              <w:adjustRightInd w:val="0"/>
              <w:spacing w:after="0" w:line="240" w:lineRule="auto"/>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9.3. Оценка дополнительных расходов (доходов) потенциальных адресатов регулирования, связанных с введением предлагаемого правового регулирования</w:t>
            </w:r>
          </w:p>
        </w:tc>
        <w:tc>
          <w:tcPr>
            <w:tcW w:w="1552" w:type="dxa"/>
            <w:gridSpan w:val="6"/>
            <w:tcBorders>
              <w:top w:val="single" w:sz="4" w:space="0" w:color="auto"/>
              <w:left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1533" w:type="dxa"/>
            <w:gridSpan w:val="10"/>
            <w:tcBorders>
              <w:top w:val="single" w:sz="4" w:space="0" w:color="auto"/>
              <w:left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805" w:type="dxa"/>
            <w:tcBorders>
              <w:top w:val="single" w:sz="4" w:space="0" w:color="auto"/>
              <w:left w:val="single" w:sz="4" w:space="0" w:color="auto"/>
              <w:bottom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5608" w:type="dxa"/>
            <w:gridSpan w:val="22"/>
            <w:tcBorders>
              <w:top w:val="single" w:sz="4" w:space="0" w:color="auto"/>
              <w:bottom w:val="single" w:sz="4" w:space="0" w:color="auto"/>
              <w:right w:val="single" w:sz="4" w:space="0" w:color="auto"/>
            </w:tcBorders>
          </w:tcPr>
          <w:p w:rsidR="00B10D4D" w:rsidRPr="00E5769F" w:rsidRDefault="00B10D4D" w:rsidP="002A54CD">
            <w:pPr>
              <w:widowControl w:val="0"/>
              <w:autoSpaceDE w:val="0"/>
              <w:autoSpaceDN w:val="0"/>
              <w:adjustRightInd w:val="0"/>
              <w:spacing w:after="0" w:line="240" w:lineRule="auto"/>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 xml:space="preserve">9.4. Оценка расходов (доходов) местного бюджета (бюджета </w:t>
            </w:r>
            <w:r w:rsidR="002A54CD">
              <w:rPr>
                <w:rFonts w:ascii="Times New Roman" w:eastAsiaTheme="minorEastAsia" w:hAnsi="Times New Roman" w:cs="Times New Roman"/>
                <w:sz w:val="27"/>
                <w:szCs w:val="27"/>
                <w:lang w:eastAsia="ru-RU"/>
              </w:rPr>
              <w:t>Лабинского городского поселения</w:t>
            </w:r>
            <w:r w:rsidRPr="00E5769F">
              <w:rPr>
                <w:rFonts w:ascii="Times New Roman" w:eastAsiaTheme="minorEastAsia" w:hAnsi="Times New Roman" w:cs="Times New Roman"/>
                <w:sz w:val="27"/>
                <w:szCs w:val="27"/>
                <w:lang w:eastAsia="ru-RU"/>
              </w:rPr>
              <w:t>), связанных с введением предлагаемого правового регулирования</w:t>
            </w:r>
          </w:p>
        </w:tc>
        <w:tc>
          <w:tcPr>
            <w:tcW w:w="1552" w:type="dxa"/>
            <w:gridSpan w:val="6"/>
            <w:tcBorders>
              <w:top w:val="single" w:sz="4" w:space="0" w:color="auto"/>
              <w:left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1533" w:type="dxa"/>
            <w:gridSpan w:val="10"/>
            <w:tcBorders>
              <w:top w:val="single" w:sz="4" w:space="0" w:color="auto"/>
              <w:left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805" w:type="dxa"/>
            <w:tcBorders>
              <w:top w:val="single" w:sz="4" w:space="0" w:color="auto"/>
              <w:left w:val="single" w:sz="4" w:space="0" w:color="auto"/>
              <w:bottom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5608" w:type="dxa"/>
            <w:gridSpan w:val="22"/>
            <w:tcBorders>
              <w:top w:val="single" w:sz="4" w:space="0" w:color="auto"/>
              <w:bottom w:val="single" w:sz="4" w:space="0" w:color="auto"/>
              <w:right w:val="single" w:sz="4" w:space="0" w:color="auto"/>
            </w:tcBorders>
          </w:tcPr>
          <w:p w:rsidR="00B10D4D" w:rsidRPr="00E5769F" w:rsidRDefault="00B10D4D" w:rsidP="00185F19">
            <w:pPr>
              <w:widowControl w:val="0"/>
              <w:autoSpaceDE w:val="0"/>
              <w:autoSpaceDN w:val="0"/>
              <w:adjustRightInd w:val="0"/>
              <w:spacing w:after="0" w:line="240" w:lineRule="auto"/>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lastRenderedPageBreak/>
              <w:t>9.5. Оценка возможности достижения заявленных целей регулирования (пункт 3 настоящего сводного отчёта) посредством применения рассматриваемых вариантов предлагаемого правового регулирования</w:t>
            </w:r>
          </w:p>
        </w:tc>
        <w:tc>
          <w:tcPr>
            <w:tcW w:w="1552" w:type="dxa"/>
            <w:gridSpan w:val="6"/>
            <w:tcBorders>
              <w:top w:val="single" w:sz="4" w:space="0" w:color="auto"/>
              <w:left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1533" w:type="dxa"/>
            <w:gridSpan w:val="10"/>
            <w:tcBorders>
              <w:top w:val="single" w:sz="4" w:space="0" w:color="auto"/>
              <w:left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805" w:type="dxa"/>
            <w:tcBorders>
              <w:top w:val="single" w:sz="4" w:space="0" w:color="auto"/>
              <w:left w:val="single" w:sz="4" w:space="0" w:color="auto"/>
              <w:bottom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5608" w:type="dxa"/>
            <w:gridSpan w:val="22"/>
            <w:tcBorders>
              <w:top w:val="single" w:sz="4" w:space="0" w:color="auto"/>
              <w:bottom w:val="single" w:sz="4" w:space="0" w:color="auto"/>
              <w:right w:val="single" w:sz="4" w:space="0" w:color="auto"/>
            </w:tcBorders>
          </w:tcPr>
          <w:p w:rsidR="00B10D4D" w:rsidRPr="00E5769F" w:rsidRDefault="00B10D4D" w:rsidP="00185F19">
            <w:pPr>
              <w:widowControl w:val="0"/>
              <w:autoSpaceDE w:val="0"/>
              <w:autoSpaceDN w:val="0"/>
              <w:adjustRightInd w:val="0"/>
              <w:spacing w:after="0" w:line="240" w:lineRule="auto"/>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9.6. Оценка рисков неблагоприятных последствий</w:t>
            </w:r>
          </w:p>
        </w:tc>
        <w:tc>
          <w:tcPr>
            <w:tcW w:w="1552" w:type="dxa"/>
            <w:gridSpan w:val="6"/>
            <w:tcBorders>
              <w:top w:val="single" w:sz="4" w:space="0" w:color="auto"/>
              <w:left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1533" w:type="dxa"/>
            <w:gridSpan w:val="10"/>
            <w:tcBorders>
              <w:top w:val="single" w:sz="4" w:space="0" w:color="auto"/>
              <w:left w:val="single" w:sz="4" w:space="0" w:color="auto"/>
              <w:bottom w:val="single" w:sz="4" w:space="0" w:color="auto"/>
              <w:right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805" w:type="dxa"/>
            <w:tcBorders>
              <w:top w:val="single" w:sz="4" w:space="0" w:color="auto"/>
              <w:left w:val="single" w:sz="4" w:space="0" w:color="auto"/>
              <w:bottom w:val="single" w:sz="4" w:space="0" w:color="auto"/>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9.7. Обоснование выбора предпочтительного варианта решения выявленной проблемы:</w:t>
            </w:r>
          </w:p>
        </w:tc>
      </w:tr>
      <w:tr w:rsidR="00B10D4D" w:rsidRPr="00E5769F" w:rsidTr="00640396">
        <w:tc>
          <w:tcPr>
            <w:tcW w:w="9498" w:type="dxa"/>
            <w:gridSpan w:val="39"/>
            <w:tcBorders>
              <w:top w:val="nil"/>
              <w:left w:val="nil"/>
              <w:bottom w:val="single" w:sz="4" w:space="0" w:color="auto"/>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single" w:sz="4" w:space="0" w:color="auto"/>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(место для текстового описания)</w:t>
            </w: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9.8. Детальное описание предлагаемого варианта решения проблемы:</w:t>
            </w:r>
          </w:p>
        </w:tc>
      </w:tr>
      <w:tr w:rsidR="00B10D4D" w:rsidRPr="00E5769F" w:rsidTr="00640396">
        <w:tc>
          <w:tcPr>
            <w:tcW w:w="9498" w:type="dxa"/>
            <w:gridSpan w:val="39"/>
            <w:tcBorders>
              <w:top w:val="nil"/>
              <w:left w:val="nil"/>
              <w:bottom w:val="single" w:sz="4" w:space="0" w:color="auto"/>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single" w:sz="4" w:space="0" w:color="auto"/>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(место для текстового описания)</w:t>
            </w: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bookmarkStart w:id="104" w:name="sub_1110"/>
            <w:r w:rsidRPr="00E5769F">
              <w:rPr>
                <w:rFonts w:ascii="Times New Roman" w:eastAsiaTheme="minorEastAsia" w:hAnsi="Times New Roman" w:cs="Times New Roman"/>
                <w:sz w:val="27"/>
                <w:szCs w:val="27"/>
                <w:lang w:eastAsia="ru-RU"/>
              </w:rPr>
              <w:t>10. Оценка необходимости установления переходного периода и (или)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w:t>
            </w:r>
            <w:bookmarkEnd w:id="104"/>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10.1. Предполагаемая дата вступления в силу муниципального нормативного</w:t>
            </w:r>
            <w:r w:rsidR="00185F19" w:rsidRPr="00E5769F">
              <w:rPr>
                <w:rFonts w:ascii="Times New Roman" w:eastAsiaTheme="minorEastAsia" w:hAnsi="Times New Roman" w:cs="Times New Roman"/>
                <w:sz w:val="27"/>
                <w:szCs w:val="27"/>
                <w:lang w:eastAsia="ru-RU"/>
              </w:rPr>
              <w:t xml:space="preserve"> правового акта:</w:t>
            </w:r>
          </w:p>
        </w:tc>
      </w:tr>
      <w:tr w:rsidR="00B10D4D" w:rsidRPr="00E5769F" w:rsidTr="00640396">
        <w:tc>
          <w:tcPr>
            <w:tcW w:w="2106" w:type="dxa"/>
            <w:gridSpan w:val="5"/>
            <w:tcBorders>
              <w:top w:val="nil"/>
              <w:left w:val="nil"/>
              <w:bottom w:val="single" w:sz="4" w:space="0" w:color="auto"/>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7392" w:type="dxa"/>
            <w:gridSpan w:val="34"/>
            <w:tcBorders>
              <w:top w:val="nil"/>
              <w:left w:val="nil"/>
              <w:bottom w:val="single" w:sz="4" w:space="0" w:color="auto"/>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185F19" w:rsidRPr="00E5769F" w:rsidTr="00640396">
        <w:tc>
          <w:tcPr>
            <w:tcW w:w="9498" w:type="dxa"/>
            <w:gridSpan w:val="39"/>
            <w:tcBorders>
              <w:top w:val="single" w:sz="4" w:space="0" w:color="auto"/>
              <w:left w:val="nil"/>
              <w:bottom w:val="nil"/>
              <w:right w:val="nil"/>
            </w:tcBorders>
          </w:tcPr>
          <w:p w:rsidR="00185F19" w:rsidRPr="00E5769F" w:rsidRDefault="00185F19" w:rsidP="005473B5">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(если положения вводятся в действие в разное время, указывается пункт проекта акта и дата введения)</w:t>
            </w: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10.2. Необходимость установления переходного периода и (или) отсрочки введения предлагаемого правового регулирования: есть (нет)</w:t>
            </w: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а) срок переходного периода: дней с даты принятия __________________ проекта муниципального нормативного правового акта;</w:t>
            </w: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б) отсрочка введения предлагаемого правового регулирования: __________________ дней с даты принятия проекта муниципального нормативного правового акта.</w:t>
            </w: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10.3. Необходимость распространения предлагаемого правового регулирования на ранее возникшие отношения: есть (нет).</w:t>
            </w: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10.3.1. Период распространения на ранее возникшие дней отношения: ___________________ с даты принятия проекта муниципального нормативного правового акта.</w:t>
            </w:r>
          </w:p>
        </w:tc>
      </w:tr>
      <w:tr w:rsidR="00B10D4D" w:rsidRPr="00E5769F" w:rsidTr="00640396">
        <w:tc>
          <w:tcPr>
            <w:tcW w:w="9498" w:type="dxa"/>
            <w:gridSpan w:val="39"/>
            <w:tcBorders>
              <w:top w:val="nil"/>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10.4. Обоснование необходимости установления переходного периода и (или)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 возникшие отношения:</w:t>
            </w:r>
          </w:p>
        </w:tc>
      </w:tr>
      <w:tr w:rsidR="00B10D4D" w:rsidRPr="00E5769F" w:rsidTr="00640396">
        <w:tc>
          <w:tcPr>
            <w:tcW w:w="9498" w:type="dxa"/>
            <w:gridSpan w:val="39"/>
            <w:tcBorders>
              <w:top w:val="nil"/>
              <w:left w:val="nil"/>
              <w:bottom w:val="single" w:sz="4" w:space="0" w:color="auto"/>
              <w:right w:val="nil"/>
            </w:tcBorders>
          </w:tcPr>
          <w:p w:rsidR="00B10D4D" w:rsidRPr="00E5769F" w:rsidRDefault="00B10D4D" w:rsidP="005473B5">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single" w:sz="4" w:space="0" w:color="auto"/>
              <w:left w:val="nil"/>
              <w:bottom w:val="nil"/>
              <w:right w:val="nil"/>
            </w:tcBorders>
          </w:tcPr>
          <w:p w:rsidR="00B10D4D" w:rsidRPr="00E5769F" w:rsidRDefault="00B10D4D" w:rsidP="005473B5">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(место для текстового описания)</w:t>
            </w:r>
          </w:p>
        </w:tc>
      </w:tr>
      <w:tr w:rsidR="00B10D4D" w:rsidRPr="00E5769F" w:rsidTr="00640396">
        <w:tc>
          <w:tcPr>
            <w:tcW w:w="9498" w:type="dxa"/>
            <w:gridSpan w:val="39"/>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9498" w:type="dxa"/>
            <w:gridSpan w:val="39"/>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lastRenderedPageBreak/>
              <w:t>Иные приложения (по усмотрению регулирующего органа).</w:t>
            </w:r>
          </w:p>
        </w:tc>
      </w:tr>
      <w:tr w:rsidR="00B10D4D" w:rsidRPr="00E5769F" w:rsidTr="00640396">
        <w:tc>
          <w:tcPr>
            <w:tcW w:w="9498" w:type="dxa"/>
            <w:gridSpan w:val="39"/>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5180" w:type="dxa"/>
            <w:gridSpan w:val="19"/>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Наименование должности руководителя регулирующего органа</w:t>
            </w:r>
          </w:p>
        </w:tc>
        <w:tc>
          <w:tcPr>
            <w:tcW w:w="4318" w:type="dxa"/>
            <w:gridSpan w:val="20"/>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5180" w:type="dxa"/>
            <w:gridSpan w:val="19"/>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4318" w:type="dxa"/>
            <w:gridSpan w:val="20"/>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640396">
        <w:tc>
          <w:tcPr>
            <w:tcW w:w="4060" w:type="dxa"/>
            <w:gridSpan w:val="13"/>
            <w:tcBorders>
              <w:top w:val="single" w:sz="4" w:space="0" w:color="auto"/>
              <w:left w:val="nil"/>
              <w:bottom w:val="nil"/>
              <w:right w:val="nil"/>
            </w:tcBorders>
          </w:tcPr>
          <w:p w:rsidR="00B10D4D" w:rsidRPr="00E5769F" w:rsidRDefault="00B10D4D" w:rsidP="00185F19">
            <w:pPr>
              <w:widowControl w:val="0"/>
              <w:autoSpaceDE w:val="0"/>
              <w:autoSpaceDN w:val="0"/>
              <w:adjustRightInd w:val="0"/>
              <w:spacing w:after="0" w:line="240" w:lineRule="auto"/>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(инициалы, фамилия)</w:t>
            </w:r>
          </w:p>
        </w:tc>
        <w:tc>
          <w:tcPr>
            <w:tcW w:w="560" w:type="dxa"/>
            <w:gridSpan w:val="3"/>
            <w:tcBorders>
              <w:top w:val="nil"/>
              <w:left w:val="nil"/>
              <w:bottom w:val="nil"/>
              <w:right w:val="nil"/>
            </w:tcBorders>
          </w:tcPr>
          <w:p w:rsidR="00B10D4D" w:rsidRPr="00E5769F" w:rsidRDefault="00B10D4D" w:rsidP="00185F19">
            <w:pPr>
              <w:widowControl w:val="0"/>
              <w:autoSpaceDE w:val="0"/>
              <w:autoSpaceDN w:val="0"/>
              <w:adjustRightInd w:val="0"/>
              <w:spacing w:after="0" w:line="240" w:lineRule="auto"/>
              <w:jc w:val="both"/>
              <w:rPr>
                <w:rFonts w:ascii="Times New Roman" w:eastAsiaTheme="minorEastAsia" w:hAnsi="Times New Roman" w:cs="Times New Roman"/>
                <w:sz w:val="27"/>
                <w:szCs w:val="27"/>
                <w:lang w:eastAsia="ru-RU"/>
              </w:rPr>
            </w:pPr>
          </w:p>
        </w:tc>
        <w:tc>
          <w:tcPr>
            <w:tcW w:w="2660" w:type="dxa"/>
            <w:gridSpan w:val="13"/>
            <w:tcBorders>
              <w:top w:val="single" w:sz="4" w:space="0" w:color="auto"/>
              <w:left w:val="nil"/>
              <w:bottom w:val="nil"/>
              <w:right w:val="nil"/>
            </w:tcBorders>
          </w:tcPr>
          <w:p w:rsidR="00B10D4D" w:rsidRPr="00E5769F" w:rsidRDefault="00B10D4D" w:rsidP="00185F19">
            <w:pPr>
              <w:widowControl w:val="0"/>
              <w:autoSpaceDE w:val="0"/>
              <w:autoSpaceDN w:val="0"/>
              <w:adjustRightInd w:val="0"/>
              <w:spacing w:after="0" w:line="240" w:lineRule="auto"/>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(дата)</w:t>
            </w:r>
          </w:p>
        </w:tc>
        <w:tc>
          <w:tcPr>
            <w:tcW w:w="420" w:type="dxa"/>
            <w:gridSpan w:val="4"/>
            <w:tcBorders>
              <w:top w:val="nil"/>
              <w:left w:val="nil"/>
              <w:bottom w:val="nil"/>
              <w:right w:val="nil"/>
            </w:tcBorders>
          </w:tcPr>
          <w:p w:rsidR="00B10D4D" w:rsidRPr="00E5769F" w:rsidRDefault="00B10D4D" w:rsidP="00185F19">
            <w:pPr>
              <w:widowControl w:val="0"/>
              <w:autoSpaceDE w:val="0"/>
              <w:autoSpaceDN w:val="0"/>
              <w:adjustRightInd w:val="0"/>
              <w:spacing w:after="0" w:line="240" w:lineRule="auto"/>
              <w:jc w:val="both"/>
              <w:rPr>
                <w:rFonts w:ascii="Times New Roman" w:eastAsiaTheme="minorEastAsia" w:hAnsi="Times New Roman" w:cs="Times New Roman"/>
                <w:sz w:val="27"/>
                <w:szCs w:val="27"/>
                <w:lang w:eastAsia="ru-RU"/>
              </w:rPr>
            </w:pPr>
          </w:p>
        </w:tc>
        <w:tc>
          <w:tcPr>
            <w:tcW w:w="1798" w:type="dxa"/>
            <w:gridSpan w:val="6"/>
            <w:tcBorders>
              <w:top w:val="single" w:sz="4" w:space="0" w:color="auto"/>
              <w:left w:val="nil"/>
              <w:bottom w:val="nil"/>
              <w:right w:val="nil"/>
            </w:tcBorders>
          </w:tcPr>
          <w:p w:rsidR="00B10D4D" w:rsidRPr="00E5769F" w:rsidRDefault="00B10D4D" w:rsidP="00185F19">
            <w:pPr>
              <w:widowControl w:val="0"/>
              <w:autoSpaceDE w:val="0"/>
              <w:autoSpaceDN w:val="0"/>
              <w:adjustRightInd w:val="0"/>
              <w:spacing w:after="0" w:line="240" w:lineRule="auto"/>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(подпись)</w:t>
            </w:r>
          </w:p>
        </w:tc>
      </w:tr>
    </w:tbl>
    <w:p w:rsidR="00B10D4D" w:rsidRPr="00B10D4D" w:rsidRDefault="00B10D4D" w:rsidP="00B10D4D">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tbl>
      <w:tblPr>
        <w:tblW w:w="0" w:type="auto"/>
        <w:tblLook w:val="0000" w:firstRow="0" w:lastRow="0" w:firstColumn="0" w:lastColumn="0" w:noHBand="0" w:noVBand="0"/>
      </w:tblPr>
      <w:tblGrid>
        <w:gridCol w:w="6423"/>
        <w:gridCol w:w="3215"/>
      </w:tblGrid>
      <w:tr w:rsidR="00B10D4D" w:rsidRPr="00B10D4D" w:rsidTr="00640396">
        <w:tc>
          <w:tcPr>
            <w:tcW w:w="6423" w:type="dxa"/>
            <w:tcBorders>
              <w:top w:val="nil"/>
              <w:left w:val="nil"/>
              <w:bottom w:val="nil"/>
              <w:right w:val="nil"/>
            </w:tcBorders>
          </w:tcPr>
          <w:p w:rsidR="00B10D4D" w:rsidRPr="00B10D4D" w:rsidRDefault="00B10D4D" w:rsidP="00B10D4D">
            <w:pPr>
              <w:widowControl w:val="0"/>
              <w:autoSpaceDE w:val="0"/>
              <w:autoSpaceDN w:val="0"/>
              <w:adjustRightInd w:val="0"/>
              <w:spacing w:after="0" w:line="240" w:lineRule="auto"/>
              <w:ind w:firstLine="709"/>
              <w:rPr>
                <w:rFonts w:ascii="Arial" w:eastAsiaTheme="minorEastAsia" w:hAnsi="Arial" w:cs="Arial"/>
                <w:sz w:val="24"/>
                <w:szCs w:val="24"/>
                <w:lang w:eastAsia="ru-RU"/>
              </w:rPr>
            </w:pPr>
          </w:p>
        </w:tc>
        <w:tc>
          <w:tcPr>
            <w:tcW w:w="3215" w:type="dxa"/>
            <w:tcBorders>
              <w:top w:val="nil"/>
              <w:left w:val="nil"/>
              <w:bottom w:val="nil"/>
              <w:right w:val="nil"/>
            </w:tcBorders>
          </w:tcPr>
          <w:p w:rsidR="00B10D4D" w:rsidRPr="00B10D4D" w:rsidRDefault="00B10D4D" w:rsidP="00B10D4D">
            <w:pPr>
              <w:widowControl w:val="0"/>
              <w:autoSpaceDE w:val="0"/>
              <w:autoSpaceDN w:val="0"/>
              <w:adjustRightInd w:val="0"/>
              <w:spacing w:after="0" w:line="240" w:lineRule="auto"/>
              <w:ind w:firstLine="709"/>
              <w:jc w:val="right"/>
              <w:rPr>
                <w:rFonts w:ascii="Arial" w:eastAsiaTheme="minorEastAsia" w:hAnsi="Arial" w:cs="Arial"/>
                <w:sz w:val="24"/>
                <w:szCs w:val="24"/>
                <w:lang w:eastAsia="ru-RU"/>
              </w:rPr>
            </w:pPr>
          </w:p>
        </w:tc>
      </w:tr>
    </w:tbl>
    <w:p w:rsidR="00640396" w:rsidRPr="00F0087C" w:rsidRDefault="00640396" w:rsidP="00640396">
      <w:pPr>
        <w:widowControl w:val="0"/>
        <w:autoSpaceDE w:val="0"/>
        <w:autoSpaceDN w:val="0"/>
        <w:adjustRightInd w:val="0"/>
        <w:spacing w:after="0" w:line="240" w:lineRule="auto"/>
        <w:rPr>
          <w:rFonts w:ascii="Times New Roman" w:eastAsiaTheme="minorEastAsia" w:hAnsi="Times New Roman" w:cs="Times New Roman"/>
          <w:bCs/>
          <w:color w:val="00B050"/>
          <w:sz w:val="28"/>
          <w:szCs w:val="28"/>
          <w:lang w:eastAsia="ru-RU"/>
        </w:rPr>
      </w:pPr>
      <w:bookmarkStart w:id="105" w:name="sub_1200"/>
      <w:r w:rsidRPr="00F0087C">
        <w:rPr>
          <w:rFonts w:ascii="Times New Roman" w:eastAsiaTheme="minorEastAsia" w:hAnsi="Times New Roman" w:cs="Times New Roman"/>
          <w:bCs/>
          <w:color w:val="00B050"/>
          <w:sz w:val="28"/>
          <w:szCs w:val="28"/>
          <w:lang w:eastAsia="ru-RU"/>
        </w:rPr>
        <w:t xml:space="preserve">Заместитель главы администрации </w:t>
      </w:r>
    </w:p>
    <w:p w:rsidR="00640396" w:rsidRPr="00F0087C" w:rsidRDefault="00640396" w:rsidP="00640396">
      <w:pPr>
        <w:widowControl w:val="0"/>
        <w:autoSpaceDE w:val="0"/>
        <w:autoSpaceDN w:val="0"/>
        <w:adjustRightInd w:val="0"/>
        <w:spacing w:after="0" w:line="240" w:lineRule="auto"/>
        <w:rPr>
          <w:rFonts w:ascii="Times New Roman" w:eastAsiaTheme="minorEastAsia" w:hAnsi="Times New Roman" w:cs="Times New Roman"/>
          <w:bCs/>
          <w:color w:val="00B050"/>
          <w:sz w:val="28"/>
          <w:szCs w:val="28"/>
          <w:lang w:eastAsia="ru-RU"/>
        </w:rPr>
      </w:pPr>
      <w:r w:rsidRPr="00F0087C">
        <w:rPr>
          <w:rFonts w:ascii="Times New Roman" w:eastAsiaTheme="minorEastAsia" w:hAnsi="Times New Roman" w:cs="Times New Roman"/>
          <w:bCs/>
          <w:color w:val="00B050"/>
          <w:sz w:val="28"/>
          <w:szCs w:val="28"/>
          <w:lang w:eastAsia="ru-RU"/>
        </w:rPr>
        <w:t xml:space="preserve">Лабинского городского поселения </w:t>
      </w:r>
    </w:p>
    <w:p w:rsidR="00640396" w:rsidRPr="00F0087C" w:rsidRDefault="00640396" w:rsidP="00640396">
      <w:pPr>
        <w:widowControl w:val="0"/>
        <w:autoSpaceDE w:val="0"/>
        <w:autoSpaceDN w:val="0"/>
        <w:adjustRightInd w:val="0"/>
        <w:spacing w:after="0" w:line="240" w:lineRule="auto"/>
        <w:rPr>
          <w:rFonts w:ascii="Times New Roman" w:eastAsiaTheme="minorEastAsia" w:hAnsi="Times New Roman" w:cs="Times New Roman"/>
          <w:bCs/>
          <w:color w:val="00B050"/>
          <w:sz w:val="28"/>
          <w:szCs w:val="28"/>
          <w:lang w:eastAsia="ru-RU"/>
        </w:rPr>
      </w:pPr>
      <w:r w:rsidRPr="00F0087C">
        <w:rPr>
          <w:rFonts w:ascii="Times New Roman" w:eastAsiaTheme="minorEastAsia" w:hAnsi="Times New Roman" w:cs="Times New Roman"/>
          <w:bCs/>
          <w:color w:val="00B050"/>
          <w:sz w:val="28"/>
          <w:szCs w:val="28"/>
          <w:lang w:eastAsia="ru-RU"/>
        </w:rPr>
        <w:t xml:space="preserve">Лабинского района </w:t>
      </w:r>
      <w:r w:rsidRPr="00F0087C">
        <w:rPr>
          <w:rFonts w:ascii="Times New Roman" w:eastAsiaTheme="minorEastAsia" w:hAnsi="Times New Roman" w:cs="Times New Roman"/>
          <w:bCs/>
          <w:color w:val="00B050"/>
          <w:sz w:val="28"/>
          <w:szCs w:val="28"/>
          <w:lang w:eastAsia="ru-RU"/>
        </w:rPr>
        <w:tab/>
      </w:r>
      <w:r w:rsidRPr="00F0087C">
        <w:rPr>
          <w:rFonts w:ascii="Times New Roman" w:eastAsiaTheme="minorEastAsia" w:hAnsi="Times New Roman" w:cs="Times New Roman"/>
          <w:bCs/>
          <w:color w:val="00B050"/>
          <w:sz w:val="28"/>
          <w:szCs w:val="28"/>
          <w:lang w:eastAsia="ru-RU"/>
        </w:rPr>
        <w:tab/>
      </w:r>
      <w:r w:rsidRPr="00F0087C">
        <w:rPr>
          <w:rFonts w:ascii="Times New Roman" w:eastAsiaTheme="minorEastAsia" w:hAnsi="Times New Roman" w:cs="Times New Roman"/>
          <w:bCs/>
          <w:color w:val="00B050"/>
          <w:sz w:val="28"/>
          <w:szCs w:val="28"/>
          <w:lang w:eastAsia="ru-RU"/>
        </w:rPr>
        <w:tab/>
      </w:r>
      <w:r w:rsidRPr="00F0087C">
        <w:rPr>
          <w:rFonts w:ascii="Times New Roman" w:eastAsiaTheme="minorEastAsia" w:hAnsi="Times New Roman" w:cs="Times New Roman"/>
          <w:bCs/>
          <w:color w:val="00B050"/>
          <w:sz w:val="28"/>
          <w:szCs w:val="28"/>
          <w:lang w:eastAsia="ru-RU"/>
        </w:rPr>
        <w:tab/>
      </w:r>
      <w:r w:rsidRPr="00F0087C">
        <w:rPr>
          <w:rFonts w:ascii="Times New Roman" w:eastAsiaTheme="minorEastAsia" w:hAnsi="Times New Roman" w:cs="Times New Roman"/>
          <w:bCs/>
          <w:color w:val="00B050"/>
          <w:sz w:val="28"/>
          <w:szCs w:val="28"/>
          <w:lang w:eastAsia="ru-RU"/>
        </w:rPr>
        <w:tab/>
      </w:r>
      <w:r w:rsidRPr="00F0087C">
        <w:rPr>
          <w:rFonts w:ascii="Times New Roman" w:eastAsiaTheme="minorEastAsia" w:hAnsi="Times New Roman" w:cs="Times New Roman"/>
          <w:bCs/>
          <w:color w:val="00B050"/>
          <w:sz w:val="28"/>
          <w:szCs w:val="28"/>
          <w:lang w:eastAsia="ru-RU"/>
        </w:rPr>
        <w:tab/>
      </w:r>
      <w:r w:rsidRPr="00F0087C">
        <w:rPr>
          <w:rFonts w:ascii="Times New Roman" w:eastAsiaTheme="minorEastAsia" w:hAnsi="Times New Roman" w:cs="Times New Roman"/>
          <w:bCs/>
          <w:color w:val="00B050"/>
          <w:sz w:val="28"/>
          <w:szCs w:val="28"/>
          <w:lang w:eastAsia="ru-RU"/>
        </w:rPr>
        <w:tab/>
      </w:r>
      <w:r w:rsidRPr="00F0087C">
        <w:rPr>
          <w:rFonts w:ascii="Times New Roman" w:eastAsiaTheme="minorEastAsia" w:hAnsi="Times New Roman" w:cs="Times New Roman"/>
          <w:bCs/>
          <w:color w:val="00B050"/>
          <w:sz w:val="28"/>
          <w:szCs w:val="28"/>
          <w:lang w:eastAsia="ru-RU"/>
        </w:rPr>
        <w:tab/>
        <w:t xml:space="preserve">  П.В. Манаков</w:t>
      </w:r>
    </w:p>
    <w:p w:rsidR="00B10D4D" w:rsidRDefault="00B10D4D" w:rsidP="00B10D4D">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p w:rsidR="00185F19" w:rsidRDefault="00185F19" w:rsidP="00B10D4D">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p w:rsidR="00185F19" w:rsidRDefault="00185F19" w:rsidP="00B10D4D">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p w:rsidR="00185F19" w:rsidRDefault="00185F19" w:rsidP="00B10D4D">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p w:rsidR="00185F19" w:rsidRDefault="00185F19" w:rsidP="00B10D4D">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p w:rsidR="00185F19" w:rsidRDefault="00185F19" w:rsidP="00B10D4D">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p w:rsidR="00185F19" w:rsidRDefault="00185F19" w:rsidP="00B10D4D">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p w:rsidR="00185F19" w:rsidRDefault="00185F19" w:rsidP="00B10D4D">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p w:rsidR="00185F19" w:rsidRDefault="00185F19" w:rsidP="00B10D4D">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p w:rsidR="00185F19" w:rsidRDefault="00185F19" w:rsidP="00B10D4D">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p w:rsidR="00185F19" w:rsidRDefault="00185F19" w:rsidP="00B10D4D">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p w:rsidR="00185F19" w:rsidRDefault="00185F19" w:rsidP="00B10D4D">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p w:rsidR="00185F19" w:rsidRDefault="00185F19" w:rsidP="00B10D4D">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p w:rsidR="00185F19" w:rsidRDefault="00185F19" w:rsidP="00B10D4D">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p w:rsidR="00185F19" w:rsidRDefault="00185F19" w:rsidP="00B10D4D">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p w:rsidR="00185F19" w:rsidRDefault="00185F19" w:rsidP="00B10D4D">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p w:rsidR="00185F19" w:rsidRDefault="00185F19" w:rsidP="00B10D4D">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p w:rsidR="00185F19" w:rsidRDefault="00185F19" w:rsidP="00B10D4D">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p w:rsidR="00E5769F" w:rsidRDefault="00E5769F" w:rsidP="00B10D4D">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p w:rsidR="00E5769F" w:rsidRDefault="00E5769F" w:rsidP="00B10D4D">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p w:rsidR="00E5769F" w:rsidRDefault="00E5769F" w:rsidP="00B10D4D">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p w:rsidR="00E5769F" w:rsidRDefault="00E5769F" w:rsidP="00B10D4D">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p w:rsidR="00E5769F" w:rsidRDefault="00E5769F" w:rsidP="00B10D4D">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p w:rsidR="00E5769F" w:rsidRDefault="00E5769F" w:rsidP="00B10D4D">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p w:rsidR="00E5769F" w:rsidRDefault="00E5769F" w:rsidP="00B10D4D">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p w:rsidR="00E5769F" w:rsidRDefault="00E5769F" w:rsidP="00B10D4D">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p w:rsidR="00E5769F" w:rsidRDefault="00E5769F" w:rsidP="00B10D4D">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p w:rsidR="00E5769F" w:rsidRDefault="00E5769F" w:rsidP="00B10D4D">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p w:rsidR="00E5769F" w:rsidRDefault="00E5769F" w:rsidP="00B10D4D">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p w:rsidR="00E5769F" w:rsidRDefault="00E5769F" w:rsidP="00B10D4D">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p w:rsidR="00E5769F" w:rsidRDefault="00E5769F" w:rsidP="00B10D4D">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p w:rsidR="00E5769F" w:rsidRDefault="00E5769F" w:rsidP="00B10D4D">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p w:rsidR="00E5769F" w:rsidRDefault="00E5769F" w:rsidP="00B10D4D">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p w:rsidR="00E5769F" w:rsidRDefault="00E5769F" w:rsidP="00B10D4D">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p w:rsidR="00E5769F" w:rsidRDefault="00E5769F" w:rsidP="00B10D4D">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p w:rsidR="00E5769F" w:rsidRDefault="00E5769F" w:rsidP="00B10D4D">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p w:rsidR="00E5769F" w:rsidRDefault="00E5769F" w:rsidP="00B10D4D">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p w:rsidR="00185F19" w:rsidRDefault="00185F19" w:rsidP="00B10D4D">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p w:rsidR="006917F2" w:rsidRDefault="006917F2" w:rsidP="00B10D4D">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p w:rsidR="006917F2" w:rsidRDefault="006917F2" w:rsidP="00B10D4D">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p w:rsidR="00AA1657" w:rsidRPr="00DC6F2B" w:rsidRDefault="00AA1657" w:rsidP="00AA1657">
      <w:pPr>
        <w:widowControl w:val="0"/>
        <w:autoSpaceDE w:val="0"/>
        <w:autoSpaceDN w:val="0"/>
        <w:adjustRightInd w:val="0"/>
        <w:spacing w:after="0" w:line="240" w:lineRule="auto"/>
        <w:ind w:left="4536"/>
        <w:jc w:val="center"/>
        <w:rPr>
          <w:rFonts w:ascii="Times New Roman" w:eastAsiaTheme="minorEastAsia" w:hAnsi="Times New Roman" w:cs="Times New Roman"/>
          <w:bCs/>
          <w:sz w:val="28"/>
          <w:szCs w:val="28"/>
          <w:lang w:eastAsia="ru-RU"/>
        </w:rPr>
      </w:pPr>
      <w:r>
        <w:rPr>
          <w:rFonts w:ascii="Times New Roman" w:eastAsiaTheme="minorEastAsia" w:hAnsi="Times New Roman" w:cs="Times New Roman"/>
          <w:bCs/>
          <w:sz w:val="28"/>
          <w:szCs w:val="28"/>
          <w:lang w:eastAsia="ru-RU"/>
        </w:rPr>
        <w:lastRenderedPageBreak/>
        <w:t xml:space="preserve">  </w:t>
      </w:r>
      <w:r w:rsidRPr="00DC6F2B">
        <w:rPr>
          <w:rFonts w:ascii="Times New Roman" w:eastAsiaTheme="minorEastAsia" w:hAnsi="Times New Roman" w:cs="Times New Roman"/>
          <w:bCs/>
          <w:sz w:val="28"/>
          <w:szCs w:val="28"/>
          <w:lang w:eastAsia="ru-RU"/>
        </w:rPr>
        <w:t xml:space="preserve">Приложение № </w:t>
      </w:r>
      <w:r>
        <w:rPr>
          <w:rFonts w:ascii="Times New Roman" w:eastAsiaTheme="minorEastAsia" w:hAnsi="Times New Roman" w:cs="Times New Roman"/>
          <w:bCs/>
          <w:sz w:val="28"/>
          <w:szCs w:val="28"/>
          <w:lang w:eastAsia="ru-RU"/>
        </w:rPr>
        <w:t>2</w:t>
      </w:r>
    </w:p>
    <w:p w:rsidR="00AA1657" w:rsidRPr="00DC6F2B" w:rsidRDefault="00AA1657" w:rsidP="00AA1657">
      <w:pPr>
        <w:widowControl w:val="0"/>
        <w:autoSpaceDE w:val="0"/>
        <w:autoSpaceDN w:val="0"/>
        <w:adjustRightInd w:val="0"/>
        <w:spacing w:after="0" w:line="240" w:lineRule="auto"/>
        <w:ind w:left="4536"/>
        <w:jc w:val="center"/>
        <w:rPr>
          <w:rFonts w:ascii="Times New Roman" w:eastAsiaTheme="minorEastAsia" w:hAnsi="Times New Roman" w:cs="Times New Roman"/>
          <w:sz w:val="28"/>
          <w:szCs w:val="28"/>
          <w:lang w:eastAsia="ru-RU"/>
        </w:rPr>
      </w:pPr>
      <w:r w:rsidRPr="00DC6F2B">
        <w:rPr>
          <w:rFonts w:ascii="Times New Roman" w:eastAsiaTheme="minorEastAsia" w:hAnsi="Times New Roman" w:cs="Times New Roman"/>
          <w:bCs/>
          <w:sz w:val="28"/>
          <w:szCs w:val="28"/>
          <w:lang w:eastAsia="ru-RU"/>
        </w:rPr>
        <w:t xml:space="preserve">к </w:t>
      </w:r>
      <w:r w:rsidRPr="00DC6F2B">
        <w:rPr>
          <w:rFonts w:ascii="Times New Roman" w:eastAsiaTheme="minorEastAsia" w:hAnsi="Times New Roman" w:cs="Times New Roman"/>
          <w:sz w:val="28"/>
          <w:szCs w:val="28"/>
          <w:lang w:eastAsia="ru-RU"/>
        </w:rPr>
        <w:t>ПОРЯДОК</w:t>
      </w:r>
    </w:p>
    <w:p w:rsidR="00AA1657" w:rsidRDefault="00AA1657" w:rsidP="00AA1657">
      <w:pPr>
        <w:widowControl w:val="0"/>
        <w:autoSpaceDE w:val="0"/>
        <w:autoSpaceDN w:val="0"/>
        <w:adjustRightInd w:val="0"/>
        <w:spacing w:after="0" w:line="240" w:lineRule="auto"/>
        <w:ind w:left="4536"/>
        <w:jc w:val="center"/>
        <w:rPr>
          <w:rFonts w:ascii="Times New Roman" w:eastAsiaTheme="minorEastAsia" w:hAnsi="Times New Roman" w:cs="Times New Roman"/>
          <w:sz w:val="28"/>
          <w:szCs w:val="28"/>
          <w:lang w:eastAsia="ru-RU"/>
        </w:rPr>
      </w:pPr>
      <w:r w:rsidRPr="00DC6F2B">
        <w:rPr>
          <w:rFonts w:ascii="Times New Roman" w:eastAsiaTheme="minorEastAsia" w:hAnsi="Times New Roman" w:cs="Times New Roman"/>
          <w:sz w:val="28"/>
          <w:szCs w:val="28"/>
          <w:lang w:eastAsia="ru-RU"/>
        </w:rPr>
        <w:t>проведения оценки регулирующего воздействия проектов муниципальных нормативных правовых актов администрации Лабинского городского поселения, затрагивающих вопросы осуществления предпринимательской и инвестиционной деятельности</w:t>
      </w:r>
    </w:p>
    <w:p w:rsidR="00E5769F" w:rsidRDefault="00E5769F" w:rsidP="00AA1657">
      <w:pPr>
        <w:widowControl w:val="0"/>
        <w:autoSpaceDE w:val="0"/>
        <w:autoSpaceDN w:val="0"/>
        <w:adjustRightInd w:val="0"/>
        <w:spacing w:after="0" w:line="240" w:lineRule="auto"/>
        <w:ind w:left="4536"/>
        <w:jc w:val="center"/>
        <w:rPr>
          <w:rFonts w:ascii="Times New Roman" w:eastAsiaTheme="minorEastAsia" w:hAnsi="Times New Roman" w:cs="Times New Roman"/>
          <w:sz w:val="28"/>
          <w:szCs w:val="28"/>
          <w:lang w:eastAsia="ru-RU"/>
        </w:rPr>
      </w:pPr>
    </w:p>
    <w:p w:rsidR="00E5769F" w:rsidRPr="00DC6F2B" w:rsidRDefault="00E5769F" w:rsidP="00AA1657">
      <w:pPr>
        <w:widowControl w:val="0"/>
        <w:autoSpaceDE w:val="0"/>
        <w:autoSpaceDN w:val="0"/>
        <w:adjustRightInd w:val="0"/>
        <w:spacing w:after="0" w:line="240" w:lineRule="auto"/>
        <w:ind w:left="4536"/>
        <w:jc w:val="center"/>
        <w:rPr>
          <w:rFonts w:ascii="Times New Roman" w:eastAsiaTheme="minorEastAsia" w:hAnsi="Times New Roman" w:cs="Times New Roman"/>
          <w:sz w:val="28"/>
          <w:szCs w:val="28"/>
          <w:lang w:eastAsia="ru-RU"/>
        </w:rPr>
      </w:pPr>
    </w:p>
    <w:tbl>
      <w:tblPr>
        <w:tblW w:w="949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498"/>
      </w:tblGrid>
      <w:tr w:rsidR="00B10D4D" w:rsidRPr="00E5769F" w:rsidTr="00E5769F">
        <w:tc>
          <w:tcPr>
            <w:tcW w:w="9498" w:type="dxa"/>
            <w:tcBorders>
              <w:top w:val="nil"/>
              <w:left w:val="nil"/>
              <w:bottom w:val="nil"/>
              <w:right w:val="nil"/>
            </w:tcBorders>
          </w:tcPr>
          <w:bookmarkEnd w:id="105"/>
          <w:p w:rsidR="00B10D4D" w:rsidRPr="00E5769F" w:rsidRDefault="00B10D4D" w:rsidP="00B10D4D">
            <w:pPr>
              <w:widowControl w:val="0"/>
              <w:autoSpaceDE w:val="0"/>
              <w:autoSpaceDN w:val="0"/>
              <w:adjustRightInd w:val="0"/>
              <w:spacing w:before="108" w:after="108" w:line="240" w:lineRule="auto"/>
              <w:ind w:firstLine="709"/>
              <w:jc w:val="center"/>
              <w:outlineLvl w:val="0"/>
              <w:rPr>
                <w:rFonts w:ascii="Times New Roman" w:eastAsiaTheme="minorEastAsia" w:hAnsi="Times New Roman" w:cs="Times New Roman"/>
                <w:b/>
                <w:bCs/>
                <w:color w:val="26282F"/>
                <w:sz w:val="27"/>
                <w:szCs w:val="27"/>
                <w:lang w:eastAsia="ru-RU"/>
              </w:rPr>
            </w:pPr>
            <w:r w:rsidRPr="00E5769F">
              <w:rPr>
                <w:rFonts w:ascii="Times New Roman" w:eastAsiaTheme="minorEastAsia" w:hAnsi="Times New Roman" w:cs="Times New Roman"/>
                <w:b/>
                <w:bCs/>
                <w:color w:val="26282F"/>
                <w:sz w:val="27"/>
                <w:szCs w:val="27"/>
                <w:lang w:eastAsia="ru-RU"/>
              </w:rPr>
              <w:t>Форма</w:t>
            </w:r>
            <w:r w:rsidRPr="00E5769F">
              <w:rPr>
                <w:rFonts w:ascii="Times New Roman" w:eastAsiaTheme="minorEastAsia" w:hAnsi="Times New Roman" w:cs="Times New Roman"/>
                <w:b/>
                <w:bCs/>
                <w:color w:val="26282F"/>
                <w:sz w:val="27"/>
                <w:szCs w:val="27"/>
                <w:lang w:eastAsia="ru-RU"/>
              </w:rPr>
              <w:br/>
              <w:t>перечня вопросов для проведения публичных консультаций</w:t>
            </w:r>
          </w:p>
          <w:p w:rsidR="00E5769F" w:rsidRPr="00E5769F" w:rsidRDefault="00E5769F" w:rsidP="00B10D4D">
            <w:pPr>
              <w:widowControl w:val="0"/>
              <w:autoSpaceDE w:val="0"/>
              <w:autoSpaceDN w:val="0"/>
              <w:adjustRightInd w:val="0"/>
              <w:spacing w:before="108" w:after="108" w:line="240" w:lineRule="auto"/>
              <w:ind w:firstLine="709"/>
              <w:jc w:val="center"/>
              <w:outlineLvl w:val="0"/>
              <w:rPr>
                <w:rFonts w:ascii="Times New Roman" w:eastAsiaTheme="minorEastAsia" w:hAnsi="Times New Roman" w:cs="Times New Roman"/>
                <w:b/>
                <w:bCs/>
                <w:color w:val="26282F"/>
                <w:sz w:val="27"/>
                <w:szCs w:val="27"/>
                <w:lang w:eastAsia="ru-RU"/>
              </w:rPr>
            </w:pPr>
          </w:p>
        </w:tc>
      </w:tr>
      <w:tr w:rsidR="00B10D4D" w:rsidRPr="00E5769F" w:rsidTr="00E5769F">
        <w:tc>
          <w:tcPr>
            <w:tcW w:w="9498" w:type="dxa"/>
            <w:tcBorders>
              <w:top w:val="single" w:sz="4" w:space="0" w:color="auto"/>
              <w:bottom w:val="nil"/>
            </w:tcBorders>
          </w:tcPr>
          <w:p w:rsidR="00B10D4D" w:rsidRPr="00E5769F" w:rsidRDefault="00B10D4D" w:rsidP="00B10D4D">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Примерная форма перечня вопросов</w:t>
            </w:r>
            <w:r w:rsidRPr="00E5769F">
              <w:rPr>
                <w:rFonts w:ascii="Times New Roman" w:eastAsiaTheme="minorEastAsia" w:hAnsi="Times New Roman" w:cs="Times New Roman"/>
                <w:sz w:val="27"/>
                <w:szCs w:val="27"/>
                <w:lang w:eastAsia="ru-RU"/>
              </w:rPr>
              <w:br/>
              <w:t>для проведения публичных консультаций по (наименование проекта муниципального нормативного правового акта)</w:t>
            </w:r>
          </w:p>
        </w:tc>
      </w:tr>
      <w:tr w:rsidR="00B10D4D" w:rsidRPr="00E5769F" w:rsidTr="00E5769F">
        <w:tc>
          <w:tcPr>
            <w:tcW w:w="9498" w:type="dxa"/>
            <w:tcBorders>
              <w:top w:val="nil"/>
              <w:bottom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E5769F">
        <w:tc>
          <w:tcPr>
            <w:tcW w:w="9498" w:type="dxa"/>
            <w:tcBorders>
              <w:top w:val="nil"/>
              <w:bottom w:val="single" w:sz="4" w:space="0" w:color="auto"/>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Пожалуйста, заполните и направьте данную форму по электронной почте на адрес: (указание адреса электронной почты ответственного должностного лица) не позднее (дата). Замечания и (или) предложения, направленные после указанного срока, а также направленные не в соответствии с настоящей формой, рассмотрению не подлежат</w:t>
            </w:r>
          </w:p>
        </w:tc>
      </w:tr>
      <w:tr w:rsidR="00B10D4D" w:rsidRPr="00E5769F" w:rsidTr="00E5769F">
        <w:tc>
          <w:tcPr>
            <w:tcW w:w="9498" w:type="dxa"/>
            <w:tcBorders>
              <w:top w:val="single" w:sz="4" w:space="0" w:color="auto"/>
              <w:left w:val="nil"/>
              <w:bottom w:val="single" w:sz="4" w:space="0" w:color="auto"/>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E5769F">
        <w:tc>
          <w:tcPr>
            <w:tcW w:w="9498" w:type="dxa"/>
            <w:tcBorders>
              <w:top w:val="single" w:sz="4" w:space="0" w:color="auto"/>
              <w:bottom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Контактная информация</w:t>
            </w:r>
          </w:p>
        </w:tc>
      </w:tr>
      <w:tr w:rsidR="00B10D4D" w:rsidRPr="00E5769F" w:rsidTr="00E5769F">
        <w:tc>
          <w:tcPr>
            <w:tcW w:w="9498" w:type="dxa"/>
            <w:tcBorders>
              <w:top w:val="nil"/>
              <w:bottom w:val="single" w:sz="4" w:space="0" w:color="auto"/>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E5769F">
        <w:tc>
          <w:tcPr>
            <w:tcW w:w="9498" w:type="dxa"/>
            <w:tcBorders>
              <w:top w:val="single" w:sz="4" w:space="0" w:color="auto"/>
              <w:bottom w:val="nil"/>
            </w:tcBorders>
          </w:tcPr>
          <w:p w:rsidR="00B10D4D" w:rsidRPr="00E5769F" w:rsidRDefault="00B10D4D" w:rsidP="00B10D4D">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наименование организации</w:t>
            </w:r>
          </w:p>
        </w:tc>
      </w:tr>
      <w:tr w:rsidR="00B10D4D" w:rsidRPr="00E5769F" w:rsidTr="00E5769F">
        <w:tc>
          <w:tcPr>
            <w:tcW w:w="9498" w:type="dxa"/>
            <w:tcBorders>
              <w:top w:val="nil"/>
              <w:bottom w:val="single" w:sz="4" w:space="0" w:color="auto"/>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E5769F">
        <w:tc>
          <w:tcPr>
            <w:tcW w:w="9498" w:type="dxa"/>
            <w:tcBorders>
              <w:top w:val="nil"/>
              <w:bottom w:val="single" w:sz="4" w:space="0" w:color="auto"/>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E5769F">
        <w:tc>
          <w:tcPr>
            <w:tcW w:w="9498" w:type="dxa"/>
            <w:tcBorders>
              <w:top w:val="single" w:sz="4" w:space="0" w:color="auto"/>
              <w:bottom w:val="nil"/>
            </w:tcBorders>
          </w:tcPr>
          <w:p w:rsidR="00B10D4D" w:rsidRPr="00E5769F" w:rsidRDefault="00B10D4D" w:rsidP="00B10D4D">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Ф.И.О. контактного лица</w:t>
            </w:r>
          </w:p>
        </w:tc>
      </w:tr>
      <w:tr w:rsidR="00B10D4D" w:rsidRPr="00E5769F" w:rsidTr="00E5769F">
        <w:tc>
          <w:tcPr>
            <w:tcW w:w="9498" w:type="dxa"/>
            <w:tcBorders>
              <w:top w:val="nil"/>
              <w:bottom w:val="single" w:sz="4" w:space="0" w:color="auto"/>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E5769F">
        <w:tc>
          <w:tcPr>
            <w:tcW w:w="9498" w:type="dxa"/>
            <w:tcBorders>
              <w:top w:val="single" w:sz="4" w:space="0" w:color="auto"/>
              <w:bottom w:val="nil"/>
            </w:tcBorders>
          </w:tcPr>
          <w:p w:rsidR="00B10D4D" w:rsidRPr="00E5769F" w:rsidRDefault="00B10D4D" w:rsidP="00B10D4D">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номер контактного телефона</w:t>
            </w:r>
          </w:p>
        </w:tc>
      </w:tr>
      <w:tr w:rsidR="00B10D4D" w:rsidRPr="00E5769F" w:rsidTr="00E5769F">
        <w:tc>
          <w:tcPr>
            <w:tcW w:w="9498" w:type="dxa"/>
            <w:tcBorders>
              <w:top w:val="nil"/>
              <w:bottom w:val="single" w:sz="4" w:space="0" w:color="auto"/>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E5769F">
        <w:tc>
          <w:tcPr>
            <w:tcW w:w="9498" w:type="dxa"/>
            <w:tcBorders>
              <w:top w:val="single" w:sz="4" w:space="0" w:color="auto"/>
              <w:bottom w:val="single" w:sz="4" w:space="0" w:color="auto"/>
            </w:tcBorders>
          </w:tcPr>
          <w:p w:rsidR="00B10D4D" w:rsidRPr="00E5769F" w:rsidRDefault="00B10D4D" w:rsidP="00B10D4D">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адрес электронной почты</w:t>
            </w:r>
          </w:p>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E5769F">
        <w:tc>
          <w:tcPr>
            <w:tcW w:w="9498" w:type="dxa"/>
            <w:tcBorders>
              <w:top w:val="single" w:sz="4" w:space="0" w:color="auto"/>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E5769F">
        <w:tc>
          <w:tcPr>
            <w:tcW w:w="9498" w:type="dxa"/>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1. На решение какой проблемы, на Ваш взгляд, направлено предлагаемое правовое регулирование? Актуальна ли данная проблема сегодня?</w:t>
            </w:r>
          </w:p>
        </w:tc>
      </w:tr>
      <w:tr w:rsidR="00B10D4D" w:rsidRPr="00E5769F" w:rsidTr="00E5769F">
        <w:tc>
          <w:tcPr>
            <w:tcW w:w="9498" w:type="dxa"/>
            <w:tcBorders>
              <w:top w:val="nil"/>
              <w:left w:val="nil"/>
              <w:bottom w:val="single" w:sz="4" w:space="0" w:color="auto"/>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E5769F">
        <w:tc>
          <w:tcPr>
            <w:tcW w:w="9498" w:type="dxa"/>
            <w:tcBorders>
              <w:top w:val="single" w:sz="4" w:space="0" w:color="auto"/>
              <w:bottom w:val="single" w:sz="4" w:space="0" w:color="auto"/>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E5769F">
        <w:tc>
          <w:tcPr>
            <w:tcW w:w="9498" w:type="dxa"/>
            <w:tcBorders>
              <w:top w:val="single" w:sz="4" w:space="0" w:color="auto"/>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E5769F">
        <w:tc>
          <w:tcPr>
            <w:tcW w:w="9498" w:type="dxa"/>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tc>
      </w:tr>
      <w:tr w:rsidR="00B10D4D" w:rsidRPr="00E5769F" w:rsidTr="00E5769F">
        <w:tc>
          <w:tcPr>
            <w:tcW w:w="9498" w:type="dxa"/>
            <w:tcBorders>
              <w:top w:val="nil"/>
              <w:left w:val="nil"/>
              <w:bottom w:val="single" w:sz="4" w:space="0" w:color="auto"/>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E5769F">
        <w:tc>
          <w:tcPr>
            <w:tcW w:w="9498" w:type="dxa"/>
            <w:tcBorders>
              <w:top w:val="single" w:sz="4" w:space="0" w:color="auto"/>
              <w:bottom w:val="single" w:sz="4" w:space="0" w:color="auto"/>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E5769F">
        <w:tc>
          <w:tcPr>
            <w:tcW w:w="9498" w:type="dxa"/>
            <w:tcBorders>
              <w:top w:val="single" w:sz="4" w:space="0" w:color="auto"/>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E5769F">
        <w:tc>
          <w:tcPr>
            <w:tcW w:w="9498" w:type="dxa"/>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3. Является ли выбранный вариант решения проблемы оптимальным (в том числе с точки зрения выгод и издержек для общества в целом)?</w:t>
            </w:r>
          </w:p>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Существуют ли иные варианты достижения заявленных целей правового регулирования? Если да - выделите те из них, которые, по Вашему мнению, были бы менее затратны и (или) более эффективны?</w:t>
            </w:r>
          </w:p>
        </w:tc>
      </w:tr>
      <w:tr w:rsidR="00B10D4D" w:rsidRPr="00E5769F" w:rsidTr="00E5769F">
        <w:tc>
          <w:tcPr>
            <w:tcW w:w="9498" w:type="dxa"/>
            <w:tcBorders>
              <w:top w:val="nil"/>
              <w:left w:val="nil"/>
              <w:bottom w:val="single" w:sz="4" w:space="0" w:color="auto"/>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E5769F">
        <w:tc>
          <w:tcPr>
            <w:tcW w:w="9498" w:type="dxa"/>
            <w:tcBorders>
              <w:top w:val="single" w:sz="4" w:space="0" w:color="auto"/>
              <w:bottom w:val="single" w:sz="4" w:space="0" w:color="auto"/>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E5769F">
        <w:tc>
          <w:tcPr>
            <w:tcW w:w="9498" w:type="dxa"/>
            <w:tcBorders>
              <w:top w:val="single" w:sz="4" w:space="0" w:color="auto"/>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E5769F">
        <w:tc>
          <w:tcPr>
            <w:tcW w:w="9498" w:type="dxa"/>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4. Какие, по Вашей оценке, субъекты предпринимательской и инвестиционной деятельности будут затронуты предлагаемым правовым регулированием (по видам субъектов, по отраслям, по количеству таких субъектов в Вашем городе и прочее)?</w:t>
            </w:r>
          </w:p>
        </w:tc>
      </w:tr>
      <w:tr w:rsidR="00B10D4D" w:rsidRPr="00E5769F" w:rsidTr="00E5769F">
        <w:tc>
          <w:tcPr>
            <w:tcW w:w="9498" w:type="dxa"/>
            <w:tcBorders>
              <w:top w:val="nil"/>
              <w:left w:val="nil"/>
              <w:bottom w:val="single" w:sz="4" w:space="0" w:color="auto"/>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E5769F">
        <w:tc>
          <w:tcPr>
            <w:tcW w:w="9498" w:type="dxa"/>
            <w:tcBorders>
              <w:top w:val="single" w:sz="4" w:space="0" w:color="auto"/>
              <w:bottom w:val="single" w:sz="4" w:space="0" w:color="auto"/>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E5769F">
        <w:tc>
          <w:tcPr>
            <w:tcW w:w="9498" w:type="dxa"/>
            <w:tcBorders>
              <w:top w:val="single" w:sz="4" w:space="0" w:color="auto"/>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E5769F">
        <w:tc>
          <w:tcPr>
            <w:tcW w:w="9498" w:type="dxa"/>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tc>
      </w:tr>
      <w:tr w:rsidR="00B10D4D" w:rsidRPr="00E5769F" w:rsidTr="00E5769F">
        <w:tc>
          <w:tcPr>
            <w:tcW w:w="9498" w:type="dxa"/>
            <w:tcBorders>
              <w:top w:val="nil"/>
              <w:left w:val="nil"/>
              <w:bottom w:val="single" w:sz="4" w:space="0" w:color="auto"/>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E5769F">
        <w:tc>
          <w:tcPr>
            <w:tcW w:w="9498" w:type="dxa"/>
            <w:tcBorders>
              <w:top w:val="single" w:sz="4" w:space="0" w:color="auto"/>
              <w:bottom w:val="single" w:sz="4" w:space="0" w:color="auto"/>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E5769F">
        <w:tc>
          <w:tcPr>
            <w:tcW w:w="9498" w:type="dxa"/>
            <w:tcBorders>
              <w:top w:val="single" w:sz="4" w:space="0" w:color="auto"/>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E5769F">
        <w:tc>
          <w:tcPr>
            <w:tcW w:w="9498" w:type="dxa"/>
            <w:tcBorders>
              <w:top w:val="nil"/>
              <w:left w:val="nil"/>
              <w:bottom w:val="nil"/>
              <w:right w:val="nil"/>
            </w:tcBorders>
          </w:tcPr>
          <w:p w:rsidR="00B10D4D" w:rsidRPr="00E5769F" w:rsidRDefault="00B10D4D" w:rsidP="00AA1657">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 xml:space="preserve">6. Оцените, насколько полно и точно отражены 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w:t>
            </w:r>
            <w:r w:rsidR="00AA1657" w:rsidRPr="00E5769F">
              <w:rPr>
                <w:rFonts w:ascii="Times New Roman" w:eastAsiaTheme="minorEastAsia" w:hAnsi="Times New Roman" w:cs="Times New Roman"/>
                <w:sz w:val="27"/>
                <w:szCs w:val="27"/>
                <w:lang w:eastAsia="ru-RU"/>
              </w:rPr>
              <w:t>Лабинского городского поселения</w:t>
            </w:r>
            <w:r w:rsidRPr="00E5769F">
              <w:rPr>
                <w:rFonts w:ascii="Times New Roman" w:eastAsiaTheme="minorEastAsia" w:hAnsi="Times New Roman" w:cs="Times New Roman"/>
                <w:sz w:val="27"/>
                <w:szCs w:val="27"/>
                <w:lang w:eastAsia="ru-RU"/>
              </w:rPr>
              <w:t>,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tc>
      </w:tr>
      <w:tr w:rsidR="00B10D4D" w:rsidRPr="00E5769F" w:rsidTr="00E5769F">
        <w:tc>
          <w:tcPr>
            <w:tcW w:w="9498" w:type="dxa"/>
            <w:tcBorders>
              <w:top w:val="nil"/>
              <w:left w:val="nil"/>
              <w:bottom w:val="single" w:sz="4" w:space="0" w:color="auto"/>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E5769F">
        <w:tc>
          <w:tcPr>
            <w:tcW w:w="9498" w:type="dxa"/>
            <w:tcBorders>
              <w:top w:val="single" w:sz="4" w:space="0" w:color="auto"/>
              <w:bottom w:val="single" w:sz="4" w:space="0" w:color="auto"/>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E5769F">
        <w:tc>
          <w:tcPr>
            <w:tcW w:w="9498" w:type="dxa"/>
            <w:tcBorders>
              <w:top w:val="single" w:sz="4" w:space="0" w:color="auto"/>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E5769F">
        <w:tc>
          <w:tcPr>
            <w:tcW w:w="9498" w:type="dxa"/>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7. Существуют ли в предлагаемом правовом регулировании положения, которые необоснованно затрудняют ведение предпринимательской и инвестиционной деятельности? Приведите обоснования по каждому указанному положению, дополнительно определив:</w:t>
            </w:r>
          </w:p>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имеются ли технические ошибки;</w:t>
            </w:r>
          </w:p>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 xml:space="preserve">приводит ли исполнение положений проекта муниципального нормативного правового акта к избыточным действиям или, наоборот, </w:t>
            </w:r>
            <w:r w:rsidRPr="00E5769F">
              <w:rPr>
                <w:rFonts w:ascii="Times New Roman" w:eastAsiaTheme="minorEastAsia" w:hAnsi="Times New Roman" w:cs="Times New Roman"/>
                <w:sz w:val="27"/>
                <w:szCs w:val="27"/>
                <w:lang w:eastAsia="ru-RU"/>
              </w:rPr>
              <w:lastRenderedPageBreak/>
              <w:t>ограничивает действия физических и юридических лиц в сфере предпринимательской и инвестиционной деятельности;</w:t>
            </w:r>
          </w:p>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приводит ли исполнение положений проекта муниципального нормативного правового акта к возникновению избыточных обязанностей для</w:t>
            </w:r>
          </w:p>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физических и юридических лиц в сфере предпринимательской и инвестиционной деятельности, к необоснованному существенному росту отдельных видов затрат или появлению новых необоснованных видов затрат;</w:t>
            </w:r>
          </w:p>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устанавливается ли положениями проекта муниципального нормативного правового акта необоснованные ограничения выбора физических и юридических лиц в сфере предпринимательской и инвестиционной деятельности существующих или возможных поставщиков или потребителей;</w:t>
            </w:r>
          </w:p>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 xml:space="preserve">создаёт ли исполнение положений проекта муниципального нормативного правового акта существенные риски ведения предпринимательской и инвестиционной деятельности, способствует ли возникновению необоснованных прав органов местного самоуправления </w:t>
            </w:r>
            <w:r w:rsidR="00E5769F" w:rsidRPr="00E5769F">
              <w:rPr>
                <w:rFonts w:ascii="Times New Roman" w:eastAsiaTheme="minorEastAsia" w:hAnsi="Times New Roman" w:cs="Times New Roman"/>
                <w:sz w:val="27"/>
                <w:szCs w:val="27"/>
                <w:lang w:eastAsia="ru-RU"/>
              </w:rPr>
              <w:t>Лабинского городского поселения</w:t>
            </w:r>
            <w:r w:rsidRPr="00E5769F">
              <w:rPr>
                <w:rFonts w:ascii="Times New Roman" w:eastAsiaTheme="minorEastAsia" w:hAnsi="Times New Roman" w:cs="Times New Roman"/>
                <w:sz w:val="27"/>
                <w:szCs w:val="27"/>
                <w:lang w:eastAsia="ru-RU"/>
              </w:rPr>
              <w:t xml:space="preserve"> и должностных лиц, допускает ли возможность избирательного применения норм;</w:t>
            </w:r>
          </w:p>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приводит ли к невозможности совершения законных действий предпринимателей или инвесторов (например, в связи с отсутствием требуемой новым правовым регулированием инфраструктуры, организационных или технических условий, технологий);</w:t>
            </w:r>
          </w:p>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tc>
      </w:tr>
      <w:tr w:rsidR="00B10D4D" w:rsidRPr="00E5769F" w:rsidTr="00E5769F">
        <w:tc>
          <w:tcPr>
            <w:tcW w:w="9498" w:type="dxa"/>
            <w:tcBorders>
              <w:top w:val="nil"/>
              <w:left w:val="nil"/>
              <w:bottom w:val="single" w:sz="4" w:space="0" w:color="auto"/>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E5769F">
        <w:tc>
          <w:tcPr>
            <w:tcW w:w="9498" w:type="dxa"/>
            <w:tcBorders>
              <w:top w:val="single" w:sz="4" w:space="0" w:color="auto"/>
              <w:bottom w:val="single" w:sz="4" w:space="0" w:color="auto"/>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E5769F">
        <w:tc>
          <w:tcPr>
            <w:tcW w:w="9498" w:type="dxa"/>
            <w:tcBorders>
              <w:top w:val="single" w:sz="4" w:space="0" w:color="auto"/>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E5769F">
        <w:tc>
          <w:tcPr>
            <w:tcW w:w="9498" w:type="dxa"/>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8. К каким последствиям может привести введение предлагаемого правового регулирования в части невозможности исполнения физическими и юридическими лицами дополнительных обязанностей, возникновения избыточных административных и иных ограничений и обязанностей в сфере предпринимательской и инвестиционной деятельности? Приведите конкретные примеры.</w:t>
            </w:r>
          </w:p>
        </w:tc>
      </w:tr>
      <w:tr w:rsidR="00B10D4D" w:rsidRPr="00E5769F" w:rsidTr="00E5769F">
        <w:tc>
          <w:tcPr>
            <w:tcW w:w="9498" w:type="dxa"/>
            <w:tcBorders>
              <w:top w:val="nil"/>
              <w:left w:val="nil"/>
              <w:bottom w:val="single" w:sz="4" w:space="0" w:color="auto"/>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E5769F">
        <w:tc>
          <w:tcPr>
            <w:tcW w:w="9498" w:type="dxa"/>
            <w:tcBorders>
              <w:top w:val="single" w:sz="4" w:space="0" w:color="auto"/>
              <w:bottom w:val="single" w:sz="4" w:space="0" w:color="auto"/>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E5769F">
        <w:tc>
          <w:tcPr>
            <w:tcW w:w="9498" w:type="dxa"/>
            <w:tcBorders>
              <w:top w:val="single" w:sz="4" w:space="0" w:color="auto"/>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E5769F">
        <w:tc>
          <w:tcPr>
            <w:tcW w:w="9498" w:type="dxa"/>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9. Оцените издержки (упущенную выгоду) физических и юридических лиц в сфере предпринимательской и инвестиционной деятельности, возникающие при введении предлагаемого правового регулирования.</w:t>
            </w:r>
          </w:p>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 xml:space="preserve">Отдельно укажите временные издержки, которые понесут физические и юридические лица в сфере предпринимательской и инвестиционной деятельности 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w:t>
            </w:r>
            <w:r w:rsidRPr="00E5769F">
              <w:rPr>
                <w:rFonts w:ascii="Times New Roman" w:eastAsiaTheme="minorEastAsia" w:hAnsi="Times New Roman" w:cs="Times New Roman"/>
                <w:sz w:val="27"/>
                <w:szCs w:val="27"/>
                <w:lang w:eastAsia="ru-RU"/>
              </w:rPr>
              <w:lastRenderedPageBreak/>
              <w:t>и прочее.)</w:t>
            </w:r>
          </w:p>
        </w:tc>
      </w:tr>
      <w:tr w:rsidR="00B10D4D" w:rsidRPr="00E5769F" w:rsidTr="00E5769F">
        <w:tc>
          <w:tcPr>
            <w:tcW w:w="9498" w:type="dxa"/>
            <w:tcBorders>
              <w:top w:val="nil"/>
              <w:left w:val="nil"/>
              <w:bottom w:val="single" w:sz="4" w:space="0" w:color="auto"/>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E5769F">
        <w:tc>
          <w:tcPr>
            <w:tcW w:w="9498" w:type="dxa"/>
            <w:tcBorders>
              <w:top w:val="single" w:sz="4" w:space="0" w:color="auto"/>
              <w:bottom w:val="single" w:sz="4" w:space="0" w:color="auto"/>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E5769F">
        <w:tc>
          <w:tcPr>
            <w:tcW w:w="9498" w:type="dxa"/>
            <w:tcBorders>
              <w:top w:val="single" w:sz="4" w:space="0" w:color="auto"/>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E5769F">
        <w:tc>
          <w:tcPr>
            <w:tcW w:w="9498" w:type="dxa"/>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10. Какие, на Ваш взгляд, могут возникнуть проблемы и трудности в осуществлении контроля за соблюдением требований и норм, вводимых данным муниципальным нормативным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Предусмотрен ли в нём механизм защиты прав хозяйствующих субъектов?</w:t>
            </w:r>
          </w:p>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tc>
      </w:tr>
      <w:tr w:rsidR="00B10D4D" w:rsidRPr="00E5769F" w:rsidTr="00E5769F">
        <w:tc>
          <w:tcPr>
            <w:tcW w:w="9498" w:type="dxa"/>
            <w:tcBorders>
              <w:top w:val="nil"/>
              <w:left w:val="nil"/>
              <w:bottom w:val="single" w:sz="4" w:space="0" w:color="auto"/>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E5769F">
        <w:tc>
          <w:tcPr>
            <w:tcW w:w="9498" w:type="dxa"/>
            <w:tcBorders>
              <w:top w:val="single" w:sz="4" w:space="0" w:color="auto"/>
              <w:bottom w:val="single" w:sz="4" w:space="0" w:color="auto"/>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E5769F">
        <w:tc>
          <w:tcPr>
            <w:tcW w:w="9498" w:type="dxa"/>
            <w:tcBorders>
              <w:top w:val="single" w:sz="4" w:space="0" w:color="auto"/>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E5769F">
        <w:tc>
          <w:tcPr>
            <w:tcW w:w="9498" w:type="dxa"/>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11. Требуется ли переходный период для вступления в силу предлагаемого 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tc>
      </w:tr>
      <w:tr w:rsidR="00B10D4D" w:rsidRPr="00E5769F" w:rsidTr="00E5769F">
        <w:tc>
          <w:tcPr>
            <w:tcW w:w="9498" w:type="dxa"/>
            <w:tcBorders>
              <w:top w:val="nil"/>
              <w:left w:val="nil"/>
              <w:bottom w:val="single" w:sz="4" w:space="0" w:color="auto"/>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E5769F">
        <w:tc>
          <w:tcPr>
            <w:tcW w:w="9498" w:type="dxa"/>
            <w:tcBorders>
              <w:top w:val="single" w:sz="4" w:space="0" w:color="auto"/>
              <w:bottom w:val="single" w:sz="4" w:space="0" w:color="auto"/>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E5769F">
        <w:tc>
          <w:tcPr>
            <w:tcW w:w="9498" w:type="dxa"/>
            <w:tcBorders>
              <w:top w:val="single" w:sz="4" w:space="0" w:color="auto"/>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E5769F">
        <w:tc>
          <w:tcPr>
            <w:tcW w:w="9498" w:type="dxa"/>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tc>
      </w:tr>
      <w:tr w:rsidR="00B10D4D" w:rsidRPr="00E5769F" w:rsidTr="00E5769F">
        <w:tc>
          <w:tcPr>
            <w:tcW w:w="9498" w:type="dxa"/>
            <w:tcBorders>
              <w:top w:val="nil"/>
              <w:left w:val="nil"/>
              <w:bottom w:val="single" w:sz="4" w:space="0" w:color="auto"/>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E5769F">
        <w:tc>
          <w:tcPr>
            <w:tcW w:w="9498" w:type="dxa"/>
            <w:tcBorders>
              <w:top w:val="single" w:sz="4" w:space="0" w:color="auto"/>
              <w:bottom w:val="single" w:sz="4" w:space="0" w:color="auto"/>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E5769F">
        <w:tc>
          <w:tcPr>
            <w:tcW w:w="9498" w:type="dxa"/>
            <w:tcBorders>
              <w:top w:val="single" w:sz="4" w:space="0" w:color="auto"/>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E5769F">
        <w:tc>
          <w:tcPr>
            <w:tcW w:w="9498" w:type="dxa"/>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Иные предложения и замечания, которые, по Вашему мнению, целесообразно учесть в рамках оценки регулирующего воздействия.</w:t>
            </w:r>
          </w:p>
        </w:tc>
      </w:tr>
      <w:tr w:rsidR="00B10D4D" w:rsidRPr="00E5769F" w:rsidTr="00E5769F">
        <w:tc>
          <w:tcPr>
            <w:tcW w:w="9498" w:type="dxa"/>
            <w:tcBorders>
              <w:top w:val="nil"/>
              <w:left w:val="nil"/>
              <w:bottom w:val="single" w:sz="4" w:space="0" w:color="auto"/>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E5769F">
        <w:tc>
          <w:tcPr>
            <w:tcW w:w="9498" w:type="dxa"/>
            <w:tcBorders>
              <w:top w:val="single" w:sz="4" w:space="0" w:color="auto"/>
              <w:bottom w:val="single" w:sz="4" w:space="0" w:color="auto"/>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bl>
    <w:p w:rsidR="00B10D4D" w:rsidRDefault="00B10D4D" w:rsidP="00B10D4D">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p w:rsidR="00E5769F" w:rsidRDefault="00E5769F" w:rsidP="00B10D4D">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p w:rsidR="00E5769F" w:rsidRPr="00F0087C" w:rsidRDefault="00E5769F" w:rsidP="00E5769F">
      <w:pPr>
        <w:widowControl w:val="0"/>
        <w:autoSpaceDE w:val="0"/>
        <w:autoSpaceDN w:val="0"/>
        <w:adjustRightInd w:val="0"/>
        <w:spacing w:after="0" w:line="240" w:lineRule="auto"/>
        <w:rPr>
          <w:rFonts w:ascii="Times New Roman" w:eastAsiaTheme="minorEastAsia" w:hAnsi="Times New Roman" w:cs="Times New Roman"/>
          <w:bCs/>
          <w:color w:val="00B050"/>
          <w:sz w:val="28"/>
          <w:szCs w:val="28"/>
          <w:lang w:eastAsia="ru-RU"/>
        </w:rPr>
      </w:pPr>
      <w:r w:rsidRPr="00F0087C">
        <w:rPr>
          <w:rFonts w:ascii="Times New Roman" w:eastAsiaTheme="minorEastAsia" w:hAnsi="Times New Roman" w:cs="Times New Roman"/>
          <w:bCs/>
          <w:color w:val="00B050"/>
          <w:sz w:val="28"/>
          <w:szCs w:val="28"/>
          <w:lang w:eastAsia="ru-RU"/>
        </w:rPr>
        <w:t xml:space="preserve">Заместитель главы администрации </w:t>
      </w:r>
    </w:p>
    <w:p w:rsidR="00E5769F" w:rsidRPr="00F0087C" w:rsidRDefault="00E5769F" w:rsidP="00E5769F">
      <w:pPr>
        <w:widowControl w:val="0"/>
        <w:autoSpaceDE w:val="0"/>
        <w:autoSpaceDN w:val="0"/>
        <w:adjustRightInd w:val="0"/>
        <w:spacing w:after="0" w:line="240" w:lineRule="auto"/>
        <w:rPr>
          <w:rFonts w:ascii="Times New Roman" w:eastAsiaTheme="minorEastAsia" w:hAnsi="Times New Roman" w:cs="Times New Roman"/>
          <w:bCs/>
          <w:color w:val="00B050"/>
          <w:sz w:val="28"/>
          <w:szCs w:val="28"/>
          <w:lang w:eastAsia="ru-RU"/>
        </w:rPr>
      </w:pPr>
      <w:r w:rsidRPr="00F0087C">
        <w:rPr>
          <w:rFonts w:ascii="Times New Roman" w:eastAsiaTheme="minorEastAsia" w:hAnsi="Times New Roman" w:cs="Times New Roman"/>
          <w:bCs/>
          <w:color w:val="00B050"/>
          <w:sz w:val="28"/>
          <w:szCs w:val="28"/>
          <w:lang w:eastAsia="ru-RU"/>
        </w:rPr>
        <w:t xml:space="preserve">Лабинского городского поселения </w:t>
      </w:r>
    </w:p>
    <w:p w:rsidR="00E5769F" w:rsidRDefault="00E5769F" w:rsidP="00E5769F">
      <w:pPr>
        <w:widowControl w:val="0"/>
        <w:autoSpaceDE w:val="0"/>
        <w:autoSpaceDN w:val="0"/>
        <w:adjustRightInd w:val="0"/>
        <w:spacing w:after="0" w:line="240" w:lineRule="auto"/>
        <w:rPr>
          <w:rFonts w:ascii="Times New Roman" w:eastAsiaTheme="minorEastAsia" w:hAnsi="Times New Roman" w:cs="Times New Roman"/>
          <w:bCs/>
          <w:color w:val="00B050"/>
          <w:sz w:val="28"/>
          <w:szCs w:val="28"/>
          <w:lang w:eastAsia="ru-RU"/>
        </w:rPr>
      </w:pPr>
      <w:r w:rsidRPr="00F0087C">
        <w:rPr>
          <w:rFonts w:ascii="Times New Roman" w:eastAsiaTheme="minorEastAsia" w:hAnsi="Times New Roman" w:cs="Times New Roman"/>
          <w:bCs/>
          <w:color w:val="00B050"/>
          <w:sz w:val="28"/>
          <w:szCs w:val="28"/>
          <w:lang w:eastAsia="ru-RU"/>
        </w:rPr>
        <w:t xml:space="preserve">Лабинского района </w:t>
      </w:r>
      <w:r w:rsidRPr="00F0087C">
        <w:rPr>
          <w:rFonts w:ascii="Times New Roman" w:eastAsiaTheme="minorEastAsia" w:hAnsi="Times New Roman" w:cs="Times New Roman"/>
          <w:bCs/>
          <w:color w:val="00B050"/>
          <w:sz w:val="28"/>
          <w:szCs w:val="28"/>
          <w:lang w:eastAsia="ru-RU"/>
        </w:rPr>
        <w:tab/>
      </w:r>
      <w:r w:rsidRPr="00F0087C">
        <w:rPr>
          <w:rFonts w:ascii="Times New Roman" w:eastAsiaTheme="minorEastAsia" w:hAnsi="Times New Roman" w:cs="Times New Roman"/>
          <w:bCs/>
          <w:color w:val="00B050"/>
          <w:sz w:val="28"/>
          <w:szCs w:val="28"/>
          <w:lang w:eastAsia="ru-RU"/>
        </w:rPr>
        <w:tab/>
      </w:r>
      <w:r w:rsidRPr="00F0087C">
        <w:rPr>
          <w:rFonts w:ascii="Times New Roman" w:eastAsiaTheme="minorEastAsia" w:hAnsi="Times New Roman" w:cs="Times New Roman"/>
          <w:bCs/>
          <w:color w:val="00B050"/>
          <w:sz w:val="28"/>
          <w:szCs w:val="28"/>
          <w:lang w:eastAsia="ru-RU"/>
        </w:rPr>
        <w:tab/>
      </w:r>
      <w:r w:rsidRPr="00F0087C">
        <w:rPr>
          <w:rFonts w:ascii="Times New Roman" w:eastAsiaTheme="minorEastAsia" w:hAnsi="Times New Roman" w:cs="Times New Roman"/>
          <w:bCs/>
          <w:color w:val="00B050"/>
          <w:sz w:val="28"/>
          <w:szCs w:val="28"/>
          <w:lang w:eastAsia="ru-RU"/>
        </w:rPr>
        <w:tab/>
      </w:r>
      <w:r w:rsidRPr="00F0087C">
        <w:rPr>
          <w:rFonts w:ascii="Times New Roman" w:eastAsiaTheme="minorEastAsia" w:hAnsi="Times New Roman" w:cs="Times New Roman"/>
          <w:bCs/>
          <w:color w:val="00B050"/>
          <w:sz w:val="28"/>
          <w:szCs w:val="28"/>
          <w:lang w:eastAsia="ru-RU"/>
        </w:rPr>
        <w:tab/>
      </w:r>
      <w:r w:rsidRPr="00F0087C">
        <w:rPr>
          <w:rFonts w:ascii="Times New Roman" w:eastAsiaTheme="minorEastAsia" w:hAnsi="Times New Roman" w:cs="Times New Roman"/>
          <w:bCs/>
          <w:color w:val="00B050"/>
          <w:sz w:val="28"/>
          <w:szCs w:val="28"/>
          <w:lang w:eastAsia="ru-RU"/>
        </w:rPr>
        <w:tab/>
      </w:r>
      <w:r w:rsidRPr="00F0087C">
        <w:rPr>
          <w:rFonts w:ascii="Times New Roman" w:eastAsiaTheme="minorEastAsia" w:hAnsi="Times New Roman" w:cs="Times New Roman"/>
          <w:bCs/>
          <w:color w:val="00B050"/>
          <w:sz w:val="28"/>
          <w:szCs w:val="28"/>
          <w:lang w:eastAsia="ru-RU"/>
        </w:rPr>
        <w:tab/>
      </w:r>
      <w:r w:rsidRPr="00F0087C">
        <w:rPr>
          <w:rFonts w:ascii="Times New Roman" w:eastAsiaTheme="minorEastAsia" w:hAnsi="Times New Roman" w:cs="Times New Roman"/>
          <w:bCs/>
          <w:color w:val="00B050"/>
          <w:sz w:val="28"/>
          <w:szCs w:val="28"/>
          <w:lang w:eastAsia="ru-RU"/>
        </w:rPr>
        <w:tab/>
        <w:t xml:space="preserve">  П.В. Манаков</w:t>
      </w:r>
    </w:p>
    <w:p w:rsidR="00E5769F" w:rsidRDefault="00E5769F" w:rsidP="00E5769F">
      <w:pPr>
        <w:widowControl w:val="0"/>
        <w:autoSpaceDE w:val="0"/>
        <w:autoSpaceDN w:val="0"/>
        <w:adjustRightInd w:val="0"/>
        <w:spacing w:after="0" w:line="240" w:lineRule="auto"/>
        <w:rPr>
          <w:rFonts w:ascii="Times New Roman" w:eastAsiaTheme="minorEastAsia" w:hAnsi="Times New Roman" w:cs="Times New Roman"/>
          <w:bCs/>
          <w:color w:val="00B050"/>
          <w:sz w:val="28"/>
          <w:szCs w:val="28"/>
          <w:lang w:eastAsia="ru-RU"/>
        </w:rPr>
      </w:pPr>
    </w:p>
    <w:p w:rsidR="00E5769F" w:rsidRDefault="00E5769F" w:rsidP="00E5769F">
      <w:pPr>
        <w:widowControl w:val="0"/>
        <w:autoSpaceDE w:val="0"/>
        <w:autoSpaceDN w:val="0"/>
        <w:adjustRightInd w:val="0"/>
        <w:spacing w:after="0" w:line="240" w:lineRule="auto"/>
        <w:rPr>
          <w:rFonts w:ascii="Times New Roman" w:eastAsiaTheme="minorEastAsia" w:hAnsi="Times New Roman" w:cs="Times New Roman"/>
          <w:bCs/>
          <w:color w:val="00B050"/>
          <w:sz w:val="28"/>
          <w:szCs w:val="28"/>
          <w:lang w:eastAsia="ru-RU"/>
        </w:rPr>
      </w:pPr>
    </w:p>
    <w:p w:rsidR="00E5769F" w:rsidRDefault="00E5769F" w:rsidP="00E5769F">
      <w:pPr>
        <w:widowControl w:val="0"/>
        <w:autoSpaceDE w:val="0"/>
        <w:autoSpaceDN w:val="0"/>
        <w:adjustRightInd w:val="0"/>
        <w:spacing w:after="0" w:line="240" w:lineRule="auto"/>
        <w:rPr>
          <w:rFonts w:ascii="Times New Roman" w:eastAsiaTheme="minorEastAsia" w:hAnsi="Times New Roman" w:cs="Times New Roman"/>
          <w:bCs/>
          <w:color w:val="00B050"/>
          <w:sz w:val="28"/>
          <w:szCs w:val="28"/>
          <w:lang w:eastAsia="ru-RU"/>
        </w:rPr>
      </w:pPr>
    </w:p>
    <w:p w:rsidR="00E5769F" w:rsidRDefault="00E5769F" w:rsidP="00E5769F">
      <w:pPr>
        <w:widowControl w:val="0"/>
        <w:autoSpaceDE w:val="0"/>
        <w:autoSpaceDN w:val="0"/>
        <w:adjustRightInd w:val="0"/>
        <w:spacing w:after="0" w:line="240" w:lineRule="auto"/>
        <w:rPr>
          <w:rFonts w:ascii="Times New Roman" w:eastAsiaTheme="minorEastAsia" w:hAnsi="Times New Roman" w:cs="Times New Roman"/>
          <w:bCs/>
          <w:color w:val="00B050"/>
          <w:sz w:val="28"/>
          <w:szCs w:val="28"/>
          <w:lang w:eastAsia="ru-RU"/>
        </w:rPr>
      </w:pPr>
    </w:p>
    <w:p w:rsidR="00E5769F" w:rsidRPr="00DC6F2B" w:rsidRDefault="00E5769F" w:rsidP="00E5769F">
      <w:pPr>
        <w:widowControl w:val="0"/>
        <w:autoSpaceDE w:val="0"/>
        <w:autoSpaceDN w:val="0"/>
        <w:adjustRightInd w:val="0"/>
        <w:spacing w:after="0" w:line="240" w:lineRule="auto"/>
        <w:ind w:left="4536"/>
        <w:jc w:val="center"/>
        <w:rPr>
          <w:rFonts w:ascii="Times New Roman" w:eastAsiaTheme="minorEastAsia" w:hAnsi="Times New Roman" w:cs="Times New Roman"/>
          <w:bCs/>
          <w:sz w:val="28"/>
          <w:szCs w:val="28"/>
          <w:lang w:eastAsia="ru-RU"/>
        </w:rPr>
      </w:pPr>
      <w:r>
        <w:rPr>
          <w:rFonts w:ascii="Times New Roman" w:eastAsiaTheme="minorEastAsia" w:hAnsi="Times New Roman" w:cs="Times New Roman"/>
          <w:bCs/>
          <w:sz w:val="28"/>
          <w:szCs w:val="28"/>
          <w:lang w:eastAsia="ru-RU"/>
        </w:rPr>
        <w:lastRenderedPageBreak/>
        <w:t xml:space="preserve">  </w:t>
      </w:r>
      <w:r w:rsidRPr="00DC6F2B">
        <w:rPr>
          <w:rFonts w:ascii="Times New Roman" w:eastAsiaTheme="minorEastAsia" w:hAnsi="Times New Roman" w:cs="Times New Roman"/>
          <w:bCs/>
          <w:sz w:val="28"/>
          <w:szCs w:val="28"/>
          <w:lang w:eastAsia="ru-RU"/>
        </w:rPr>
        <w:t xml:space="preserve">Приложение № </w:t>
      </w:r>
      <w:r w:rsidR="004C2810">
        <w:rPr>
          <w:rFonts w:ascii="Times New Roman" w:eastAsiaTheme="minorEastAsia" w:hAnsi="Times New Roman" w:cs="Times New Roman"/>
          <w:bCs/>
          <w:sz w:val="28"/>
          <w:szCs w:val="28"/>
          <w:lang w:eastAsia="ru-RU"/>
        </w:rPr>
        <w:t>3</w:t>
      </w:r>
    </w:p>
    <w:p w:rsidR="00E5769F" w:rsidRPr="00DC6F2B" w:rsidRDefault="00E5769F" w:rsidP="00E5769F">
      <w:pPr>
        <w:widowControl w:val="0"/>
        <w:autoSpaceDE w:val="0"/>
        <w:autoSpaceDN w:val="0"/>
        <w:adjustRightInd w:val="0"/>
        <w:spacing w:after="0" w:line="240" w:lineRule="auto"/>
        <w:ind w:left="4536"/>
        <w:jc w:val="center"/>
        <w:rPr>
          <w:rFonts w:ascii="Times New Roman" w:eastAsiaTheme="minorEastAsia" w:hAnsi="Times New Roman" w:cs="Times New Roman"/>
          <w:sz w:val="28"/>
          <w:szCs w:val="28"/>
          <w:lang w:eastAsia="ru-RU"/>
        </w:rPr>
      </w:pPr>
      <w:r w:rsidRPr="00DC6F2B">
        <w:rPr>
          <w:rFonts w:ascii="Times New Roman" w:eastAsiaTheme="minorEastAsia" w:hAnsi="Times New Roman" w:cs="Times New Roman"/>
          <w:bCs/>
          <w:sz w:val="28"/>
          <w:szCs w:val="28"/>
          <w:lang w:eastAsia="ru-RU"/>
        </w:rPr>
        <w:t xml:space="preserve">к </w:t>
      </w:r>
      <w:r w:rsidRPr="00DC6F2B">
        <w:rPr>
          <w:rFonts w:ascii="Times New Roman" w:eastAsiaTheme="minorEastAsia" w:hAnsi="Times New Roman" w:cs="Times New Roman"/>
          <w:sz w:val="28"/>
          <w:szCs w:val="28"/>
          <w:lang w:eastAsia="ru-RU"/>
        </w:rPr>
        <w:t>ПОРЯДОК</w:t>
      </w:r>
    </w:p>
    <w:p w:rsidR="00E5769F" w:rsidRDefault="00E5769F" w:rsidP="00E5769F">
      <w:pPr>
        <w:widowControl w:val="0"/>
        <w:autoSpaceDE w:val="0"/>
        <w:autoSpaceDN w:val="0"/>
        <w:adjustRightInd w:val="0"/>
        <w:spacing w:after="0" w:line="240" w:lineRule="auto"/>
        <w:ind w:left="4536"/>
        <w:jc w:val="center"/>
        <w:rPr>
          <w:rFonts w:ascii="Times New Roman" w:eastAsiaTheme="minorEastAsia" w:hAnsi="Times New Roman" w:cs="Times New Roman"/>
          <w:sz w:val="28"/>
          <w:szCs w:val="28"/>
          <w:lang w:eastAsia="ru-RU"/>
        </w:rPr>
      </w:pPr>
      <w:r w:rsidRPr="00DC6F2B">
        <w:rPr>
          <w:rFonts w:ascii="Times New Roman" w:eastAsiaTheme="minorEastAsia" w:hAnsi="Times New Roman" w:cs="Times New Roman"/>
          <w:sz w:val="28"/>
          <w:szCs w:val="28"/>
          <w:lang w:eastAsia="ru-RU"/>
        </w:rPr>
        <w:t>проведения оценки регулирующего воздействия проектов муниципальных нормативных правовых актов администрации Лабинского городского поселения, затрагивающих вопросы осуществления предпринимательской и инвестиционной деятельности</w:t>
      </w:r>
    </w:p>
    <w:p w:rsidR="00E5769F" w:rsidRDefault="00E5769F" w:rsidP="00E5769F">
      <w:pPr>
        <w:widowControl w:val="0"/>
        <w:autoSpaceDE w:val="0"/>
        <w:autoSpaceDN w:val="0"/>
        <w:adjustRightInd w:val="0"/>
        <w:spacing w:after="0" w:line="240" w:lineRule="auto"/>
        <w:ind w:left="4536"/>
        <w:jc w:val="center"/>
        <w:rPr>
          <w:rFonts w:ascii="Times New Roman" w:eastAsiaTheme="minorEastAsia" w:hAnsi="Times New Roman" w:cs="Times New Roman"/>
          <w:sz w:val="28"/>
          <w:szCs w:val="28"/>
          <w:lang w:eastAsia="ru-RU"/>
        </w:rPr>
      </w:pPr>
    </w:p>
    <w:p w:rsidR="00B10D4D" w:rsidRPr="00B10D4D" w:rsidRDefault="00B10D4D" w:rsidP="00B10D4D">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0"/>
        <w:gridCol w:w="700"/>
        <w:gridCol w:w="2240"/>
        <w:gridCol w:w="140"/>
        <w:gridCol w:w="420"/>
        <w:gridCol w:w="560"/>
        <w:gridCol w:w="280"/>
        <w:gridCol w:w="1820"/>
        <w:gridCol w:w="420"/>
        <w:gridCol w:w="1798"/>
      </w:tblGrid>
      <w:tr w:rsidR="00B10D4D" w:rsidRPr="00E5769F" w:rsidTr="004C2810">
        <w:tc>
          <w:tcPr>
            <w:tcW w:w="9498" w:type="dxa"/>
            <w:gridSpan w:val="10"/>
            <w:tcBorders>
              <w:top w:val="nil"/>
              <w:left w:val="nil"/>
              <w:bottom w:val="nil"/>
              <w:right w:val="nil"/>
            </w:tcBorders>
          </w:tcPr>
          <w:p w:rsidR="00B10D4D" w:rsidRPr="00E5769F" w:rsidRDefault="00B10D4D" w:rsidP="00B10D4D">
            <w:pPr>
              <w:widowControl w:val="0"/>
              <w:autoSpaceDE w:val="0"/>
              <w:autoSpaceDN w:val="0"/>
              <w:adjustRightInd w:val="0"/>
              <w:spacing w:before="108" w:after="108" w:line="240" w:lineRule="auto"/>
              <w:ind w:firstLine="709"/>
              <w:jc w:val="center"/>
              <w:outlineLvl w:val="0"/>
              <w:rPr>
                <w:rFonts w:ascii="Times New Roman" w:eastAsiaTheme="minorEastAsia" w:hAnsi="Times New Roman" w:cs="Times New Roman"/>
                <w:b/>
                <w:bCs/>
                <w:color w:val="26282F"/>
                <w:sz w:val="27"/>
                <w:szCs w:val="27"/>
                <w:lang w:eastAsia="ru-RU"/>
              </w:rPr>
            </w:pPr>
            <w:r w:rsidRPr="00E5769F">
              <w:rPr>
                <w:rFonts w:ascii="Times New Roman" w:eastAsiaTheme="minorEastAsia" w:hAnsi="Times New Roman" w:cs="Times New Roman"/>
                <w:b/>
                <w:bCs/>
                <w:color w:val="26282F"/>
                <w:sz w:val="27"/>
                <w:szCs w:val="27"/>
                <w:lang w:eastAsia="ru-RU"/>
              </w:rPr>
              <w:t>Форма заключения</w:t>
            </w:r>
            <w:r w:rsidRPr="00E5769F">
              <w:rPr>
                <w:rFonts w:ascii="Times New Roman" w:eastAsiaTheme="minorEastAsia" w:hAnsi="Times New Roman" w:cs="Times New Roman"/>
                <w:b/>
                <w:bCs/>
                <w:color w:val="26282F"/>
                <w:sz w:val="27"/>
                <w:szCs w:val="27"/>
                <w:lang w:eastAsia="ru-RU"/>
              </w:rPr>
              <w:br/>
              <w:t>об оценке регулирующего воздействия проекта муниципального нормативного правового акта</w:t>
            </w:r>
          </w:p>
        </w:tc>
      </w:tr>
      <w:tr w:rsidR="00B10D4D" w:rsidRPr="00E5769F" w:rsidTr="004C2810">
        <w:tc>
          <w:tcPr>
            <w:tcW w:w="9498" w:type="dxa"/>
            <w:gridSpan w:val="10"/>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4C2810">
        <w:tc>
          <w:tcPr>
            <w:tcW w:w="4620" w:type="dxa"/>
            <w:gridSpan w:val="5"/>
            <w:vMerge w:val="restart"/>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p>
        </w:tc>
        <w:tc>
          <w:tcPr>
            <w:tcW w:w="840" w:type="dxa"/>
            <w:gridSpan w:val="2"/>
            <w:vMerge w:val="restart"/>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4038" w:type="dxa"/>
            <w:gridSpan w:val="3"/>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Руководителю</w:t>
            </w:r>
          </w:p>
        </w:tc>
      </w:tr>
      <w:tr w:rsidR="00B10D4D" w:rsidRPr="00E5769F" w:rsidTr="004C2810">
        <w:tc>
          <w:tcPr>
            <w:tcW w:w="4620" w:type="dxa"/>
            <w:gridSpan w:val="5"/>
            <w:vMerge/>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840" w:type="dxa"/>
            <w:gridSpan w:val="2"/>
            <w:vMerge/>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4038" w:type="dxa"/>
            <w:gridSpan w:val="3"/>
            <w:tcBorders>
              <w:top w:val="nil"/>
              <w:left w:val="nil"/>
              <w:bottom w:val="single" w:sz="4" w:space="0" w:color="auto"/>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4C2810">
        <w:tc>
          <w:tcPr>
            <w:tcW w:w="4620" w:type="dxa"/>
            <w:gridSpan w:val="5"/>
            <w:vMerge/>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840" w:type="dxa"/>
            <w:gridSpan w:val="2"/>
            <w:vMerge/>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4038" w:type="dxa"/>
            <w:gridSpan w:val="3"/>
            <w:tcBorders>
              <w:top w:val="single" w:sz="4" w:space="0" w:color="auto"/>
              <w:left w:val="nil"/>
              <w:bottom w:val="nil"/>
              <w:right w:val="nil"/>
            </w:tcBorders>
          </w:tcPr>
          <w:p w:rsidR="00B10D4D" w:rsidRPr="00E5769F" w:rsidRDefault="00B10D4D" w:rsidP="002A54CD">
            <w:pPr>
              <w:widowControl w:val="0"/>
              <w:autoSpaceDE w:val="0"/>
              <w:autoSpaceDN w:val="0"/>
              <w:adjustRightInd w:val="0"/>
              <w:spacing w:after="0" w:line="240" w:lineRule="auto"/>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(наименование регулирующего органа)</w:t>
            </w:r>
          </w:p>
        </w:tc>
      </w:tr>
      <w:tr w:rsidR="00B10D4D" w:rsidRPr="00E5769F" w:rsidTr="004C2810">
        <w:tc>
          <w:tcPr>
            <w:tcW w:w="9498" w:type="dxa"/>
            <w:gridSpan w:val="10"/>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4C2810">
        <w:tc>
          <w:tcPr>
            <w:tcW w:w="9498" w:type="dxa"/>
            <w:gridSpan w:val="10"/>
            <w:tcBorders>
              <w:top w:val="nil"/>
              <w:left w:val="nil"/>
              <w:bottom w:val="nil"/>
              <w:right w:val="nil"/>
            </w:tcBorders>
          </w:tcPr>
          <w:p w:rsidR="00B10D4D" w:rsidRPr="00E5769F" w:rsidRDefault="00B10D4D" w:rsidP="00B10D4D">
            <w:pPr>
              <w:widowControl w:val="0"/>
              <w:autoSpaceDE w:val="0"/>
              <w:autoSpaceDN w:val="0"/>
              <w:adjustRightInd w:val="0"/>
              <w:spacing w:before="108" w:after="108" w:line="240" w:lineRule="auto"/>
              <w:ind w:firstLine="709"/>
              <w:jc w:val="center"/>
              <w:outlineLvl w:val="0"/>
              <w:rPr>
                <w:rFonts w:ascii="Times New Roman" w:eastAsiaTheme="minorEastAsia" w:hAnsi="Times New Roman" w:cs="Times New Roman"/>
                <w:b/>
                <w:bCs/>
                <w:color w:val="26282F"/>
                <w:sz w:val="27"/>
                <w:szCs w:val="27"/>
                <w:lang w:eastAsia="ru-RU"/>
              </w:rPr>
            </w:pPr>
            <w:r w:rsidRPr="00E5769F">
              <w:rPr>
                <w:rFonts w:ascii="Times New Roman" w:eastAsiaTheme="minorEastAsia" w:hAnsi="Times New Roman" w:cs="Times New Roman"/>
                <w:b/>
                <w:bCs/>
                <w:color w:val="26282F"/>
                <w:sz w:val="27"/>
                <w:szCs w:val="27"/>
                <w:lang w:eastAsia="ru-RU"/>
              </w:rPr>
              <w:t>Заключение</w:t>
            </w:r>
            <w:r w:rsidRPr="00E5769F">
              <w:rPr>
                <w:rFonts w:ascii="Times New Roman" w:eastAsiaTheme="minorEastAsia" w:hAnsi="Times New Roman" w:cs="Times New Roman"/>
                <w:b/>
                <w:bCs/>
                <w:color w:val="26282F"/>
                <w:sz w:val="27"/>
                <w:szCs w:val="27"/>
                <w:lang w:eastAsia="ru-RU"/>
              </w:rPr>
              <w:br/>
              <w:t>об оценке регулирующего воздействия</w:t>
            </w:r>
          </w:p>
        </w:tc>
      </w:tr>
      <w:tr w:rsidR="00B10D4D" w:rsidRPr="00E5769F" w:rsidTr="004C2810">
        <w:tc>
          <w:tcPr>
            <w:tcW w:w="9498" w:type="dxa"/>
            <w:gridSpan w:val="10"/>
            <w:tcBorders>
              <w:top w:val="nil"/>
              <w:left w:val="nil"/>
              <w:bottom w:val="single" w:sz="4" w:space="0" w:color="auto"/>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4C2810">
        <w:tc>
          <w:tcPr>
            <w:tcW w:w="9498" w:type="dxa"/>
            <w:gridSpan w:val="10"/>
            <w:tcBorders>
              <w:top w:val="single" w:sz="4" w:space="0" w:color="auto"/>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(название проекта муниципального нормативного правового акта)</w:t>
            </w:r>
          </w:p>
        </w:tc>
      </w:tr>
      <w:tr w:rsidR="00B10D4D" w:rsidRPr="00E5769F" w:rsidTr="004C2810">
        <w:tc>
          <w:tcPr>
            <w:tcW w:w="9498" w:type="dxa"/>
            <w:gridSpan w:val="10"/>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4C2810">
        <w:tc>
          <w:tcPr>
            <w:tcW w:w="9498" w:type="dxa"/>
            <w:gridSpan w:val="10"/>
            <w:tcBorders>
              <w:top w:val="nil"/>
              <w:left w:val="nil"/>
              <w:bottom w:val="nil"/>
              <w:right w:val="nil"/>
            </w:tcBorders>
          </w:tcPr>
          <w:p w:rsidR="00B10D4D" w:rsidRPr="00E5769F" w:rsidRDefault="00533A1D" w:rsidP="00533A1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Pr>
                <w:rFonts w:ascii="Times New Roman" w:eastAsiaTheme="minorEastAsia" w:hAnsi="Times New Roman" w:cs="Times New Roman"/>
                <w:sz w:val="27"/>
                <w:szCs w:val="27"/>
                <w:lang w:eastAsia="ru-RU"/>
              </w:rPr>
              <w:t xml:space="preserve">Финансовое управление администрации Лабинского городского </w:t>
            </w:r>
            <w:proofErr w:type="spellStart"/>
            <w:r>
              <w:rPr>
                <w:rFonts w:ascii="Times New Roman" w:eastAsiaTheme="minorEastAsia" w:hAnsi="Times New Roman" w:cs="Times New Roman"/>
                <w:sz w:val="27"/>
                <w:szCs w:val="27"/>
                <w:lang w:eastAsia="ru-RU"/>
              </w:rPr>
              <w:t>послеения</w:t>
            </w:r>
            <w:proofErr w:type="spellEnd"/>
            <w:r w:rsidR="00B10D4D" w:rsidRPr="00E5769F">
              <w:rPr>
                <w:rFonts w:ascii="Times New Roman" w:eastAsiaTheme="minorEastAsia" w:hAnsi="Times New Roman" w:cs="Times New Roman"/>
                <w:sz w:val="27"/>
                <w:szCs w:val="27"/>
                <w:lang w:eastAsia="ru-RU"/>
              </w:rPr>
              <w:t xml:space="preserve"> как уполномоченный орган по проведению оценки регулирующего воздействия проектов муниципальных нормативных правовых актов администрации </w:t>
            </w:r>
            <w:r>
              <w:rPr>
                <w:rFonts w:ascii="Times New Roman" w:eastAsiaTheme="minorEastAsia" w:hAnsi="Times New Roman" w:cs="Times New Roman"/>
                <w:sz w:val="27"/>
                <w:szCs w:val="27"/>
                <w:lang w:eastAsia="ru-RU"/>
              </w:rPr>
              <w:t xml:space="preserve">Лабинского городского поселения Лабинского района </w:t>
            </w:r>
            <w:r w:rsidR="00B10D4D" w:rsidRPr="00E5769F">
              <w:rPr>
                <w:rFonts w:ascii="Times New Roman" w:eastAsiaTheme="minorEastAsia" w:hAnsi="Times New Roman" w:cs="Times New Roman"/>
                <w:sz w:val="27"/>
                <w:szCs w:val="27"/>
                <w:lang w:eastAsia="ru-RU"/>
              </w:rPr>
              <w:t>рассмотрел</w:t>
            </w:r>
          </w:p>
        </w:tc>
      </w:tr>
      <w:tr w:rsidR="00B10D4D" w:rsidRPr="00E5769F" w:rsidTr="004C2810">
        <w:tc>
          <w:tcPr>
            <w:tcW w:w="1820" w:type="dxa"/>
            <w:gridSpan w:val="2"/>
            <w:tcBorders>
              <w:top w:val="nil"/>
              <w:left w:val="nil"/>
              <w:bottom w:val="nil"/>
              <w:right w:val="nil"/>
            </w:tcBorders>
          </w:tcPr>
          <w:p w:rsidR="00B10D4D" w:rsidRPr="00E5769F" w:rsidRDefault="00B10D4D" w:rsidP="00533A1D">
            <w:pPr>
              <w:widowControl w:val="0"/>
              <w:autoSpaceDE w:val="0"/>
              <w:autoSpaceDN w:val="0"/>
              <w:adjustRightInd w:val="0"/>
              <w:spacing w:after="0" w:line="240" w:lineRule="auto"/>
              <w:ind w:firstLine="34"/>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поступивший</w:t>
            </w:r>
          </w:p>
        </w:tc>
        <w:tc>
          <w:tcPr>
            <w:tcW w:w="7678" w:type="dxa"/>
            <w:gridSpan w:val="8"/>
            <w:tcBorders>
              <w:top w:val="nil"/>
              <w:left w:val="nil"/>
              <w:bottom w:val="single" w:sz="4" w:space="0" w:color="auto"/>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4C2810">
        <w:tc>
          <w:tcPr>
            <w:tcW w:w="9498" w:type="dxa"/>
            <w:gridSpan w:val="10"/>
            <w:tcBorders>
              <w:top w:val="nil"/>
              <w:left w:val="nil"/>
              <w:bottom w:val="nil"/>
              <w:right w:val="nil"/>
            </w:tcBorders>
          </w:tcPr>
          <w:p w:rsidR="00B10D4D" w:rsidRPr="00E5769F" w:rsidRDefault="00B10D4D" w:rsidP="00533A1D">
            <w:pPr>
              <w:widowControl w:val="0"/>
              <w:autoSpaceDE w:val="0"/>
              <w:autoSpaceDN w:val="0"/>
              <w:adjustRightInd w:val="0"/>
              <w:spacing w:after="0" w:line="240" w:lineRule="auto"/>
              <w:ind w:firstLine="34"/>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(дата поступления проекта)</w:t>
            </w:r>
          </w:p>
        </w:tc>
      </w:tr>
      <w:tr w:rsidR="00B10D4D" w:rsidRPr="00E5769F" w:rsidTr="004C2810">
        <w:tc>
          <w:tcPr>
            <w:tcW w:w="9498" w:type="dxa"/>
            <w:gridSpan w:val="10"/>
            <w:tcBorders>
              <w:top w:val="nil"/>
              <w:left w:val="nil"/>
              <w:bottom w:val="nil"/>
              <w:right w:val="nil"/>
            </w:tcBorders>
          </w:tcPr>
          <w:p w:rsidR="00B10D4D" w:rsidRPr="00E5769F" w:rsidRDefault="00B10D4D" w:rsidP="00533A1D">
            <w:pPr>
              <w:widowControl w:val="0"/>
              <w:autoSpaceDE w:val="0"/>
              <w:autoSpaceDN w:val="0"/>
              <w:adjustRightInd w:val="0"/>
              <w:spacing w:after="0" w:line="240" w:lineRule="auto"/>
              <w:ind w:firstLine="34"/>
              <w:jc w:val="both"/>
              <w:rPr>
                <w:rFonts w:ascii="Times New Roman" w:eastAsiaTheme="minorEastAsia" w:hAnsi="Times New Roman" w:cs="Times New Roman"/>
                <w:sz w:val="27"/>
                <w:szCs w:val="27"/>
                <w:lang w:eastAsia="ru-RU"/>
              </w:rPr>
            </w:pPr>
          </w:p>
        </w:tc>
      </w:tr>
      <w:tr w:rsidR="00B10D4D" w:rsidRPr="00E5769F" w:rsidTr="004C2810">
        <w:tc>
          <w:tcPr>
            <w:tcW w:w="1120" w:type="dxa"/>
            <w:tcBorders>
              <w:top w:val="nil"/>
              <w:left w:val="nil"/>
              <w:bottom w:val="nil"/>
              <w:right w:val="nil"/>
            </w:tcBorders>
          </w:tcPr>
          <w:p w:rsidR="00B10D4D" w:rsidRPr="00E5769F" w:rsidRDefault="00B10D4D" w:rsidP="00533A1D">
            <w:pPr>
              <w:widowControl w:val="0"/>
              <w:autoSpaceDE w:val="0"/>
              <w:autoSpaceDN w:val="0"/>
              <w:adjustRightInd w:val="0"/>
              <w:spacing w:after="0" w:line="240" w:lineRule="auto"/>
              <w:ind w:firstLine="34"/>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проект</w:t>
            </w:r>
          </w:p>
        </w:tc>
        <w:tc>
          <w:tcPr>
            <w:tcW w:w="8378" w:type="dxa"/>
            <w:gridSpan w:val="9"/>
            <w:tcBorders>
              <w:top w:val="nil"/>
              <w:left w:val="nil"/>
              <w:bottom w:val="single" w:sz="4" w:space="0" w:color="auto"/>
              <w:right w:val="nil"/>
            </w:tcBorders>
          </w:tcPr>
          <w:p w:rsidR="00B10D4D" w:rsidRPr="00E5769F" w:rsidRDefault="00B10D4D" w:rsidP="00533A1D">
            <w:pPr>
              <w:widowControl w:val="0"/>
              <w:autoSpaceDE w:val="0"/>
              <w:autoSpaceDN w:val="0"/>
              <w:adjustRightInd w:val="0"/>
              <w:spacing w:after="0" w:line="240" w:lineRule="auto"/>
              <w:ind w:firstLine="34"/>
              <w:jc w:val="both"/>
              <w:rPr>
                <w:rFonts w:ascii="Times New Roman" w:eastAsiaTheme="minorEastAsia" w:hAnsi="Times New Roman" w:cs="Times New Roman"/>
                <w:sz w:val="27"/>
                <w:szCs w:val="27"/>
                <w:lang w:eastAsia="ru-RU"/>
              </w:rPr>
            </w:pPr>
          </w:p>
        </w:tc>
      </w:tr>
      <w:tr w:rsidR="00B10D4D" w:rsidRPr="00E5769F" w:rsidTr="004C2810">
        <w:tc>
          <w:tcPr>
            <w:tcW w:w="9498" w:type="dxa"/>
            <w:gridSpan w:val="10"/>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(название проекта нормативного правового акта)</w:t>
            </w:r>
          </w:p>
        </w:tc>
      </w:tr>
      <w:tr w:rsidR="00B10D4D" w:rsidRPr="00E5769F" w:rsidTr="004C2810">
        <w:tc>
          <w:tcPr>
            <w:tcW w:w="9498" w:type="dxa"/>
            <w:gridSpan w:val="10"/>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4C2810">
        <w:tc>
          <w:tcPr>
            <w:tcW w:w="9498" w:type="dxa"/>
            <w:gridSpan w:val="10"/>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(далее - проект), направленный для подготовки настоящего Заключения,</w:t>
            </w:r>
          </w:p>
        </w:tc>
      </w:tr>
      <w:tr w:rsidR="00B10D4D" w:rsidRPr="00E5769F" w:rsidTr="004C2810">
        <w:tc>
          <w:tcPr>
            <w:tcW w:w="9498" w:type="dxa"/>
            <w:gridSpan w:val="10"/>
            <w:tcBorders>
              <w:top w:val="nil"/>
              <w:left w:val="nil"/>
              <w:bottom w:val="single" w:sz="4" w:space="0" w:color="auto"/>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4C2810">
        <w:tc>
          <w:tcPr>
            <w:tcW w:w="9498" w:type="dxa"/>
            <w:gridSpan w:val="10"/>
            <w:tcBorders>
              <w:top w:val="single" w:sz="4" w:space="0" w:color="auto"/>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(наименование регулирующего органа)</w:t>
            </w:r>
          </w:p>
        </w:tc>
      </w:tr>
      <w:tr w:rsidR="00B10D4D" w:rsidRPr="00E5769F" w:rsidTr="004C2810">
        <w:tc>
          <w:tcPr>
            <w:tcW w:w="9498" w:type="dxa"/>
            <w:gridSpan w:val="10"/>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4C2810">
        <w:tc>
          <w:tcPr>
            <w:tcW w:w="9498" w:type="dxa"/>
            <w:gridSpan w:val="10"/>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(далее - разработчик) и сообщает следующее.</w:t>
            </w:r>
          </w:p>
        </w:tc>
      </w:tr>
      <w:tr w:rsidR="00B10D4D" w:rsidRPr="00E5769F" w:rsidTr="004C2810">
        <w:tc>
          <w:tcPr>
            <w:tcW w:w="9498" w:type="dxa"/>
            <w:gridSpan w:val="10"/>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4C2810">
        <w:tc>
          <w:tcPr>
            <w:tcW w:w="9498" w:type="dxa"/>
            <w:gridSpan w:val="10"/>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 xml:space="preserve">В соответствии с Порядком проведения оценки регулирующего воздействия проектов муниципальных нормативных правовых актов администрации </w:t>
            </w:r>
            <w:r w:rsidR="00533A1D">
              <w:rPr>
                <w:rFonts w:ascii="Times New Roman" w:eastAsiaTheme="minorEastAsia" w:hAnsi="Times New Roman" w:cs="Times New Roman"/>
                <w:sz w:val="27"/>
                <w:szCs w:val="27"/>
                <w:lang w:eastAsia="ru-RU"/>
              </w:rPr>
              <w:t>Лабинского городского поселения Лабинского района</w:t>
            </w:r>
            <w:r w:rsidRPr="00E5769F">
              <w:rPr>
                <w:rFonts w:ascii="Times New Roman" w:eastAsiaTheme="minorEastAsia" w:hAnsi="Times New Roman" w:cs="Times New Roman"/>
                <w:sz w:val="27"/>
                <w:szCs w:val="27"/>
                <w:lang w:eastAsia="ru-RU"/>
              </w:rPr>
              <w:t xml:space="preserve">, </w:t>
            </w:r>
            <w:r w:rsidRPr="00E5769F">
              <w:rPr>
                <w:rFonts w:ascii="Times New Roman" w:eastAsiaTheme="minorEastAsia" w:hAnsi="Times New Roman" w:cs="Times New Roman"/>
                <w:sz w:val="27"/>
                <w:szCs w:val="27"/>
                <w:lang w:eastAsia="ru-RU"/>
              </w:rPr>
              <w:lastRenderedPageBreak/>
              <w:t xml:space="preserve">затрагивающих вопросы осуществления предпринимательской и инвестиционной деятельности, утверждённым постановлением администрации </w:t>
            </w:r>
            <w:r w:rsidR="00533A1D">
              <w:rPr>
                <w:rFonts w:ascii="Times New Roman" w:eastAsiaTheme="minorEastAsia" w:hAnsi="Times New Roman" w:cs="Times New Roman"/>
                <w:sz w:val="27"/>
                <w:szCs w:val="27"/>
                <w:lang w:eastAsia="ru-RU"/>
              </w:rPr>
              <w:t>Лабинского городского поселения</w:t>
            </w:r>
            <w:r w:rsidRPr="00E5769F">
              <w:rPr>
                <w:rFonts w:ascii="Times New Roman" w:eastAsiaTheme="minorEastAsia" w:hAnsi="Times New Roman" w:cs="Times New Roman"/>
                <w:sz w:val="27"/>
                <w:szCs w:val="27"/>
                <w:lang w:eastAsia="ru-RU"/>
              </w:rPr>
              <w:t>, (далее - Порядок) проект подлежит проведению оценки регулирующего воздействия.</w:t>
            </w:r>
          </w:p>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По результатам рассмотрения установлено, что при подготовке проекта требования Порядка разработчиком соблюдены.</w:t>
            </w:r>
          </w:p>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Проект направлен разработчиком для проведения оценки регулирующего</w:t>
            </w:r>
          </w:p>
        </w:tc>
      </w:tr>
      <w:tr w:rsidR="00B10D4D" w:rsidRPr="00E5769F" w:rsidTr="004C2810">
        <w:tc>
          <w:tcPr>
            <w:tcW w:w="1820" w:type="dxa"/>
            <w:gridSpan w:val="2"/>
            <w:tcBorders>
              <w:top w:val="nil"/>
              <w:left w:val="nil"/>
              <w:bottom w:val="nil"/>
              <w:right w:val="nil"/>
            </w:tcBorders>
          </w:tcPr>
          <w:p w:rsidR="00B10D4D" w:rsidRPr="00E5769F" w:rsidRDefault="00B10D4D" w:rsidP="00533A1D">
            <w:pPr>
              <w:widowControl w:val="0"/>
              <w:autoSpaceDE w:val="0"/>
              <w:autoSpaceDN w:val="0"/>
              <w:adjustRightInd w:val="0"/>
              <w:spacing w:after="0" w:line="240" w:lineRule="auto"/>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воздействия</w:t>
            </w:r>
          </w:p>
        </w:tc>
        <w:tc>
          <w:tcPr>
            <w:tcW w:w="7678" w:type="dxa"/>
            <w:gridSpan w:val="8"/>
            <w:tcBorders>
              <w:top w:val="nil"/>
              <w:left w:val="nil"/>
              <w:bottom w:val="single" w:sz="4" w:space="0" w:color="auto"/>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4C2810">
        <w:tc>
          <w:tcPr>
            <w:tcW w:w="9498" w:type="dxa"/>
            <w:gridSpan w:val="10"/>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(впервые / повторно)</w:t>
            </w:r>
          </w:p>
        </w:tc>
      </w:tr>
      <w:tr w:rsidR="00B10D4D" w:rsidRPr="00E5769F" w:rsidTr="004C2810">
        <w:tc>
          <w:tcPr>
            <w:tcW w:w="9498" w:type="dxa"/>
            <w:gridSpan w:val="10"/>
            <w:tcBorders>
              <w:top w:val="nil"/>
              <w:left w:val="nil"/>
              <w:bottom w:val="single" w:sz="4" w:space="0" w:color="auto"/>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4C2810">
        <w:tc>
          <w:tcPr>
            <w:tcW w:w="9498" w:type="dxa"/>
            <w:gridSpan w:val="10"/>
            <w:tcBorders>
              <w:top w:val="single" w:sz="4" w:space="0" w:color="auto"/>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(информация о предшествующей подготовке заключений об оценке регулирующего воздействия проекта)</w:t>
            </w:r>
          </w:p>
        </w:tc>
      </w:tr>
      <w:tr w:rsidR="00B10D4D" w:rsidRPr="00E5769F" w:rsidTr="004C2810">
        <w:tc>
          <w:tcPr>
            <w:tcW w:w="9498" w:type="dxa"/>
            <w:gridSpan w:val="10"/>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4C2810">
        <w:tc>
          <w:tcPr>
            <w:tcW w:w="9498" w:type="dxa"/>
            <w:gridSpan w:val="10"/>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Проведён анализ результатов исследований, проводимых регулирующим органом с учётом установления полноты рассмотрения регулирующим органом всех возможных вариантов правового регулирования выявленной проблемы,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w:t>
            </w:r>
          </w:p>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Проведена оценка эффективности предложенных регулирующим органом вариантов правового регулирования, основанных на сведениях, содержащихся в соответствующих разделах сводного отчёта, и установлено следующее:</w:t>
            </w:r>
          </w:p>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точность формулировки выявленной проблемы;</w:t>
            </w:r>
          </w:p>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обоснованность качественного и количественного определения потенциальных адресатов предлагаемого правового регулирования и динамики их численности;</w:t>
            </w:r>
          </w:p>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адекватность определения целей предлагаемого правового регулирования;</w:t>
            </w:r>
          </w:p>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практическая реализуемость заявленных целей предлагаемого правового регулирования;</w:t>
            </w:r>
          </w:p>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roofErr w:type="spellStart"/>
            <w:r w:rsidRPr="00E5769F">
              <w:rPr>
                <w:rFonts w:ascii="Times New Roman" w:eastAsiaTheme="minorEastAsia" w:hAnsi="Times New Roman" w:cs="Times New Roman"/>
                <w:sz w:val="27"/>
                <w:szCs w:val="27"/>
                <w:lang w:eastAsia="ru-RU"/>
              </w:rPr>
              <w:t>проверяемость</w:t>
            </w:r>
            <w:proofErr w:type="spellEnd"/>
            <w:r w:rsidRPr="00E5769F">
              <w:rPr>
                <w:rFonts w:ascii="Times New Roman" w:eastAsiaTheme="minorEastAsia" w:hAnsi="Times New Roman" w:cs="Times New Roman"/>
                <w:sz w:val="27"/>
                <w:szCs w:val="27"/>
                <w:lang w:eastAsia="ru-RU"/>
              </w:rPr>
              <w:t xml:space="preserve"> показателей достижения целей предлагаемого правового регулирования и возможность последующего мониторинга их достижения;</w:t>
            </w:r>
          </w:p>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 xml:space="preserve">корректность оценки регулирующим органом дополнительных расходов и доходов потенциальных адресатов предлагаемого правового регулирования и расходов местного бюджета (бюджета </w:t>
            </w:r>
            <w:r w:rsidR="002A54CD">
              <w:rPr>
                <w:rFonts w:ascii="Times New Roman" w:eastAsiaTheme="minorEastAsia" w:hAnsi="Times New Roman" w:cs="Times New Roman"/>
                <w:sz w:val="27"/>
                <w:szCs w:val="27"/>
                <w:lang w:eastAsia="ru-RU"/>
              </w:rPr>
              <w:t>Лабинского городского поселения</w:t>
            </w:r>
            <w:r w:rsidRPr="00E5769F">
              <w:rPr>
                <w:rFonts w:ascii="Times New Roman" w:eastAsiaTheme="minorEastAsia" w:hAnsi="Times New Roman" w:cs="Times New Roman"/>
                <w:sz w:val="27"/>
                <w:szCs w:val="27"/>
                <w:lang w:eastAsia="ru-RU"/>
              </w:rPr>
              <w:t>), связанных с введением предлагаемого правового регулирования;</w:t>
            </w:r>
          </w:p>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степень выявления регулирующим органом всех возможных рисков введения предлагаемого правового регулирования.</w:t>
            </w:r>
          </w:p>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Описывается обоснование выбора предлагаемого регулирующим органом варианта правового регулирования.</w:t>
            </w:r>
          </w:p>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В соответствии с Порядком установлено следующее:</w:t>
            </w:r>
          </w:p>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1. Описываются потенциальные группы участников общественных отношений, интересы которых будут затронуты правовым регулированием в части прав и обязанностей физических и юридических лиц в сфере предпринимательской и инвестиционной деятельности.</w:t>
            </w:r>
          </w:p>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 xml:space="preserve">2. Описывается проблема, на решение которой направлено правовое регулирование в части прав и обязанностей физических и юридических лиц в </w:t>
            </w:r>
            <w:r w:rsidRPr="00E5769F">
              <w:rPr>
                <w:rFonts w:ascii="Times New Roman" w:eastAsiaTheme="minorEastAsia" w:hAnsi="Times New Roman" w:cs="Times New Roman"/>
                <w:sz w:val="27"/>
                <w:szCs w:val="27"/>
                <w:lang w:eastAsia="ru-RU"/>
              </w:rPr>
              <w:lastRenderedPageBreak/>
              <w:t>сфере предпринимательской и инвестиционной деятельности, предусмотренных проектом муниципального нормативного правового акта, а также возможность её решения иными правовыми, информационными или организационными средствами.</w:t>
            </w:r>
          </w:p>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3. Описываются цели правового регулирования, предусмотренные проектом муниципального нормативного правового акта, и их соответствие принципам правового регулирования, установленным законодательством Российской Федерации и Краснодарского края.</w:t>
            </w:r>
          </w:p>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 xml:space="preserve">4. Отражается, предусматривает ли проект муниципального нормативного правового акта положения, которыми изменяется содержание прав и обязанностей физических и юридических лиц в сфере предпринимательской и инвестиционной деятельности, изменяется содержание или порядок реализации полномочий органов местного самоуправления </w:t>
            </w:r>
            <w:r w:rsidR="00533A1D">
              <w:rPr>
                <w:rFonts w:ascii="Times New Roman" w:eastAsiaTheme="minorEastAsia" w:hAnsi="Times New Roman" w:cs="Times New Roman"/>
                <w:sz w:val="27"/>
                <w:szCs w:val="27"/>
                <w:lang w:eastAsia="ru-RU"/>
              </w:rPr>
              <w:t>Лабинского городского поселения Лабинского района</w:t>
            </w:r>
            <w:r w:rsidRPr="00E5769F">
              <w:rPr>
                <w:rFonts w:ascii="Times New Roman" w:eastAsiaTheme="minorEastAsia" w:hAnsi="Times New Roman" w:cs="Times New Roman"/>
                <w:sz w:val="27"/>
                <w:szCs w:val="27"/>
                <w:lang w:eastAsia="ru-RU"/>
              </w:rPr>
              <w:t xml:space="preserve"> в отношениях с физическими и юридическими лицами в сфере предпринимательской и инвестиционной деятельности.</w:t>
            </w:r>
          </w:p>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 xml:space="preserve">5. Описываются возможные риски недостижения целей правового регулирования, а также возможные негативные последствия от введения правового регулирования для экономического развития </w:t>
            </w:r>
            <w:r w:rsidR="002A54CD">
              <w:rPr>
                <w:rFonts w:ascii="Times New Roman" w:eastAsiaTheme="minorEastAsia" w:hAnsi="Times New Roman" w:cs="Times New Roman"/>
                <w:sz w:val="27"/>
                <w:szCs w:val="27"/>
                <w:lang w:eastAsia="ru-RU"/>
              </w:rPr>
              <w:t>города Лабинска</w:t>
            </w:r>
            <w:r w:rsidRPr="00E5769F">
              <w:rPr>
                <w:rFonts w:ascii="Times New Roman" w:eastAsiaTheme="minorEastAsia" w:hAnsi="Times New Roman" w:cs="Times New Roman"/>
                <w:sz w:val="27"/>
                <w:szCs w:val="27"/>
                <w:lang w:eastAsia="ru-RU"/>
              </w:rPr>
              <w:t>.</w:t>
            </w:r>
          </w:p>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 xml:space="preserve">6. Описываются возможные расходы местного бюджета (бюджета </w:t>
            </w:r>
            <w:r w:rsidR="00533A1D">
              <w:rPr>
                <w:rFonts w:ascii="Times New Roman" w:eastAsiaTheme="minorEastAsia" w:hAnsi="Times New Roman" w:cs="Times New Roman"/>
                <w:sz w:val="27"/>
                <w:szCs w:val="27"/>
                <w:lang w:eastAsia="ru-RU"/>
              </w:rPr>
              <w:t>Лабинского городского поселения</w:t>
            </w:r>
            <w:r w:rsidRPr="00E5769F">
              <w:rPr>
                <w:rFonts w:ascii="Times New Roman" w:eastAsiaTheme="minorEastAsia" w:hAnsi="Times New Roman" w:cs="Times New Roman"/>
                <w:sz w:val="27"/>
                <w:szCs w:val="27"/>
                <w:lang w:eastAsia="ru-RU"/>
              </w:rPr>
              <w:t>), а также предполагаемые расходы физических и юридических лиц в сфере предпринимательской и инвестиционной деятельности, понесённые от регулирующего воздействия предлагаемого проекта муниципального нормативного правового акта.</w:t>
            </w:r>
          </w:p>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7. В соответствии с Порядком уполномоченный орган провёл публичные консультации по проекту в период с _______________ по __________________.</w:t>
            </w:r>
          </w:p>
        </w:tc>
      </w:tr>
      <w:tr w:rsidR="00B10D4D" w:rsidRPr="00E5769F" w:rsidTr="004C2810">
        <w:tc>
          <w:tcPr>
            <w:tcW w:w="4200" w:type="dxa"/>
            <w:gridSpan w:val="4"/>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5298" w:type="dxa"/>
            <w:gridSpan w:val="6"/>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(дата начала и окончания публичных консультаций)</w:t>
            </w:r>
          </w:p>
        </w:tc>
      </w:tr>
      <w:tr w:rsidR="00B10D4D" w:rsidRPr="00E5769F" w:rsidTr="004C2810">
        <w:tc>
          <w:tcPr>
            <w:tcW w:w="9498" w:type="dxa"/>
            <w:gridSpan w:val="10"/>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 xml:space="preserve">8. Информация о проводимых публичных консультациях была размещена на официальном сайте администрации </w:t>
            </w:r>
            <w:r w:rsidR="00533A1D">
              <w:rPr>
                <w:rFonts w:ascii="Times New Roman" w:eastAsiaTheme="minorEastAsia" w:hAnsi="Times New Roman" w:cs="Times New Roman"/>
                <w:sz w:val="27"/>
                <w:szCs w:val="27"/>
                <w:lang w:eastAsia="ru-RU"/>
              </w:rPr>
              <w:t>Лабинского городского поселения Лабинского района</w:t>
            </w:r>
            <w:r w:rsidRPr="00E5769F">
              <w:rPr>
                <w:rFonts w:ascii="Times New Roman" w:eastAsiaTheme="minorEastAsia" w:hAnsi="Times New Roman" w:cs="Times New Roman"/>
                <w:sz w:val="27"/>
                <w:szCs w:val="27"/>
                <w:lang w:eastAsia="ru-RU"/>
              </w:rPr>
              <w:t xml:space="preserve"> (www.</w:t>
            </w:r>
            <w:r w:rsidR="004C2810" w:rsidRPr="004C2810">
              <w:rPr>
                <w:rFonts w:ascii="Times New Roman" w:eastAsiaTheme="minorEastAsia" w:hAnsi="Times New Roman" w:cs="Times New Roman"/>
                <w:sz w:val="27"/>
                <w:szCs w:val="27"/>
                <w:lang w:eastAsia="ru-RU"/>
              </w:rPr>
              <w:t>labinsk-city.ru</w:t>
            </w:r>
            <w:r w:rsidRPr="00E5769F">
              <w:rPr>
                <w:rFonts w:ascii="Times New Roman" w:eastAsiaTheme="minorEastAsia" w:hAnsi="Times New Roman" w:cs="Times New Roman"/>
                <w:sz w:val="27"/>
                <w:szCs w:val="27"/>
                <w:lang w:eastAsia="ru-RU"/>
              </w:rPr>
              <w:t>).</w:t>
            </w:r>
          </w:p>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9. Отражаются сведения о результатах рассмотрения замечаний и предложений участников публичных консультаций, поступивших по проекту муниципального нормативного правового акта.</w:t>
            </w:r>
          </w:p>
          <w:p w:rsidR="00B10D4D" w:rsidRPr="00E5769F" w:rsidRDefault="00B10D4D" w:rsidP="004C2810">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 xml:space="preserve">10. Отражается вывод об отсутствии или наличии в проекте муниципального нормативного правового акта положений, вводящих избыточные административные обязанности, запреты и ограничения для физических и юридических лиц в сфере предпринимательской и инвестиционной деятельности или способствующих их введению, оказывающих негативное влияние на отрасли экономики </w:t>
            </w:r>
            <w:r w:rsidR="004C2810">
              <w:rPr>
                <w:rFonts w:ascii="Times New Roman" w:eastAsiaTheme="minorEastAsia" w:hAnsi="Times New Roman" w:cs="Times New Roman"/>
                <w:sz w:val="27"/>
                <w:szCs w:val="27"/>
                <w:lang w:eastAsia="ru-RU"/>
              </w:rPr>
              <w:t>Лабинского городского поселения</w:t>
            </w:r>
            <w:r w:rsidRPr="00E5769F">
              <w:rPr>
                <w:rFonts w:ascii="Times New Roman" w:eastAsiaTheme="minorEastAsia" w:hAnsi="Times New Roman" w:cs="Times New Roman"/>
                <w:sz w:val="27"/>
                <w:szCs w:val="27"/>
                <w:lang w:eastAsia="ru-RU"/>
              </w:rPr>
              <w:t xml:space="preserve">, способствующих возникновению необоснованных расходов физических и юридических лиц в сфере предпринимательской и инвестиционной деятельности, а также необоснованных расходов местного бюджета (бюджета </w:t>
            </w:r>
            <w:r w:rsidR="004C2810">
              <w:rPr>
                <w:rFonts w:ascii="Times New Roman" w:eastAsiaTheme="minorEastAsia" w:hAnsi="Times New Roman" w:cs="Times New Roman"/>
                <w:sz w:val="27"/>
                <w:szCs w:val="27"/>
                <w:lang w:eastAsia="ru-RU"/>
              </w:rPr>
              <w:t>Лабинского городского поселения</w:t>
            </w:r>
            <w:r w:rsidRPr="00E5769F">
              <w:rPr>
                <w:rFonts w:ascii="Times New Roman" w:eastAsiaTheme="minorEastAsia" w:hAnsi="Times New Roman" w:cs="Times New Roman"/>
                <w:sz w:val="27"/>
                <w:szCs w:val="27"/>
                <w:lang w:eastAsia="ru-RU"/>
              </w:rPr>
              <w:t>).</w:t>
            </w:r>
          </w:p>
        </w:tc>
      </w:tr>
      <w:tr w:rsidR="00B10D4D" w:rsidRPr="00E5769F" w:rsidTr="004C2810">
        <w:tc>
          <w:tcPr>
            <w:tcW w:w="9498" w:type="dxa"/>
            <w:gridSpan w:val="10"/>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4C2810">
        <w:tc>
          <w:tcPr>
            <w:tcW w:w="9498" w:type="dxa"/>
            <w:gridSpan w:val="10"/>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Указание на приложения (при наличии)</w:t>
            </w:r>
          </w:p>
        </w:tc>
      </w:tr>
      <w:tr w:rsidR="00B10D4D" w:rsidRPr="00E5769F" w:rsidTr="004C2810">
        <w:tc>
          <w:tcPr>
            <w:tcW w:w="9498" w:type="dxa"/>
            <w:gridSpan w:val="10"/>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4C2810">
        <w:tc>
          <w:tcPr>
            <w:tcW w:w="5180" w:type="dxa"/>
            <w:gridSpan w:val="6"/>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lastRenderedPageBreak/>
              <w:t>Наименование должности руководителя уполномоченного органа</w:t>
            </w:r>
          </w:p>
        </w:tc>
        <w:tc>
          <w:tcPr>
            <w:tcW w:w="4318" w:type="dxa"/>
            <w:gridSpan w:val="4"/>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4C2810">
        <w:tc>
          <w:tcPr>
            <w:tcW w:w="9498" w:type="dxa"/>
            <w:gridSpan w:val="10"/>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r>
      <w:tr w:rsidR="00B10D4D" w:rsidRPr="00E5769F" w:rsidTr="004C2810">
        <w:tc>
          <w:tcPr>
            <w:tcW w:w="4060" w:type="dxa"/>
            <w:gridSpan w:val="3"/>
            <w:tcBorders>
              <w:top w:val="single" w:sz="4" w:space="0" w:color="auto"/>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(инициалы, фамилия)</w:t>
            </w:r>
          </w:p>
        </w:tc>
        <w:tc>
          <w:tcPr>
            <w:tcW w:w="560" w:type="dxa"/>
            <w:gridSpan w:val="2"/>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2660" w:type="dxa"/>
            <w:gridSpan w:val="3"/>
            <w:tcBorders>
              <w:top w:val="single" w:sz="4" w:space="0" w:color="auto"/>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(дата)</w:t>
            </w:r>
          </w:p>
        </w:tc>
        <w:tc>
          <w:tcPr>
            <w:tcW w:w="420" w:type="dxa"/>
            <w:tcBorders>
              <w:top w:val="nil"/>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7"/>
                <w:szCs w:val="27"/>
                <w:lang w:eastAsia="ru-RU"/>
              </w:rPr>
            </w:pPr>
          </w:p>
        </w:tc>
        <w:tc>
          <w:tcPr>
            <w:tcW w:w="1798" w:type="dxa"/>
            <w:tcBorders>
              <w:top w:val="single" w:sz="4" w:space="0" w:color="auto"/>
              <w:left w:val="nil"/>
              <w:bottom w:val="nil"/>
              <w:right w:val="nil"/>
            </w:tcBorders>
          </w:tcPr>
          <w:p w:rsidR="00B10D4D" w:rsidRPr="00E5769F" w:rsidRDefault="00B10D4D" w:rsidP="00B10D4D">
            <w:pPr>
              <w:widowControl w:val="0"/>
              <w:autoSpaceDE w:val="0"/>
              <w:autoSpaceDN w:val="0"/>
              <w:adjustRightInd w:val="0"/>
              <w:spacing w:after="0" w:line="240" w:lineRule="auto"/>
              <w:ind w:firstLine="709"/>
              <w:jc w:val="center"/>
              <w:rPr>
                <w:rFonts w:ascii="Times New Roman" w:eastAsiaTheme="minorEastAsia" w:hAnsi="Times New Roman" w:cs="Times New Roman"/>
                <w:sz w:val="27"/>
                <w:szCs w:val="27"/>
                <w:lang w:eastAsia="ru-RU"/>
              </w:rPr>
            </w:pPr>
            <w:r w:rsidRPr="00E5769F">
              <w:rPr>
                <w:rFonts w:ascii="Times New Roman" w:eastAsiaTheme="minorEastAsia" w:hAnsi="Times New Roman" w:cs="Times New Roman"/>
                <w:sz w:val="27"/>
                <w:szCs w:val="27"/>
                <w:lang w:eastAsia="ru-RU"/>
              </w:rPr>
              <w:t>(подпись)</w:t>
            </w:r>
          </w:p>
        </w:tc>
      </w:tr>
    </w:tbl>
    <w:p w:rsidR="004C2810" w:rsidRDefault="004C2810" w:rsidP="004C2810">
      <w:pPr>
        <w:widowControl w:val="0"/>
        <w:autoSpaceDE w:val="0"/>
        <w:autoSpaceDN w:val="0"/>
        <w:adjustRightInd w:val="0"/>
        <w:spacing w:after="0" w:line="240" w:lineRule="auto"/>
        <w:rPr>
          <w:rFonts w:ascii="Times New Roman" w:eastAsiaTheme="minorEastAsia" w:hAnsi="Times New Roman" w:cs="Times New Roman"/>
          <w:bCs/>
          <w:color w:val="00B050"/>
          <w:sz w:val="28"/>
          <w:szCs w:val="28"/>
          <w:lang w:eastAsia="ru-RU"/>
        </w:rPr>
      </w:pPr>
    </w:p>
    <w:p w:rsidR="004C2810" w:rsidRDefault="004C2810" w:rsidP="004C2810">
      <w:pPr>
        <w:widowControl w:val="0"/>
        <w:autoSpaceDE w:val="0"/>
        <w:autoSpaceDN w:val="0"/>
        <w:adjustRightInd w:val="0"/>
        <w:spacing w:after="0" w:line="240" w:lineRule="auto"/>
        <w:rPr>
          <w:rFonts w:ascii="Times New Roman" w:eastAsiaTheme="minorEastAsia" w:hAnsi="Times New Roman" w:cs="Times New Roman"/>
          <w:bCs/>
          <w:color w:val="00B050"/>
          <w:sz w:val="28"/>
          <w:szCs w:val="28"/>
          <w:lang w:eastAsia="ru-RU"/>
        </w:rPr>
      </w:pPr>
    </w:p>
    <w:p w:rsidR="004C2810" w:rsidRPr="00F0087C" w:rsidRDefault="004C2810" w:rsidP="004C2810">
      <w:pPr>
        <w:widowControl w:val="0"/>
        <w:autoSpaceDE w:val="0"/>
        <w:autoSpaceDN w:val="0"/>
        <w:adjustRightInd w:val="0"/>
        <w:spacing w:after="0" w:line="240" w:lineRule="auto"/>
        <w:rPr>
          <w:rFonts w:ascii="Times New Roman" w:eastAsiaTheme="minorEastAsia" w:hAnsi="Times New Roman" w:cs="Times New Roman"/>
          <w:bCs/>
          <w:color w:val="00B050"/>
          <w:sz w:val="28"/>
          <w:szCs w:val="28"/>
          <w:lang w:eastAsia="ru-RU"/>
        </w:rPr>
      </w:pPr>
      <w:r w:rsidRPr="00F0087C">
        <w:rPr>
          <w:rFonts w:ascii="Times New Roman" w:eastAsiaTheme="minorEastAsia" w:hAnsi="Times New Roman" w:cs="Times New Roman"/>
          <w:bCs/>
          <w:color w:val="00B050"/>
          <w:sz w:val="28"/>
          <w:szCs w:val="28"/>
          <w:lang w:eastAsia="ru-RU"/>
        </w:rPr>
        <w:t xml:space="preserve">Заместитель главы администрации </w:t>
      </w:r>
    </w:p>
    <w:p w:rsidR="004C2810" w:rsidRPr="00F0087C" w:rsidRDefault="004C2810" w:rsidP="004C2810">
      <w:pPr>
        <w:widowControl w:val="0"/>
        <w:autoSpaceDE w:val="0"/>
        <w:autoSpaceDN w:val="0"/>
        <w:adjustRightInd w:val="0"/>
        <w:spacing w:after="0" w:line="240" w:lineRule="auto"/>
        <w:rPr>
          <w:rFonts w:ascii="Times New Roman" w:eastAsiaTheme="minorEastAsia" w:hAnsi="Times New Roman" w:cs="Times New Roman"/>
          <w:bCs/>
          <w:color w:val="00B050"/>
          <w:sz w:val="28"/>
          <w:szCs w:val="28"/>
          <w:lang w:eastAsia="ru-RU"/>
        </w:rPr>
      </w:pPr>
      <w:r w:rsidRPr="00F0087C">
        <w:rPr>
          <w:rFonts w:ascii="Times New Roman" w:eastAsiaTheme="minorEastAsia" w:hAnsi="Times New Roman" w:cs="Times New Roman"/>
          <w:bCs/>
          <w:color w:val="00B050"/>
          <w:sz w:val="28"/>
          <w:szCs w:val="28"/>
          <w:lang w:eastAsia="ru-RU"/>
        </w:rPr>
        <w:t xml:space="preserve">Лабинского городского поселения </w:t>
      </w:r>
    </w:p>
    <w:p w:rsidR="004C2810" w:rsidRDefault="004C2810" w:rsidP="004C2810">
      <w:pPr>
        <w:widowControl w:val="0"/>
        <w:autoSpaceDE w:val="0"/>
        <w:autoSpaceDN w:val="0"/>
        <w:adjustRightInd w:val="0"/>
        <w:spacing w:after="0" w:line="240" w:lineRule="auto"/>
        <w:rPr>
          <w:rFonts w:ascii="Times New Roman" w:eastAsiaTheme="minorEastAsia" w:hAnsi="Times New Roman" w:cs="Times New Roman"/>
          <w:bCs/>
          <w:color w:val="00B050"/>
          <w:sz w:val="28"/>
          <w:szCs w:val="28"/>
          <w:lang w:eastAsia="ru-RU"/>
        </w:rPr>
      </w:pPr>
      <w:r w:rsidRPr="00F0087C">
        <w:rPr>
          <w:rFonts w:ascii="Times New Roman" w:eastAsiaTheme="minorEastAsia" w:hAnsi="Times New Roman" w:cs="Times New Roman"/>
          <w:bCs/>
          <w:color w:val="00B050"/>
          <w:sz w:val="28"/>
          <w:szCs w:val="28"/>
          <w:lang w:eastAsia="ru-RU"/>
        </w:rPr>
        <w:t xml:space="preserve">Лабинского района </w:t>
      </w:r>
      <w:r w:rsidRPr="00F0087C">
        <w:rPr>
          <w:rFonts w:ascii="Times New Roman" w:eastAsiaTheme="minorEastAsia" w:hAnsi="Times New Roman" w:cs="Times New Roman"/>
          <w:bCs/>
          <w:color w:val="00B050"/>
          <w:sz w:val="28"/>
          <w:szCs w:val="28"/>
          <w:lang w:eastAsia="ru-RU"/>
        </w:rPr>
        <w:tab/>
      </w:r>
      <w:r w:rsidRPr="00F0087C">
        <w:rPr>
          <w:rFonts w:ascii="Times New Roman" w:eastAsiaTheme="minorEastAsia" w:hAnsi="Times New Roman" w:cs="Times New Roman"/>
          <w:bCs/>
          <w:color w:val="00B050"/>
          <w:sz w:val="28"/>
          <w:szCs w:val="28"/>
          <w:lang w:eastAsia="ru-RU"/>
        </w:rPr>
        <w:tab/>
      </w:r>
      <w:r w:rsidRPr="00F0087C">
        <w:rPr>
          <w:rFonts w:ascii="Times New Roman" w:eastAsiaTheme="minorEastAsia" w:hAnsi="Times New Roman" w:cs="Times New Roman"/>
          <w:bCs/>
          <w:color w:val="00B050"/>
          <w:sz w:val="28"/>
          <w:szCs w:val="28"/>
          <w:lang w:eastAsia="ru-RU"/>
        </w:rPr>
        <w:tab/>
      </w:r>
      <w:r w:rsidRPr="00F0087C">
        <w:rPr>
          <w:rFonts w:ascii="Times New Roman" w:eastAsiaTheme="minorEastAsia" w:hAnsi="Times New Roman" w:cs="Times New Roman"/>
          <w:bCs/>
          <w:color w:val="00B050"/>
          <w:sz w:val="28"/>
          <w:szCs w:val="28"/>
          <w:lang w:eastAsia="ru-RU"/>
        </w:rPr>
        <w:tab/>
      </w:r>
      <w:r w:rsidRPr="00F0087C">
        <w:rPr>
          <w:rFonts w:ascii="Times New Roman" w:eastAsiaTheme="minorEastAsia" w:hAnsi="Times New Roman" w:cs="Times New Roman"/>
          <w:bCs/>
          <w:color w:val="00B050"/>
          <w:sz w:val="28"/>
          <w:szCs w:val="28"/>
          <w:lang w:eastAsia="ru-RU"/>
        </w:rPr>
        <w:tab/>
      </w:r>
      <w:r w:rsidRPr="00F0087C">
        <w:rPr>
          <w:rFonts w:ascii="Times New Roman" w:eastAsiaTheme="minorEastAsia" w:hAnsi="Times New Roman" w:cs="Times New Roman"/>
          <w:bCs/>
          <w:color w:val="00B050"/>
          <w:sz w:val="28"/>
          <w:szCs w:val="28"/>
          <w:lang w:eastAsia="ru-RU"/>
        </w:rPr>
        <w:tab/>
      </w:r>
      <w:r w:rsidRPr="00F0087C">
        <w:rPr>
          <w:rFonts w:ascii="Times New Roman" w:eastAsiaTheme="minorEastAsia" w:hAnsi="Times New Roman" w:cs="Times New Roman"/>
          <w:bCs/>
          <w:color w:val="00B050"/>
          <w:sz w:val="28"/>
          <w:szCs w:val="28"/>
          <w:lang w:eastAsia="ru-RU"/>
        </w:rPr>
        <w:tab/>
      </w:r>
      <w:r w:rsidRPr="00F0087C">
        <w:rPr>
          <w:rFonts w:ascii="Times New Roman" w:eastAsiaTheme="minorEastAsia" w:hAnsi="Times New Roman" w:cs="Times New Roman"/>
          <w:bCs/>
          <w:color w:val="00B050"/>
          <w:sz w:val="28"/>
          <w:szCs w:val="28"/>
          <w:lang w:eastAsia="ru-RU"/>
        </w:rPr>
        <w:tab/>
        <w:t xml:space="preserve">  П.В. Манаков</w:t>
      </w:r>
    </w:p>
    <w:p w:rsidR="004C2810" w:rsidRDefault="004C2810" w:rsidP="004C2810">
      <w:pPr>
        <w:widowControl w:val="0"/>
        <w:autoSpaceDE w:val="0"/>
        <w:autoSpaceDN w:val="0"/>
        <w:adjustRightInd w:val="0"/>
        <w:spacing w:after="0" w:line="240" w:lineRule="auto"/>
        <w:rPr>
          <w:rFonts w:ascii="Times New Roman" w:eastAsiaTheme="minorEastAsia" w:hAnsi="Times New Roman" w:cs="Times New Roman"/>
          <w:bCs/>
          <w:color w:val="00B050"/>
          <w:sz w:val="28"/>
          <w:szCs w:val="28"/>
          <w:lang w:eastAsia="ru-RU"/>
        </w:rPr>
      </w:pPr>
    </w:p>
    <w:p w:rsidR="004C2810" w:rsidRDefault="004C2810" w:rsidP="00B10D4D">
      <w:pPr>
        <w:widowControl w:val="0"/>
        <w:autoSpaceDE w:val="0"/>
        <w:autoSpaceDN w:val="0"/>
        <w:adjustRightInd w:val="0"/>
        <w:spacing w:after="0" w:line="240" w:lineRule="auto"/>
        <w:ind w:firstLine="709"/>
        <w:jc w:val="right"/>
        <w:rPr>
          <w:rFonts w:ascii="Arial" w:eastAsiaTheme="minorEastAsia" w:hAnsi="Arial" w:cs="Arial"/>
          <w:b/>
          <w:bCs/>
          <w:color w:val="26282F"/>
          <w:sz w:val="24"/>
          <w:szCs w:val="24"/>
          <w:lang w:eastAsia="ru-RU"/>
        </w:rPr>
      </w:pPr>
      <w:bookmarkStart w:id="106" w:name="sub_1400"/>
    </w:p>
    <w:p w:rsidR="004C2810" w:rsidRDefault="004C2810" w:rsidP="00B10D4D">
      <w:pPr>
        <w:widowControl w:val="0"/>
        <w:autoSpaceDE w:val="0"/>
        <w:autoSpaceDN w:val="0"/>
        <w:adjustRightInd w:val="0"/>
        <w:spacing w:after="0" w:line="240" w:lineRule="auto"/>
        <w:ind w:firstLine="709"/>
        <w:jc w:val="right"/>
        <w:rPr>
          <w:rFonts w:ascii="Arial" w:eastAsiaTheme="minorEastAsia" w:hAnsi="Arial" w:cs="Arial"/>
          <w:b/>
          <w:bCs/>
          <w:color w:val="26282F"/>
          <w:sz w:val="24"/>
          <w:szCs w:val="24"/>
          <w:lang w:eastAsia="ru-RU"/>
        </w:rPr>
      </w:pPr>
    </w:p>
    <w:p w:rsidR="004C2810" w:rsidRDefault="004C2810" w:rsidP="00B10D4D">
      <w:pPr>
        <w:widowControl w:val="0"/>
        <w:autoSpaceDE w:val="0"/>
        <w:autoSpaceDN w:val="0"/>
        <w:adjustRightInd w:val="0"/>
        <w:spacing w:after="0" w:line="240" w:lineRule="auto"/>
        <w:ind w:firstLine="709"/>
        <w:jc w:val="right"/>
        <w:rPr>
          <w:rFonts w:ascii="Arial" w:eastAsiaTheme="minorEastAsia" w:hAnsi="Arial" w:cs="Arial"/>
          <w:b/>
          <w:bCs/>
          <w:color w:val="26282F"/>
          <w:sz w:val="24"/>
          <w:szCs w:val="24"/>
          <w:lang w:eastAsia="ru-RU"/>
        </w:rPr>
      </w:pPr>
    </w:p>
    <w:p w:rsidR="004C2810" w:rsidRDefault="004C2810" w:rsidP="00B10D4D">
      <w:pPr>
        <w:widowControl w:val="0"/>
        <w:autoSpaceDE w:val="0"/>
        <w:autoSpaceDN w:val="0"/>
        <w:adjustRightInd w:val="0"/>
        <w:spacing w:after="0" w:line="240" w:lineRule="auto"/>
        <w:ind w:firstLine="709"/>
        <w:jc w:val="right"/>
        <w:rPr>
          <w:rFonts w:ascii="Arial" w:eastAsiaTheme="minorEastAsia" w:hAnsi="Arial" w:cs="Arial"/>
          <w:b/>
          <w:bCs/>
          <w:color w:val="26282F"/>
          <w:sz w:val="24"/>
          <w:szCs w:val="24"/>
          <w:lang w:eastAsia="ru-RU"/>
        </w:rPr>
      </w:pPr>
    </w:p>
    <w:p w:rsidR="004C2810" w:rsidRDefault="004C2810" w:rsidP="00B10D4D">
      <w:pPr>
        <w:widowControl w:val="0"/>
        <w:autoSpaceDE w:val="0"/>
        <w:autoSpaceDN w:val="0"/>
        <w:adjustRightInd w:val="0"/>
        <w:spacing w:after="0" w:line="240" w:lineRule="auto"/>
        <w:ind w:firstLine="709"/>
        <w:jc w:val="right"/>
        <w:rPr>
          <w:rFonts w:ascii="Arial" w:eastAsiaTheme="minorEastAsia" w:hAnsi="Arial" w:cs="Arial"/>
          <w:b/>
          <w:bCs/>
          <w:color w:val="26282F"/>
          <w:sz w:val="24"/>
          <w:szCs w:val="24"/>
          <w:lang w:eastAsia="ru-RU"/>
        </w:rPr>
      </w:pPr>
    </w:p>
    <w:p w:rsidR="004C2810" w:rsidRDefault="004C2810" w:rsidP="00B10D4D">
      <w:pPr>
        <w:widowControl w:val="0"/>
        <w:autoSpaceDE w:val="0"/>
        <w:autoSpaceDN w:val="0"/>
        <w:adjustRightInd w:val="0"/>
        <w:spacing w:after="0" w:line="240" w:lineRule="auto"/>
        <w:ind w:firstLine="709"/>
        <w:jc w:val="right"/>
        <w:rPr>
          <w:rFonts w:ascii="Arial" w:eastAsiaTheme="minorEastAsia" w:hAnsi="Arial" w:cs="Arial"/>
          <w:b/>
          <w:bCs/>
          <w:color w:val="26282F"/>
          <w:sz w:val="24"/>
          <w:szCs w:val="24"/>
          <w:lang w:eastAsia="ru-RU"/>
        </w:rPr>
      </w:pPr>
    </w:p>
    <w:p w:rsidR="004C2810" w:rsidRDefault="004C2810" w:rsidP="00B10D4D">
      <w:pPr>
        <w:widowControl w:val="0"/>
        <w:autoSpaceDE w:val="0"/>
        <w:autoSpaceDN w:val="0"/>
        <w:adjustRightInd w:val="0"/>
        <w:spacing w:after="0" w:line="240" w:lineRule="auto"/>
        <w:ind w:firstLine="709"/>
        <w:jc w:val="right"/>
        <w:rPr>
          <w:rFonts w:ascii="Arial" w:eastAsiaTheme="minorEastAsia" w:hAnsi="Arial" w:cs="Arial"/>
          <w:b/>
          <w:bCs/>
          <w:color w:val="26282F"/>
          <w:sz w:val="24"/>
          <w:szCs w:val="24"/>
          <w:lang w:eastAsia="ru-RU"/>
        </w:rPr>
      </w:pPr>
    </w:p>
    <w:p w:rsidR="004C2810" w:rsidRDefault="004C2810" w:rsidP="00B10D4D">
      <w:pPr>
        <w:widowControl w:val="0"/>
        <w:autoSpaceDE w:val="0"/>
        <w:autoSpaceDN w:val="0"/>
        <w:adjustRightInd w:val="0"/>
        <w:spacing w:after="0" w:line="240" w:lineRule="auto"/>
        <w:ind w:firstLine="709"/>
        <w:jc w:val="right"/>
        <w:rPr>
          <w:rFonts w:ascii="Arial" w:eastAsiaTheme="minorEastAsia" w:hAnsi="Arial" w:cs="Arial"/>
          <w:b/>
          <w:bCs/>
          <w:color w:val="26282F"/>
          <w:sz w:val="24"/>
          <w:szCs w:val="24"/>
          <w:lang w:eastAsia="ru-RU"/>
        </w:rPr>
      </w:pPr>
    </w:p>
    <w:p w:rsidR="004C2810" w:rsidRDefault="004C2810" w:rsidP="00B10D4D">
      <w:pPr>
        <w:widowControl w:val="0"/>
        <w:autoSpaceDE w:val="0"/>
        <w:autoSpaceDN w:val="0"/>
        <w:adjustRightInd w:val="0"/>
        <w:spacing w:after="0" w:line="240" w:lineRule="auto"/>
        <w:ind w:firstLine="709"/>
        <w:jc w:val="right"/>
        <w:rPr>
          <w:rFonts w:ascii="Arial" w:eastAsiaTheme="minorEastAsia" w:hAnsi="Arial" w:cs="Arial"/>
          <w:b/>
          <w:bCs/>
          <w:color w:val="26282F"/>
          <w:sz w:val="24"/>
          <w:szCs w:val="24"/>
          <w:lang w:eastAsia="ru-RU"/>
        </w:rPr>
      </w:pPr>
    </w:p>
    <w:p w:rsidR="004C2810" w:rsidRDefault="004C2810" w:rsidP="00B10D4D">
      <w:pPr>
        <w:widowControl w:val="0"/>
        <w:autoSpaceDE w:val="0"/>
        <w:autoSpaceDN w:val="0"/>
        <w:adjustRightInd w:val="0"/>
        <w:spacing w:after="0" w:line="240" w:lineRule="auto"/>
        <w:ind w:firstLine="709"/>
        <w:jc w:val="right"/>
        <w:rPr>
          <w:rFonts w:ascii="Arial" w:eastAsiaTheme="minorEastAsia" w:hAnsi="Arial" w:cs="Arial"/>
          <w:b/>
          <w:bCs/>
          <w:color w:val="26282F"/>
          <w:sz w:val="24"/>
          <w:szCs w:val="24"/>
          <w:lang w:eastAsia="ru-RU"/>
        </w:rPr>
      </w:pPr>
    </w:p>
    <w:p w:rsidR="004C2810" w:rsidRDefault="004C2810" w:rsidP="00B10D4D">
      <w:pPr>
        <w:widowControl w:val="0"/>
        <w:autoSpaceDE w:val="0"/>
        <w:autoSpaceDN w:val="0"/>
        <w:adjustRightInd w:val="0"/>
        <w:spacing w:after="0" w:line="240" w:lineRule="auto"/>
        <w:ind w:firstLine="709"/>
        <w:jc w:val="right"/>
        <w:rPr>
          <w:rFonts w:ascii="Arial" w:eastAsiaTheme="minorEastAsia" w:hAnsi="Arial" w:cs="Arial"/>
          <w:b/>
          <w:bCs/>
          <w:color w:val="26282F"/>
          <w:sz w:val="24"/>
          <w:szCs w:val="24"/>
          <w:lang w:eastAsia="ru-RU"/>
        </w:rPr>
      </w:pPr>
    </w:p>
    <w:p w:rsidR="004C2810" w:rsidRDefault="004C2810" w:rsidP="00B10D4D">
      <w:pPr>
        <w:widowControl w:val="0"/>
        <w:autoSpaceDE w:val="0"/>
        <w:autoSpaceDN w:val="0"/>
        <w:adjustRightInd w:val="0"/>
        <w:spacing w:after="0" w:line="240" w:lineRule="auto"/>
        <w:ind w:firstLine="709"/>
        <w:jc w:val="right"/>
        <w:rPr>
          <w:rFonts w:ascii="Arial" w:eastAsiaTheme="minorEastAsia" w:hAnsi="Arial" w:cs="Arial"/>
          <w:b/>
          <w:bCs/>
          <w:color w:val="26282F"/>
          <w:sz w:val="24"/>
          <w:szCs w:val="24"/>
          <w:lang w:eastAsia="ru-RU"/>
        </w:rPr>
      </w:pPr>
    </w:p>
    <w:p w:rsidR="004C2810" w:rsidRDefault="004C2810" w:rsidP="00B10D4D">
      <w:pPr>
        <w:widowControl w:val="0"/>
        <w:autoSpaceDE w:val="0"/>
        <w:autoSpaceDN w:val="0"/>
        <w:adjustRightInd w:val="0"/>
        <w:spacing w:after="0" w:line="240" w:lineRule="auto"/>
        <w:ind w:firstLine="709"/>
        <w:jc w:val="right"/>
        <w:rPr>
          <w:rFonts w:ascii="Arial" w:eastAsiaTheme="minorEastAsia" w:hAnsi="Arial" w:cs="Arial"/>
          <w:b/>
          <w:bCs/>
          <w:color w:val="26282F"/>
          <w:sz w:val="24"/>
          <w:szCs w:val="24"/>
          <w:lang w:eastAsia="ru-RU"/>
        </w:rPr>
      </w:pPr>
    </w:p>
    <w:p w:rsidR="004C2810" w:rsidRDefault="004C2810" w:rsidP="00B10D4D">
      <w:pPr>
        <w:widowControl w:val="0"/>
        <w:autoSpaceDE w:val="0"/>
        <w:autoSpaceDN w:val="0"/>
        <w:adjustRightInd w:val="0"/>
        <w:spacing w:after="0" w:line="240" w:lineRule="auto"/>
        <w:ind w:firstLine="709"/>
        <w:jc w:val="right"/>
        <w:rPr>
          <w:rFonts w:ascii="Arial" w:eastAsiaTheme="minorEastAsia" w:hAnsi="Arial" w:cs="Arial"/>
          <w:b/>
          <w:bCs/>
          <w:color w:val="26282F"/>
          <w:sz w:val="24"/>
          <w:szCs w:val="24"/>
          <w:lang w:eastAsia="ru-RU"/>
        </w:rPr>
      </w:pPr>
    </w:p>
    <w:p w:rsidR="004C2810" w:rsidRDefault="004C2810" w:rsidP="00B10D4D">
      <w:pPr>
        <w:widowControl w:val="0"/>
        <w:autoSpaceDE w:val="0"/>
        <w:autoSpaceDN w:val="0"/>
        <w:adjustRightInd w:val="0"/>
        <w:spacing w:after="0" w:line="240" w:lineRule="auto"/>
        <w:ind w:firstLine="709"/>
        <w:jc w:val="right"/>
        <w:rPr>
          <w:rFonts w:ascii="Arial" w:eastAsiaTheme="minorEastAsia" w:hAnsi="Arial" w:cs="Arial"/>
          <w:b/>
          <w:bCs/>
          <w:color w:val="26282F"/>
          <w:sz w:val="24"/>
          <w:szCs w:val="24"/>
          <w:lang w:eastAsia="ru-RU"/>
        </w:rPr>
      </w:pPr>
    </w:p>
    <w:p w:rsidR="004C2810" w:rsidRDefault="004C2810" w:rsidP="00B10D4D">
      <w:pPr>
        <w:widowControl w:val="0"/>
        <w:autoSpaceDE w:val="0"/>
        <w:autoSpaceDN w:val="0"/>
        <w:adjustRightInd w:val="0"/>
        <w:spacing w:after="0" w:line="240" w:lineRule="auto"/>
        <w:ind w:firstLine="709"/>
        <w:jc w:val="right"/>
        <w:rPr>
          <w:rFonts w:ascii="Arial" w:eastAsiaTheme="minorEastAsia" w:hAnsi="Arial" w:cs="Arial"/>
          <w:b/>
          <w:bCs/>
          <w:color w:val="26282F"/>
          <w:sz w:val="24"/>
          <w:szCs w:val="24"/>
          <w:lang w:eastAsia="ru-RU"/>
        </w:rPr>
      </w:pPr>
    </w:p>
    <w:p w:rsidR="004C2810" w:rsidRDefault="004C2810" w:rsidP="00B10D4D">
      <w:pPr>
        <w:widowControl w:val="0"/>
        <w:autoSpaceDE w:val="0"/>
        <w:autoSpaceDN w:val="0"/>
        <w:adjustRightInd w:val="0"/>
        <w:spacing w:after="0" w:line="240" w:lineRule="auto"/>
        <w:ind w:firstLine="709"/>
        <w:jc w:val="right"/>
        <w:rPr>
          <w:rFonts w:ascii="Arial" w:eastAsiaTheme="minorEastAsia" w:hAnsi="Arial" w:cs="Arial"/>
          <w:b/>
          <w:bCs/>
          <w:color w:val="26282F"/>
          <w:sz w:val="24"/>
          <w:szCs w:val="24"/>
          <w:lang w:eastAsia="ru-RU"/>
        </w:rPr>
      </w:pPr>
    </w:p>
    <w:p w:rsidR="004C2810" w:rsidRDefault="004C2810" w:rsidP="00B10D4D">
      <w:pPr>
        <w:widowControl w:val="0"/>
        <w:autoSpaceDE w:val="0"/>
        <w:autoSpaceDN w:val="0"/>
        <w:adjustRightInd w:val="0"/>
        <w:spacing w:after="0" w:line="240" w:lineRule="auto"/>
        <w:ind w:firstLine="709"/>
        <w:jc w:val="right"/>
        <w:rPr>
          <w:rFonts w:ascii="Arial" w:eastAsiaTheme="minorEastAsia" w:hAnsi="Arial" w:cs="Arial"/>
          <w:b/>
          <w:bCs/>
          <w:color w:val="26282F"/>
          <w:sz w:val="24"/>
          <w:szCs w:val="24"/>
          <w:lang w:eastAsia="ru-RU"/>
        </w:rPr>
      </w:pPr>
    </w:p>
    <w:p w:rsidR="004C2810" w:rsidRDefault="004C2810" w:rsidP="00B10D4D">
      <w:pPr>
        <w:widowControl w:val="0"/>
        <w:autoSpaceDE w:val="0"/>
        <w:autoSpaceDN w:val="0"/>
        <w:adjustRightInd w:val="0"/>
        <w:spacing w:after="0" w:line="240" w:lineRule="auto"/>
        <w:ind w:firstLine="709"/>
        <w:jc w:val="right"/>
        <w:rPr>
          <w:rFonts w:ascii="Arial" w:eastAsiaTheme="minorEastAsia" w:hAnsi="Arial" w:cs="Arial"/>
          <w:b/>
          <w:bCs/>
          <w:color w:val="26282F"/>
          <w:sz w:val="24"/>
          <w:szCs w:val="24"/>
          <w:lang w:eastAsia="ru-RU"/>
        </w:rPr>
      </w:pPr>
    </w:p>
    <w:p w:rsidR="004C2810" w:rsidRDefault="004C2810" w:rsidP="00B10D4D">
      <w:pPr>
        <w:widowControl w:val="0"/>
        <w:autoSpaceDE w:val="0"/>
        <w:autoSpaceDN w:val="0"/>
        <w:adjustRightInd w:val="0"/>
        <w:spacing w:after="0" w:line="240" w:lineRule="auto"/>
        <w:ind w:firstLine="709"/>
        <w:jc w:val="right"/>
        <w:rPr>
          <w:rFonts w:ascii="Arial" w:eastAsiaTheme="minorEastAsia" w:hAnsi="Arial" w:cs="Arial"/>
          <w:b/>
          <w:bCs/>
          <w:color w:val="26282F"/>
          <w:sz w:val="24"/>
          <w:szCs w:val="24"/>
          <w:lang w:eastAsia="ru-RU"/>
        </w:rPr>
      </w:pPr>
    </w:p>
    <w:p w:rsidR="004C2810" w:rsidRDefault="004C2810" w:rsidP="00B10D4D">
      <w:pPr>
        <w:widowControl w:val="0"/>
        <w:autoSpaceDE w:val="0"/>
        <w:autoSpaceDN w:val="0"/>
        <w:adjustRightInd w:val="0"/>
        <w:spacing w:after="0" w:line="240" w:lineRule="auto"/>
        <w:ind w:firstLine="709"/>
        <w:jc w:val="right"/>
        <w:rPr>
          <w:rFonts w:ascii="Arial" w:eastAsiaTheme="minorEastAsia" w:hAnsi="Arial" w:cs="Arial"/>
          <w:b/>
          <w:bCs/>
          <w:color w:val="26282F"/>
          <w:sz w:val="24"/>
          <w:szCs w:val="24"/>
          <w:lang w:eastAsia="ru-RU"/>
        </w:rPr>
      </w:pPr>
    </w:p>
    <w:p w:rsidR="004C2810" w:rsidRDefault="004C2810" w:rsidP="00B10D4D">
      <w:pPr>
        <w:widowControl w:val="0"/>
        <w:autoSpaceDE w:val="0"/>
        <w:autoSpaceDN w:val="0"/>
        <w:adjustRightInd w:val="0"/>
        <w:spacing w:after="0" w:line="240" w:lineRule="auto"/>
        <w:ind w:firstLine="709"/>
        <w:jc w:val="right"/>
        <w:rPr>
          <w:rFonts w:ascii="Arial" w:eastAsiaTheme="minorEastAsia" w:hAnsi="Arial" w:cs="Arial"/>
          <w:b/>
          <w:bCs/>
          <w:color w:val="26282F"/>
          <w:sz w:val="24"/>
          <w:szCs w:val="24"/>
          <w:lang w:eastAsia="ru-RU"/>
        </w:rPr>
      </w:pPr>
    </w:p>
    <w:p w:rsidR="004C2810" w:rsidRDefault="004C2810" w:rsidP="00B10D4D">
      <w:pPr>
        <w:widowControl w:val="0"/>
        <w:autoSpaceDE w:val="0"/>
        <w:autoSpaceDN w:val="0"/>
        <w:adjustRightInd w:val="0"/>
        <w:spacing w:after="0" w:line="240" w:lineRule="auto"/>
        <w:ind w:firstLine="709"/>
        <w:jc w:val="right"/>
        <w:rPr>
          <w:rFonts w:ascii="Arial" w:eastAsiaTheme="minorEastAsia" w:hAnsi="Arial" w:cs="Arial"/>
          <w:b/>
          <w:bCs/>
          <w:color w:val="26282F"/>
          <w:sz w:val="24"/>
          <w:szCs w:val="24"/>
          <w:lang w:eastAsia="ru-RU"/>
        </w:rPr>
      </w:pPr>
    </w:p>
    <w:p w:rsidR="004C2810" w:rsidRDefault="004C2810" w:rsidP="00B10D4D">
      <w:pPr>
        <w:widowControl w:val="0"/>
        <w:autoSpaceDE w:val="0"/>
        <w:autoSpaceDN w:val="0"/>
        <w:adjustRightInd w:val="0"/>
        <w:spacing w:after="0" w:line="240" w:lineRule="auto"/>
        <w:ind w:firstLine="709"/>
        <w:jc w:val="right"/>
        <w:rPr>
          <w:rFonts w:ascii="Arial" w:eastAsiaTheme="minorEastAsia" w:hAnsi="Arial" w:cs="Arial"/>
          <w:b/>
          <w:bCs/>
          <w:color w:val="26282F"/>
          <w:sz w:val="24"/>
          <w:szCs w:val="24"/>
          <w:lang w:eastAsia="ru-RU"/>
        </w:rPr>
      </w:pPr>
    </w:p>
    <w:p w:rsidR="004C2810" w:rsidRDefault="004C2810" w:rsidP="00B10D4D">
      <w:pPr>
        <w:widowControl w:val="0"/>
        <w:autoSpaceDE w:val="0"/>
        <w:autoSpaceDN w:val="0"/>
        <w:adjustRightInd w:val="0"/>
        <w:spacing w:after="0" w:line="240" w:lineRule="auto"/>
        <w:ind w:firstLine="709"/>
        <w:jc w:val="right"/>
        <w:rPr>
          <w:rFonts w:ascii="Arial" w:eastAsiaTheme="minorEastAsia" w:hAnsi="Arial" w:cs="Arial"/>
          <w:b/>
          <w:bCs/>
          <w:color w:val="26282F"/>
          <w:sz w:val="24"/>
          <w:szCs w:val="24"/>
          <w:lang w:eastAsia="ru-RU"/>
        </w:rPr>
      </w:pPr>
    </w:p>
    <w:p w:rsidR="004C2810" w:rsidRDefault="004C2810" w:rsidP="00B10D4D">
      <w:pPr>
        <w:widowControl w:val="0"/>
        <w:autoSpaceDE w:val="0"/>
        <w:autoSpaceDN w:val="0"/>
        <w:adjustRightInd w:val="0"/>
        <w:spacing w:after="0" w:line="240" w:lineRule="auto"/>
        <w:ind w:firstLine="709"/>
        <w:jc w:val="right"/>
        <w:rPr>
          <w:rFonts w:ascii="Arial" w:eastAsiaTheme="minorEastAsia" w:hAnsi="Arial" w:cs="Arial"/>
          <w:b/>
          <w:bCs/>
          <w:color w:val="26282F"/>
          <w:sz w:val="24"/>
          <w:szCs w:val="24"/>
          <w:lang w:eastAsia="ru-RU"/>
        </w:rPr>
      </w:pPr>
    </w:p>
    <w:p w:rsidR="004C2810" w:rsidRDefault="004C2810" w:rsidP="00B10D4D">
      <w:pPr>
        <w:widowControl w:val="0"/>
        <w:autoSpaceDE w:val="0"/>
        <w:autoSpaceDN w:val="0"/>
        <w:adjustRightInd w:val="0"/>
        <w:spacing w:after="0" w:line="240" w:lineRule="auto"/>
        <w:ind w:firstLine="709"/>
        <w:jc w:val="right"/>
        <w:rPr>
          <w:rFonts w:ascii="Arial" w:eastAsiaTheme="minorEastAsia" w:hAnsi="Arial" w:cs="Arial"/>
          <w:b/>
          <w:bCs/>
          <w:color w:val="26282F"/>
          <w:sz w:val="24"/>
          <w:szCs w:val="24"/>
          <w:lang w:eastAsia="ru-RU"/>
        </w:rPr>
      </w:pPr>
    </w:p>
    <w:p w:rsidR="004C2810" w:rsidRDefault="004C2810" w:rsidP="00B10D4D">
      <w:pPr>
        <w:widowControl w:val="0"/>
        <w:autoSpaceDE w:val="0"/>
        <w:autoSpaceDN w:val="0"/>
        <w:adjustRightInd w:val="0"/>
        <w:spacing w:after="0" w:line="240" w:lineRule="auto"/>
        <w:ind w:firstLine="709"/>
        <w:jc w:val="right"/>
        <w:rPr>
          <w:rFonts w:ascii="Arial" w:eastAsiaTheme="minorEastAsia" w:hAnsi="Arial" w:cs="Arial"/>
          <w:b/>
          <w:bCs/>
          <w:color w:val="26282F"/>
          <w:sz w:val="24"/>
          <w:szCs w:val="24"/>
          <w:lang w:eastAsia="ru-RU"/>
        </w:rPr>
      </w:pPr>
    </w:p>
    <w:p w:rsidR="004C2810" w:rsidRDefault="004C2810" w:rsidP="00B10D4D">
      <w:pPr>
        <w:widowControl w:val="0"/>
        <w:autoSpaceDE w:val="0"/>
        <w:autoSpaceDN w:val="0"/>
        <w:adjustRightInd w:val="0"/>
        <w:spacing w:after="0" w:line="240" w:lineRule="auto"/>
        <w:ind w:firstLine="709"/>
        <w:jc w:val="right"/>
        <w:rPr>
          <w:rFonts w:ascii="Arial" w:eastAsiaTheme="minorEastAsia" w:hAnsi="Arial" w:cs="Arial"/>
          <w:b/>
          <w:bCs/>
          <w:color w:val="26282F"/>
          <w:sz w:val="24"/>
          <w:szCs w:val="24"/>
          <w:lang w:eastAsia="ru-RU"/>
        </w:rPr>
      </w:pPr>
    </w:p>
    <w:p w:rsidR="004C2810" w:rsidRDefault="004C2810" w:rsidP="00B10D4D">
      <w:pPr>
        <w:widowControl w:val="0"/>
        <w:autoSpaceDE w:val="0"/>
        <w:autoSpaceDN w:val="0"/>
        <w:adjustRightInd w:val="0"/>
        <w:spacing w:after="0" w:line="240" w:lineRule="auto"/>
        <w:ind w:firstLine="709"/>
        <w:jc w:val="right"/>
        <w:rPr>
          <w:rFonts w:ascii="Arial" w:eastAsiaTheme="minorEastAsia" w:hAnsi="Arial" w:cs="Arial"/>
          <w:b/>
          <w:bCs/>
          <w:color w:val="26282F"/>
          <w:sz w:val="24"/>
          <w:szCs w:val="24"/>
          <w:lang w:eastAsia="ru-RU"/>
        </w:rPr>
      </w:pPr>
    </w:p>
    <w:p w:rsidR="004C2810" w:rsidRDefault="004C2810" w:rsidP="00B10D4D">
      <w:pPr>
        <w:widowControl w:val="0"/>
        <w:autoSpaceDE w:val="0"/>
        <w:autoSpaceDN w:val="0"/>
        <w:adjustRightInd w:val="0"/>
        <w:spacing w:after="0" w:line="240" w:lineRule="auto"/>
        <w:ind w:firstLine="709"/>
        <w:jc w:val="right"/>
        <w:rPr>
          <w:rFonts w:ascii="Arial" w:eastAsiaTheme="minorEastAsia" w:hAnsi="Arial" w:cs="Arial"/>
          <w:b/>
          <w:bCs/>
          <w:color w:val="26282F"/>
          <w:sz w:val="24"/>
          <w:szCs w:val="24"/>
          <w:lang w:eastAsia="ru-RU"/>
        </w:rPr>
      </w:pPr>
    </w:p>
    <w:p w:rsidR="004C2810" w:rsidRDefault="004C2810" w:rsidP="00B10D4D">
      <w:pPr>
        <w:widowControl w:val="0"/>
        <w:autoSpaceDE w:val="0"/>
        <w:autoSpaceDN w:val="0"/>
        <w:adjustRightInd w:val="0"/>
        <w:spacing w:after="0" w:line="240" w:lineRule="auto"/>
        <w:ind w:firstLine="709"/>
        <w:jc w:val="right"/>
        <w:rPr>
          <w:rFonts w:ascii="Arial" w:eastAsiaTheme="minorEastAsia" w:hAnsi="Arial" w:cs="Arial"/>
          <w:b/>
          <w:bCs/>
          <w:color w:val="26282F"/>
          <w:sz w:val="24"/>
          <w:szCs w:val="24"/>
          <w:lang w:eastAsia="ru-RU"/>
        </w:rPr>
      </w:pPr>
    </w:p>
    <w:p w:rsidR="004C2810" w:rsidRDefault="004C2810" w:rsidP="00B10D4D">
      <w:pPr>
        <w:widowControl w:val="0"/>
        <w:autoSpaceDE w:val="0"/>
        <w:autoSpaceDN w:val="0"/>
        <w:adjustRightInd w:val="0"/>
        <w:spacing w:after="0" w:line="240" w:lineRule="auto"/>
        <w:ind w:firstLine="709"/>
        <w:jc w:val="right"/>
        <w:rPr>
          <w:rFonts w:ascii="Arial" w:eastAsiaTheme="minorEastAsia" w:hAnsi="Arial" w:cs="Arial"/>
          <w:b/>
          <w:bCs/>
          <w:color w:val="26282F"/>
          <w:sz w:val="24"/>
          <w:szCs w:val="24"/>
          <w:lang w:eastAsia="ru-RU"/>
        </w:rPr>
      </w:pPr>
    </w:p>
    <w:p w:rsidR="004C2810" w:rsidRDefault="004C2810" w:rsidP="00B10D4D">
      <w:pPr>
        <w:widowControl w:val="0"/>
        <w:autoSpaceDE w:val="0"/>
        <w:autoSpaceDN w:val="0"/>
        <w:adjustRightInd w:val="0"/>
        <w:spacing w:after="0" w:line="240" w:lineRule="auto"/>
        <w:ind w:firstLine="709"/>
        <w:jc w:val="right"/>
        <w:rPr>
          <w:rFonts w:ascii="Arial" w:eastAsiaTheme="minorEastAsia" w:hAnsi="Arial" w:cs="Arial"/>
          <w:b/>
          <w:bCs/>
          <w:color w:val="26282F"/>
          <w:sz w:val="24"/>
          <w:szCs w:val="24"/>
          <w:lang w:eastAsia="ru-RU"/>
        </w:rPr>
      </w:pPr>
    </w:p>
    <w:p w:rsidR="006917F2" w:rsidRDefault="006917F2" w:rsidP="00B10D4D">
      <w:pPr>
        <w:widowControl w:val="0"/>
        <w:autoSpaceDE w:val="0"/>
        <w:autoSpaceDN w:val="0"/>
        <w:adjustRightInd w:val="0"/>
        <w:spacing w:after="0" w:line="240" w:lineRule="auto"/>
        <w:ind w:firstLine="709"/>
        <w:jc w:val="right"/>
        <w:rPr>
          <w:rFonts w:ascii="Arial" w:eastAsiaTheme="minorEastAsia" w:hAnsi="Arial" w:cs="Arial"/>
          <w:b/>
          <w:bCs/>
          <w:color w:val="26282F"/>
          <w:sz w:val="24"/>
          <w:szCs w:val="24"/>
          <w:lang w:eastAsia="ru-RU"/>
        </w:rPr>
      </w:pPr>
    </w:p>
    <w:p w:rsidR="006917F2" w:rsidRDefault="006917F2" w:rsidP="00B10D4D">
      <w:pPr>
        <w:widowControl w:val="0"/>
        <w:autoSpaceDE w:val="0"/>
        <w:autoSpaceDN w:val="0"/>
        <w:adjustRightInd w:val="0"/>
        <w:spacing w:after="0" w:line="240" w:lineRule="auto"/>
        <w:ind w:firstLine="709"/>
        <w:jc w:val="right"/>
        <w:rPr>
          <w:rFonts w:ascii="Arial" w:eastAsiaTheme="minorEastAsia" w:hAnsi="Arial" w:cs="Arial"/>
          <w:b/>
          <w:bCs/>
          <w:color w:val="26282F"/>
          <w:sz w:val="24"/>
          <w:szCs w:val="24"/>
          <w:lang w:eastAsia="ru-RU"/>
        </w:rPr>
      </w:pPr>
    </w:p>
    <w:p w:rsidR="004C2810" w:rsidRDefault="004C2810" w:rsidP="00B10D4D">
      <w:pPr>
        <w:widowControl w:val="0"/>
        <w:autoSpaceDE w:val="0"/>
        <w:autoSpaceDN w:val="0"/>
        <w:adjustRightInd w:val="0"/>
        <w:spacing w:after="0" w:line="240" w:lineRule="auto"/>
        <w:ind w:firstLine="709"/>
        <w:jc w:val="right"/>
        <w:rPr>
          <w:rFonts w:ascii="Arial" w:eastAsiaTheme="minorEastAsia" w:hAnsi="Arial" w:cs="Arial"/>
          <w:b/>
          <w:bCs/>
          <w:color w:val="26282F"/>
          <w:sz w:val="24"/>
          <w:szCs w:val="24"/>
          <w:lang w:eastAsia="ru-RU"/>
        </w:rPr>
      </w:pPr>
    </w:p>
    <w:p w:rsidR="004C2810" w:rsidRDefault="004C2810" w:rsidP="00B10D4D">
      <w:pPr>
        <w:widowControl w:val="0"/>
        <w:autoSpaceDE w:val="0"/>
        <w:autoSpaceDN w:val="0"/>
        <w:adjustRightInd w:val="0"/>
        <w:spacing w:after="0" w:line="240" w:lineRule="auto"/>
        <w:ind w:firstLine="709"/>
        <w:jc w:val="right"/>
        <w:rPr>
          <w:rFonts w:ascii="Arial" w:eastAsiaTheme="minorEastAsia" w:hAnsi="Arial" w:cs="Arial"/>
          <w:b/>
          <w:bCs/>
          <w:color w:val="26282F"/>
          <w:sz w:val="24"/>
          <w:szCs w:val="24"/>
          <w:lang w:eastAsia="ru-RU"/>
        </w:rPr>
      </w:pPr>
    </w:p>
    <w:p w:rsidR="004C2810" w:rsidRDefault="004C2810" w:rsidP="00B10D4D">
      <w:pPr>
        <w:widowControl w:val="0"/>
        <w:autoSpaceDE w:val="0"/>
        <w:autoSpaceDN w:val="0"/>
        <w:adjustRightInd w:val="0"/>
        <w:spacing w:after="0" w:line="240" w:lineRule="auto"/>
        <w:ind w:firstLine="709"/>
        <w:jc w:val="right"/>
        <w:rPr>
          <w:rFonts w:ascii="Arial" w:eastAsiaTheme="minorEastAsia" w:hAnsi="Arial" w:cs="Arial"/>
          <w:b/>
          <w:bCs/>
          <w:color w:val="26282F"/>
          <w:sz w:val="24"/>
          <w:szCs w:val="24"/>
          <w:lang w:eastAsia="ru-RU"/>
        </w:rPr>
      </w:pPr>
    </w:p>
    <w:bookmarkEnd w:id="106"/>
    <w:p w:rsidR="004C2810" w:rsidRPr="00DC6F2B" w:rsidRDefault="004C2810" w:rsidP="004C2810">
      <w:pPr>
        <w:widowControl w:val="0"/>
        <w:autoSpaceDE w:val="0"/>
        <w:autoSpaceDN w:val="0"/>
        <w:adjustRightInd w:val="0"/>
        <w:spacing w:after="0" w:line="240" w:lineRule="auto"/>
        <w:ind w:left="4536"/>
        <w:jc w:val="center"/>
        <w:rPr>
          <w:rFonts w:ascii="Times New Roman" w:eastAsiaTheme="minorEastAsia" w:hAnsi="Times New Roman" w:cs="Times New Roman"/>
          <w:bCs/>
          <w:sz w:val="28"/>
          <w:szCs w:val="28"/>
          <w:lang w:eastAsia="ru-RU"/>
        </w:rPr>
      </w:pPr>
      <w:r>
        <w:rPr>
          <w:rFonts w:ascii="Times New Roman" w:eastAsiaTheme="minorEastAsia" w:hAnsi="Times New Roman" w:cs="Times New Roman"/>
          <w:bCs/>
          <w:sz w:val="28"/>
          <w:szCs w:val="28"/>
          <w:lang w:eastAsia="ru-RU"/>
        </w:rPr>
        <w:lastRenderedPageBreak/>
        <w:t xml:space="preserve">  </w:t>
      </w:r>
      <w:r w:rsidRPr="00DC6F2B">
        <w:rPr>
          <w:rFonts w:ascii="Times New Roman" w:eastAsiaTheme="minorEastAsia" w:hAnsi="Times New Roman" w:cs="Times New Roman"/>
          <w:bCs/>
          <w:sz w:val="28"/>
          <w:szCs w:val="28"/>
          <w:lang w:eastAsia="ru-RU"/>
        </w:rPr>
        <w:t xml:space="preserve">Приложение № </w:t>
      </w:r>
      <w:r>
        <w:rPr>
          <w:rFonts w:ascii="Times New Roman" w:eastAsiaTheme="minorEastAsia" w:hAnsi="Times New Roman" w:cs="Times New Roman"/>
          <w:bCs/>
          <w:sz w:val="28"/>
          <w:szCs w:val="28"/>
          <w:lang w:eastAsia="ru-RU"/>
        </w:rPr>
        <w:t>4</w:t>
      </w:r>
    </w:p>
    <w:p w:rsidR="004C2810" w:rsidRPr="00DC6F2B" w:rsidRDefault="004C2810" w:rsidP="004C2810">
      <w:pPr>
        <w:widowControl w:val="0"/>
        <w:autoSpaceDE w:val="0"/>
        <w:autoSpaceDN w:val="0"/>
        <w:adjustRightInd w:val="0"/>
        <w:spacing w:after="0" w:line="240" w:lineRule="auto"/>
        <w:ind w:left="4536"/>
        <w:jc w:val="center"/>
        <w:rPr>
          <w:rFonts w:ascii="Times New Roman" w:eastAsiaTheme="minorEastAsia" w:hAnsi="Times New Roman" w:cs="Times New Roman"/>
          <w:sz w:val="28"/>
          <w:szCs w:val="28"/>
          <w:lang w:eastAsia="ru-RU"/>
        </w:rPr>
      </w:pPr>
      <w:r w:rsidRPr="00DC6F2B">
        <w:rPr>
          <w:rFonts w:ascii="Times New Roman" w:eastAsiaTheme="minorEastAsia" w:hAnsi="Times New Roman" w:cs="Times New Roman"/>
          <w:bCs/>
          <w:sz w:val="28"/>
          <w:szCs w:val="28"/>
          <w:lang w:eastAsia="ru-RU"/>
        </w:rPr>
        <w:t xml:space="preserve">к </w:t>
      </w:r>
      <w:r w:rsidRPr="00DC6F2B">
        <w:rPr>
          <w:rFonts w:ascii="Times New Roman" w:eastAsiaTheme="minorEastAsia" w:hAnsi="Times New Roman" w:cs="Times New Roman"/>
          <w:sz w:val="28"/>
          <w:szCs w:val="28"/>
          <w:lang w:eastAsia="ru-RU"/>
        </w:rPr>
        <w:t>ПОРЯДОК</w:t>
      </w:r>
    </w:p>
    <w:p w:rsidR="004C2810" w:rsidRPr="00DC6F2B" w:rsidRDefault="004C2810" w:rsidP="004C2810">
      <w:pPr>
        <w:widowControl w:val="0"/>
        <w:autoSpaceDE w:val="0"/>
        <w:autoSpaceDN w:val="0"/>
        <w:adjustRightInd w:val="0"/>
        <w:spacing w:after="0" w:line="240" w:lineRule="auto"/>
        <w:ind w:left="4536"/>
        <w:jc w:val="center"/>
        <w:rPr>
          <w:rFonts w:ascii="Times New Roman" w:eastAsiaTheme="minorEastAsia" w:hAnsi="Times New Roman" w:cs="Times New Roman"/>
          <w:sz w:val="28"/>
          <w:szCs w:val="28"/>
          <w:lang w:eastAsia="ru-RU"/>
        </w:rPr>
      </w:pPr>
      <w:r w:rsidRPr="00DC6F2B">
        <w:rPr>
          <w:rFonts w:ascii="Times New Roman" w:eastAsiaTheme="minorEastAsia" w:hAnsi="Times New Roman" w:cs="Times New Roman"/>
          <w:sz w:val="28"/>
          <w:szCs w:val="28"/>
          <w:lang w:eastAsia="ru-RU"/>
        </w:rPr>
        <w:t>проведения оценки регулирующего воздействия проектов муниципальных нормативных правовых актов администрации Лабинского городского поселения, затрагивающих вопросы осуществления предпринимательской и инвестиционной деятельности</w:t>
      </w:r>
    </w:p>
    <w:p w:rsidR="00B10D4D" w:rsidRDefault="00B10D4D" w:rsidP="00B10D4D">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p w:rsidR="004C2810" w:rsidRPr="00B10D4D" w:rsidRDefault="004C2810" w:rsidP="00B10D4D">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p w:rsidR="00B10D4D" w:rsidRPr="004C2810" w:rsidRDefault="00B10D4D" w:rsidP="00B10D4D">
      <w:pPr>
        <w:widowControl w:val="0"/>
        <w:autoSpaceDE w:val="0"/>
        <w:autoSpaceDN w:val="0"/>
        <w:adjustRightInd w:val="0"/>
        <w:spacing w:after="0" w:line="240" w:lineRule="auto"/>
        <w:ind w:firstLine="709"/>
        <w:jc w:val="center"/>
        <w:rPr>
          <w:rFonts w:ascii="Times New Roman" w:eastAsiaTheme="minorEastAsia" w:hAnsi="Times New Roman" w:cs="Times New Roman"/>
          <w:sz w:val="28"/>
          <w:szCs w:val="28"/>
          <w:lang w:eastAsia="ru-RU"/>
        </w:rPr>
      </w:pPr>
      <w:r w:rsidRPr="004C2810">
        <w:rPr>
          <w:rFonts w:ascii="Times New Roman" w:eastAsiaTheme="minorEastAsia" w:hAnsi="Times New Roman" w:cs="Times New Roman"/>
          <w:sz w:val="28"/>
          <w:szCs w:val="28"/>
          <w:lang w:eastAsia="ru-RU"/>
        </w:rPr>
        <w:t>Перечень</w:t>
      </w:r>
      <w:r w:rsidRPr="004C2810">
        <w:rPr>
          <w:rFonts w:ascii="Times New Roman" w:eastAsiaTheme="minorEastAsia" w:hAnsi="Times New Roman" w:cs="Times New Roman"/>
          <w:sz w:val="28"/>
          <w:szCs w:val="28"/>
          <w:lang w:eastAsia="ru-RU"/>
        </w:rPr>
        <w:br/>
        <w:t>вопросов для участников публичных консультаций по отчёту об оценке фактического воздействия муниципальных нормативных правовых актов</w:t>
      </w:r>
    </w:p>
    <w:p w:rsidR="00B10D4D" w:rsidRPr="004C2810"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p>
    <w:p w:rsidR="00B10D4D" w:rsidRPr="004C2810"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bookmarkStart w:id="107" w:name="sub_1401"/>
      <w:r w:rsidRPr="004C2810">
        <w:rPr>
          <w:rFonts w:ascii="Times New Roman" w:eastAsiaTheme="minorEastAsia" w:hAnsi="Times New Roman" w:cs="Times New Roman"/>
          <w:sz w:val="28"/>
          <w:szCs w:val="28"/>
          <w:lang w:eastAsia="ru-RU"/>
        </w:rPr>
        <w:t>1. Решена ли проблема, на основании которой разрабатывался муниципальный нормативный правовой акт?</w:t>
      </w:r>
    </w:p>
    <w:p w:rsidR="00B10D4D" w:rsidRPr="004C2810"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bookmarkStart w:id="108" w:name="sub_1402"/>
      <w:bookmarkEnd w:id="107"/>
      <w:r w:rsidRPr="004C2810">
        <w:rPr>
          <w:rFonts w:ascii="Times New Roman" w:eastAsiaTheme="minorEastAsia" w:hAnsi="Times New Roman" w:cs="Times New Roman"/>
          <w:sz w:val="28"/>
          <w:szCs w:val="28"/>
          <w:lang w:eastAsia="ru-RU"/>
        </w:rPr>
        <w:t>2. Достигнуты ли цели правового регулирования (в случае недостижения целей, представить обоснование, подкреплённое законодательством Российской Федерации и Краснодарского края, расчётами и иными материалами)?</w:t>
      </w:r>
    </w:p>
    <w:p w:rsidR="00B10D4D" w:rsidRPr="004C2810"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bookmarkStart w:id="109" w:name="sub_1403"/>
      <w:bookmarkEnd w:id="108"/>
      <w:r w:rsidRPr="004C2810">
        <w:rPr>
          <w:rFonts w:ascii="Times New Roman" w:eastAsiaTheme="minorEastAsia" w:hAnsi="Times New Roman" w:cs="Times New Roman"/>
          <w:sz w:val="28"/>
          <w:szCs w:val="28"/>
          <w:lang w:eastAsia="ru-RU"/>
        </w:rPr>
        <w:t>3. Наличие (отсутствие) фактических отрицательных последствий правового регулирования в сравнении с прогнозными показателями (при наличии указанных последствий приводится анализ их причин).</w:t>
      </w:r>
    </w:p>
    <w:p w:rsidR="00B10D4D" w:rsidRPr="004C2810"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bookmarkStart w:id="110" w:name="sub_1404"/>
      <w:bookmarkEnd w:id="109"/>
      <w:r w:rsidRPr="004C2810">
        <w:rPr>
          <w:rFonts w:ascii="Times New Roman" w:eastAsiaTheme="minorEastAsia" w:hAnsi="Times New Roman" w:cs="Times New Roman"/>
          <w:sz w:val="28"/>
          <w:szCs w:val="28"/>
          <w:lang w:eastAsia="ru-RU"/>
        </w:rPr>
        <w:t>4. Наличие (отсутствие) фактических положительных последствий правового регулирования в сравнении с прогнозными показателями (при наличии указанных последствий приводится анализ их причин).</w:t>
      </w:r>
    </w:p>
    <w:p w:rsidR="00B10D4D" w:rsidRPr="004C2810"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bookmarkStart w:id="111" w:name="sub_1405"/>
      <w:bookmarkEnd w:id="110"/>
      <w:r w:rsidRPr="004C2810">
        <w:rPr>
          <w:rFonts w:ascii="Times New Roman" w:eastAsiaTheme="minorEastAsia" w:hAnsi="Times New Roman" w:cs="Times New Roman"/>
          <w:sz w:val="28"/>
          <w:szCs w:val="28"/>
          <w:lang w:eastAsia="ru-RU"/>
        </w:rPr>
        <w:t>5. Наличие (отсутствие) предложений об:</w:t>
      </w:r>
    </w:p>
    <w:p w:rsidR="00B10D4D" w:rsidRPr="004C2810"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bookmarkStart w:id="112" w:name="sub_1451"/>
      <w:bookmarkEnd w:id="111"/>
      <w:r w:rsidRPr="004C2810">
        <w:rPr>
          <w:rFonts w:ascii="Times New Roman" w:eastAsiaTheme="minorEastAsia" w:hAnsi="Times New Roman" w:cs="Times New Roman"/>
          <w:sz w:val="28"/>
          <w:szCs w:val="28"/>
          <w:lang w:eastAsia="ru-RU"/>
        </w:rPr>
        <w:t>1) отмене муниципального нормативного правового акта (при наличии представить обоснование, подкреплённое законодательством Российской Федерации и Краснодарского края, расчётами и иными материалами);</w:t>
      </w:r>
    </w:p>
    <w:p w:rsidR="00B10D4D" w:rsidRPr="004C2810"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bookmarkStart w:id="113" w:name="sub_1452"/>
      <w:bookmarkEnd w:id="112"/>
      <w:r w:rsidRPr="004C2810">
        <w:rPr>
          <w:rFonts w:ascii="Times New Roman" w:eastAsiaTheme="minorEastAsia" w:hAnsi="Times New Roman" w:cs="Times New Roman"/>
          <w:sz w:val="28"/>
          <w:szCs w:val="28"/>
          <w:lang w:eastAsia="ru-RU"/>
        </w:rPr>
        <w:t>2) изменении муниципального нормативного правового акта (представить обоснование, подкреплённое законодательством Российской Федерации и Краснодарского края, расчётами и иными материалами);</w:t>
      </w:r>
    </w:p>
    <w:p w:rsidR="00B10D4D" w:rsidRDefault="00B10D4D"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bookmarkStart w:id="114" w:name="sub_1453"/>
      <w:bookmarkEnd w:id="113"/>
      <w:r w:rsidRPr="004C2810">
        <w:rPr>
          <w:rFonts w:ascii="Times New Roman" w:eastAsiaTheme="minorEastAsia" w:hAnsi="Times New Roman" w:cs="Times New Roman"/>
          <w:sz w:val="28"/>
          <w:szCs w:val="28"/>
          <w:lang w:eastAsia="ru-RU"/>
        </w:rPr>
        <w:t>3) изменении отдельных положений муниципального нормативного правового акта (представить обоснование, подкреплённое законодательством Российской Федерации и Краснодарского края, расчётами и иными материалами).</w:t>
      </w:r>
    </w:p>
    <w:p w:rsidR="004C2810" w:rsidRDefault="004C2810"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p>
    <w:p w:rsidR="004C2810" w:rsidRDefault="004C2810"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p>
    <w:p w:rsidR="004C2810" w:rsidRPr="00F0087C" w:rsidRDefault="004C2810" w:rsidP="004C2810">
      <w:pPr>
        <w:widowControl w:val="0"/>
        <w:autoSpaceDE w:val="0"/>
        <w:autoSpaceDN w:val="0"/>
        <w:adjustRightInd w:val="0"/>
        <w:spacing w:after="0" w:line="240" w:lineRule="auto"/>
        <w:rPr>
          <w:rFonts w:ascii="Times New Roman" w:eastAsiaTheme="minorEastAsia" w:hAnsi="Times New Roman" w:cs="Times New Roman"/>
          <w:bCs/>
          <w:color w:val="00B050"/>
          <w:sz w:val="28"/>
          <w:szCs w:val="28"/>
          <w:lang w:eastAsia="ru-RU"/>
        </w:rPr>
      </w:pPr>
      <w:r w:rsidRPr="00F0087C">
        <w:rPr>
          <w:rFonts w:ascii="Times New Roman" w:eastAsiaTheme="minorEastAsia" w:hAnsi="Times New Roman" w:cs="Times New Roman"/>
          <w:bCs/>
          <w:color w:val="00B050"/>
          <w:sz w:val="28"/>
          <w:szCs w:val="28"/>
          <w:lang w:eastAsia="ru-RU"/>
        </w:rPr>
        <w:t xml:space="preserve">Заместитель главы администрации </w:t>
      </w:r>
    </w:p>
    <w:p w:rsidR="004C2810" w:rsidRPr="00F0087C" w:rsidRDefault="004C2810" w:rsidP="004C2810">
      <w:pPr>
        <w:widowControl w:val="0"/>
        <w:autoSpaceDE w:val="0"/>
        <w:autoSpaceDN w:val="0"/>
        <w:adjustRightInd w:val="0"/>
        <w:spacing w:after="0" w:line="240" w:lineRule="auto"/>
        <w:rPr>
          <w:rFonts w:ascii="Times New Roman" w:eastAsiaTheme="minorEastAsia" w:hAnsi="Times New Roman" w:cs="Times New Roman"/>
          <w:bCs/>
          <w:color w:val="00B050"/>
          <w:sz w:val="28"/>
          <w:szCs w:val="28"/>
          <w:lang w:eastAsia="ru-RU"/>
        </w:rPr>
      </w:pPr>
      <w:r w:rsidRPr="00F0087C">
        <w:rPr>
          <w:rFonts w:ascii="Times New Roman" w:eastAsiaTheme="minorEastAsia" w:hAnsi="Times New Roman" w:cs="Times New Roman"/>
          <w:bCs/>
          <w:color w:val="00B050"/>
          <w:sz w:val="28"/>
          <w:szCs w:val="28"/>
          <w:lang w:eastAsia="ru-RU"/>
        </w:rPr>
        <w:t xml:space="preserve">Лабинского городского поселения </w:t>
      </w:r>
    </w:p>
    <w:p w:rsidR="004C2810" w:rsidRDefault="004C2810" w:rsidP="004C2810">
      <w:pPr>
        <w:widowControl w:val="0"/>
        <w:autoSpaceDE w:val="0"/>
        <w:autoSpaceDN w:val="0"/>
        <w:adjustRightInd w:val="0"/>
        <w:spacing w:after="0" w:line="240" w:lineRule="auto"/>
        <w:rPr>
          <w:rFonts w:ascii="Times New Roman" w:eastAsiaTheme="minorEastAsia" w:hAnsi="Times New Roman" w:cs="Times New Roman"/>
          <w:bCs/>
          <w:color w:val="00B050"/>
          <w:sz w:val="28"/>
          <w:szCs w:val="28"/>
          <w:lang w:eastAsia="ru-RU"/>
        </w:rPr>
      </w:pPr>
      <w:r w:rsidRPr="00F0087C">
        <w:rPr>
          <w:rFonts w:ascii="Times New Roman" w:eastAsiaTheme="minorEastAsia" w:hAnsi="Times New Roman" w:cs="Times New Roman"/>
          <w:bCs/>
          <w:color w:val="00B050"/>
          <w:sz w:val="28"/>
          <w:szCs w:val="28"/>
          <w:lang w:eastAsia="ru-RU"/>
        </w:rPr>
        <w:t xml:space="preserve">Лабинского района </w:t>
      </w:r>
      <w:r w:rsidRPr="00F0087C">
        <w:rPr>
          <w:rFonts w:ascii="Times New Roman" w:eastAsiaTheme="minorEastAsia" w:hAnsi="Times New Roman" w:cs="Times New Roman"/>
          <w:bCs/>
          <w:color w:val="00B050"/>
          <w:sz w:val="28"/>
          <w:szCs w:val="28"/>
          <w:lang w:eastAsia="ru-RU"/>
        </w:rPr>
        <w:tab/>
      </w:r>
      <w:r w:rsidRPr="00F0087C">
        <w:rPr>
          <w:rFonts w:ascii="Times New Roman" w:eastAsiaTheme="minorEastAsia" w:hAnsi="Times New Roman" w:cs="Times New Roman"/>
          <w:bCs/>
          <w:color w:val="00B050"/>
          <w:sz w:val="28"/>
          <w:szCs w:val="28"/>
          <w:lang w:eastAsia="ru-RU"/>
        </w:rPr>
        <w:tab/>
      </w:r>
      <w:r w:rsidRPr="00F0087C">
        <w:rPr>
          <w:rFonts w:ascii="Times New Roman" w:eastAsiaTheme="minorEastAsia" w:hAnsi="Times New Roman" w:cs="Times New Roman"/>
          <w:bCs/>
          <w:color w:val="00B050"/>
          <w:sz w:val="28"/>
          <w:szCs w:val="28"/>
          <w:lang w:eastAsia="ru-RU"/>
        </w:rPr>
        <w:tab/>
      </w:r>
      <w:r w:rsidRPr="00F0087C">
        <w:rPr>
          <w:rFonts w:ascii="Times New Roman" w:eastAsiaTheme="minorEastAsia" w:hAnsi="Times New Roman" w:cs="Times New Roman"/>
          <w:bCs/>
          <w:color w:val="00B050"/>
          <w:sz w:val="28"/>
          <w:szCs w:val="28"/>
          <w:lang w:eastAsia="ru-RU"/>
        </w:rPr>
        <w:tab/>
      </w:r>
      <w:r w:rsidRPr="00F0087C">
        <w:rPr>
          <w:rFonts w:ascii="Times New Roman" w:eastAsiaTheme="minorEastAsia" w:hAnsi="Times New Roman" w:cs="Times New Roman"/>
          <w:bCs/>
          <w:color w:val="00B050"/>
          <w:sz w:val="28"/>
          <w:szCs w:val="28"/>
          <w:lang w:eastAsia="ru-RU"/>
        </w:rPr>
        <w:tab/>
      </w:r>
      <w:r w:rsidRPr="00F0087C">
        <w:rPr>
          <w:rFonts w:ascii="Times New Roman" w:eastAsiaTheme="minorEastAsia" w:hAnsi="Times New Roman" w:cs="Times New Roman"/>
          <w:bCs/>
          <w:color w:val="00B050"/>
          <w:sz w:val="28"/>
          <w:szCs w:val="28"/>
          <w:lang w:eastAsia="ru-RU"/>
        </w:rPr>
        <w:tab/>
      </w:r>
      <w:r w:rsidRPr="00F0087C">
        <w:rPr>
          <w:rFonts w:ascii="Times New Roman" w:eastAsiaTheme="minorEastAsia" w:hAnsi="Times New Roman" w:cs="Times New Roman"/>
          <w:bCs/>
          <w:color w:val="00B050"/>
          <w:sz w:val="28"/>
          <w:szCs w:val="28"/>
          <w:lang w:eastAsia="ru-RU"/>
        </w:rPr>
        <w:tab/>
      </w:r>
      <w:r w:rsidRPr="00F0087C">
        <w:rPr>
          <w:rFonts w:ascii="Times New Roman" w:eastAsiaTheme="minorEastAsia" w:hAnsi="Times New Roman" w:cs="Times New Roman"/>
          <w:bCs/>
          <w:color w:val="00B050"/>
          <w:sz w:val="28"/>
          <w:szCs w:val="28"/>
          <w:lang w:eastAsia="ru-RU"/>
        </w:rPr>
        <w:tab/>
        <w:t xml:space="preserve">  П.В. Манаков</w:t>
      </w:r>
    </w:p>
    <w:bookmarkEnd w:id="114"/>
    <w:p w:rsidR="004C2810" w:rsidRPr="004C2810" w:rsidRDefault="004C2810" w:rsidP="00B10D4D">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p>
    <w:sectPr w:rsidR="004C2810" w:rsidRPr="004C2810" w:rsidSect="00B10D4D">
      <w:pgSz w:w="11906" w:h="16838"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292A" w:rsidRDefault="0015292A">
      <w:pPr>
        <w:spacing w:after="0" w:line="240" w:lineRule="auto"/>
      </w:pPr>
      <w:r>
        <w:separator/>
      </w:r>
    </w:p>
  </w:endnote>
  <w:endnote w:type="continuationSeparator" w:id="0">
    <w:p w:rsidR="0015292A" w:rsidRDefault="001529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292A" w:rsidRDefault="0015292A">
      <w:pPr>
        <w:spacing w:after="0" w:line="240" w:lineRule="auto"/>
      </w:pPr>
      <w:r>
        <w:separator/>
      </w:r>
    </w:p>
  </w:footnote>
  <w:footnote w:type="continuationSeparator" w:id="0">
    <w:p w:rsidR="0015292A" w:rsidRDefault="001529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17F2" w:rsidRDefault="006917F2">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6917F2" w:rsidRDefault="006917F2">
    <w:pPr>
      <w:pStyle w:val="a6"/>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17F2" w:rsidRPr="00924BF4" w:rsidRDefault="006917F2" w:rsidP="008132D2">
    <w:pPr>
      <w:pStyle w:val="a6"/>
      <w:jc w:val="center"/>
    </w:pPr>
    <w:r>
      <w:fldChar w:fldCharType="begin"/>
    </w:r>
    <w:r>
      <w:instrText xml:space="preserve"> PAGE   \* MERGEFORMAT </w:instrText>
    </w:r>
    <w:r>
      <w:fldChar w:fldCharType="separate"/>
    </w:r>
    <w:r w:rsidR="00C20018">
      <w:rPr>
        <w:noProof/>
      </w:rPr>
      <w:t>20</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17F2" w:rsidRPr="00842CB9" w:rsidRDefault="006917F2" w:rsidP="008132D2">
    <w:pPr>
      <w:pStyle w:val="a6"/>
      <w:jc w:val="right"/>
    </w:pPr>
    <w:r>
      <w:t>проект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3D2D23"/>
    <w:multiLevelType w:val="multilevel"/>
    <w:tmpl w:val="F664165E"/>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 w15:restartNumberingAfterBreak="0">
    <w:nsid w:val="2F36666B"/>
    <w:multiLevelType w:val="hybridMultilevel"/>
    <w:tmpl w:val="63F061F6"/>
    <w:lvl w:ilvl="0" w:tplc="79702C14">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5B453804"/>
    <w:multiLevelType w:val="multilevel"/>
    <w:tmpl w:val="407E7B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E83675C"/>
    <w:multiLevelType w:val="hybridMultilevel"/>
    <w:tmpl w:val="612C3BE4"/>
    <w:lvl w:ilvl="0" w:tplc="0FC44C0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3A90"/>
    <w:rsid w:val="00003216"/>
    <w:rsid w:val="00013B8F"/>
    <w:rsid w:val="00013D0A"/>
    <w:rsid w:val="00016708"/>
    <w:rsid w:val="00016B86"/>
    <w:rsid w:val="00017571"/>
    <w:rsid w:val="0003115F"/>
    <w:rsid w:val="0004000D"/>
    <w:rsid w:val="000400AC"/>
    <w:rsid w:val="00047977"/>
    <w:rsid w:val="0005606A"/>
    <w:rsid w:val="000614DD"/>
    <w:rsid w:val="00070746"/>
    <w:rsid w:val="000711C1"/>
    <w:rsid w:val="0007693A"/>
    <w:rsid w:val="00077179"/>
    <w:rsid w:val="00092C16"/>
    <w:rsid w:val="000931A7"/>
    <w:rsid w:val="0009606C"/>
    <w:rsid w:val="000B2425"/>
    <w:rsid w:val="000B7CDE"/>
    <w:rsid w:val="000D086F"/>
    <w:rsid w:val="000D226F"/>
    <w:rsid w:val="000E012B"/>
    <w:rsid w:val="00101D42"/>
    <w:rsid w:val="00105B1D"/>
    <w:rsid w:val="001109F0"/>
    <w:rsid w:val="00116387"/>
    <w:rsid w:val="00116AC7"/>
    <w:rsid w:val="00124572"/>
    <w:rsid w:val="0015292A"/>
    <w:rsid w:val="00165BD3"/>
    <w:rsid w:val="00167B64"/>
    <w:rsid w:val="00172834"/>
    <w:rsid w:val="00175D06"/>
    <w:rsid w:val="00182BB5"/>
    <w:rsid w:val="00185F19"/>
    <w:rsid w:val="001A1287"/>
    <w:rsid w:val="001C3898"/>
    <w:rsid w:val="001C5109"/>
    <w:rsid w:val="001D1421"/>
    <w:rsid w:val="001F6291"/>
    <w:rsid w:val="002108C9"/>
    <w:rsid w:val="00223F10"/>
    <w:rsid w:val="00236394"/>
    <w:rsid w:val="00247C1A"/>
    <w:rsid w:val="00260925"/>
    <w:rsid w:val="002835CC"/>
    <w:rsid w:val="002A0B4B"/>
    <w:rsid w:val="002A2195"/>
    <w:rsid w:val="002A2CBE"/>
    <w:rsid w:val="002A54CD"/>
    <w:rsid w:val="002C5F03"/>
    <w:rsid w:val="002C75BE"/>
    <w:rsid w:val="002D61C9"/>
    <w:rsid w:val="002E0055"/>
    <w:rsid w:val="002F0876"/>
    <w:rsid w:val="002F517C"/>
    <w:rsid w:val="003011A8"/>
    <w:rsid w:val="00325078"/>
    <w:rsid w:val="00333C55"/>
    <w:rsid w:val="00334EC4"/>
    <w:rsid w:val="00352F51"/>
    <w:rsid w:val="00353D5A"/>
    <w:rsid w:val="00363385"/>
    <w:rsid w:val="003654EB"/>
    <w:rsid w:val="0037791C"/>
    <w:rsid w:val="0039377C"/>
    <w:rsid w:val="00395F53"/>
    <w:rsid w:val="003A7ED3"/>
    <w:rsid w:val="003B65EF"/>
    <w:rsid w:val="003B6A0E"/>
    <w:rsid w:val="003C2583"/>
    <w:rsid w:val="003C7A51"/>
    <w:rsid w:val="003D6A28"/>
    <w:rsid w:val="00404343"/>
    <w:rsid w:val="00407584"/>
    <w:rsid w:val="00413F9C"/>
    <w:rsid w:val="0041402E"/>
    <w:rsid w:val="0041677B"/>
    <w:rsid w:val="004375FB"/>
    <w:rsid w:val="00460217"/>
    <w:rsid w:val="00462327"/>
    <w:rsid w:val="004631CD"/>
    <w:rsid w:val="00473AA5"/>
    <w:rsid w:val="004816E3"/>
    <w:rsid w:val="00483CAB"/>
    <w:rsid w:val="004B1F7F"/>
    <w:rsid w:val="004B3DB7"/>
    <w:rsid w:val="004C2810"/>
    <w:rsid w:val="004F32EE"/>
    <w:rsid w:val="004F4D08"/>
    <w:rsid w:val="004F5BF9"/>
    <w:rsid w:val="005145EC"/>
    <w:rsid w:val="00520A74"/>
    <w:rsid w:val="00525E38"/>
    <w:rsid w:val="00530469"/>
    <w:rsid w:val="00533A1D"/>
    <w:rsid w:val="00535737"/>
    <w:rsid w:val="005367BB"/>
    <w:rsid w:val="005431A5"/>
    <w:rsid w:val="00543271"/>
    <w:rsid w:val="00546E97"/>
    <w:rsid w:val="005473B5"/>
    <w:rsid w:val="00567A05"/>
    <w:rsid w:val="00581964"/>
    <w:rsid w:val="005876CE"/>
    <w:rsid w:val="00595664"/>
    <w:rsid w:val="005A0E36"/>
    <w:rsid w:val="005A6B78"/>
    <w:rsid w:val="005B3629"/>
    <w:rsid w:val="005B4717"/>
    <w:rsid w:val="005B5E93"/>
    <w:rsid w:val="005B7CBA"/>
    <w:rsid w:val="005C48B8"/>
    <w:rsid w:val="005D1C63"/>
    <w:rsid w:val="005E2445"/>
    <w:rsid w:val="005E2828"/>
    <w:rsid w:val="005F417D"/>
    <w:rsid w:val="005F5DB9"/>
    <w:rsid w:val="00602326"/>
    <w:rsid w:val="0060238A"/>
    <w:rsid w:val="00603797"/>
    <w:rsid w:val="0061161F"/>
    <w:rsid w:val="00627F8C"/>
    <w:rsid w:val="00632BAA"/>
    <w:rsid w:val="00640396"/>
    <w:rsid w:val="006427C9"/>
    <w:rsid w:val="00644A15"/>
    <w:rsid w:val="00655FD4"/>
    <w:rsid w:val="00657854"/>
    <w:rsid w:val="00665308"/>
    <w:rsid w:val="006739C5"/>
    <w:rsid w:val="00677BCE"/>
    <w:rsid w:val="00682D73"/>
    <w:rsid w:val="00686DFC"/>
    <w:rsid w:val="006873A3"/>
    <w:rsid w:val="00687988"/>
    <w:rsid w:val="006917F2"/>
    <w:rsid w:val="006973EB"/>
    <w:rsid w:val="006B6624"/>
    <w:rsid w:val="006B7042"/>
    <w:rsid w:val="006B72CC"/>
    <w:rsid w:val="006C702C"/>
    <w:rsid w:val="006E2C70"/>
    <w:rsid w:val="006E7461"/>
    <w:rsid w:val="006F3D37"/>
    <w:rsid w:val="007024A9"/>
    <w:rsid w:val="00703A81"/>
    <w:rsid w:val="00704854"/>
    <w:rsid w:val="00710578"/>
    <w:rsid w:val="007137C0"/>
    <w:rsid w:val="00724E1A"/>
    <w:rsid w:val="00726EC2"/>
    <w:rsid w:val="00730285"/>
    <w:rsid w:val="00742CC4"/>
    <w:rsid w:val="00746093"/>
    <w:rsid w:val="0076528A"/>
    <w:rsid w:val="00766D12"/>
    <w:rsid w:val="0077446A"/>
    <w:rsid w:val="00775059"/>
    <w:rsid w:val="00793B48"/>
    <w:rsid w:val="00796A60"/>
    <w:rsid w:val="007A1D42"/>
    <w:rsid w:val="007C1236"/>
    <w:rsid w:val="007E0551"/>
    <w:rsid w:val="007E60D7"/>
    <w:rsid w:val="007F2899"/>
    <w:rsid w:val="008132D2"/>
    <w:rsid w:val="00831B3E"/>
    <w:rsid w:val="00844753"/>
    <w:rsid w:val="00850B33"/>
    <w:rsid w:val="00853340"/>
    <w:rsid w:val="008669EC"/>
    <w:rsid w:val="00875D5B"/>
    <w:rsid w:val="0088682E"/>
    <w:rsid w:val="008964C7"/>
    <w:rsid w:val="008A7A91"/>
    <w:rsid w:val="008B2D96"/>
    <w:rsid w:val="008C457E"/>
    <w:rsid w:val="008D5021"/>
    <w:rsid w:val="008E6C2F"/>
    <w:rsid w:val="008F035F"/>
    <w:rsid w:val="008F189C"/>
    <w:rsid w:val="0090780D"/>
    <w:rsid w:val="00925EB3"/>
    <w:rsid w:val="009311FF"/>
    <w:rsid w:val="00947B2A"/>
    <w:rsid w:val="0095496C"/>
    <w:rsid w:val="00957684"/>
    <w:rsid w:val="00960839"/>
    <w:rsid w:val="00967556"/>
    <w:rsid w:val="00970B3F"/>
    <w:rsid w:val="00983EA9"/>
    <w:rsid w:val="00984A59"/>
    <w:rsid w:val="00986181"/>
    <w:rsid w:val="009920CC"/>
    <w:rsid w:val="009A22C5"/>
    <w:rsid w:val="009B51F8"/>
    <w:rsid w:val="009C522C"/>
    <w:rsid w:val="009C7139"/>
    <w:rsid w:val="009D11B6"/>
    <w:rsid w:val="009D4C2A"/>
    <w:rsid w:val="00A137CB"/>
    <w:rsid w:val="00A14E49"/>
    <w:rsid w:val="00A14EA8"/>
    <w:rsid w:val="00A164BF"/>
    <w:rsid w:val="00A25534"/>
    <w:rsid w:val="00A261A6"/>
    <w:rsid w:val="00A5529E"/>
    <w:rsid w:val="00A55EE5"/>
    <w:rsid w:val="00A5722D"/>
    <w:rsid w:val="00A75B13"/>
    <w:rsid w:val="00A76040"/>
    <w:rsid w:val="00A8206F"/>
    <w:rsid w:val="00A910B6"/>
    <w:rsid w:val="00A950DE"/>
    <w:rsid w:val="00AA1657"/>
    <w:rsid w:val="00AA71D2"/>
    <w:rsid w:val="00AB1209"/>
    <w:rsid w:val="00AB7E85"/>
    <w:rsid w:val="00AD2CFD"/>
    <w:rsid w:val="00AE03CC"/>
    <w:rsid w:val="00AE1F15"/>
    <w:rsid w:val="00AE21EE"/>
    <w:rsid w:val="00B021BE"/>
    <w:rsid w:val="00B022CD"/>
    <w:rsid w:val="00B10D4D"/>
    <w:rsid w:val="00B12BC4"/>
    <w:rsid w:val="00B2635E"/>
    <w:rsid w:val="00B33414"/>
    <w:rsid w:val="00B35C65"/>
    <w:rsid w:val="00B36E05"/>
    <w:rsid w:val="00B40806"/>
    <w:rsid w:val="00B4239A"/>
    <w:rsid w:val="00B44A74"/>
    <w:rsid w:val="00B50792"/>
    <w:rsid w:val="00B51289"/>
    <w:rsid w:val="00B571EC"/>
    <w:rsid w:val="00B727DC"/>
    <w:rsid w:val="00B7771E"/>
    <w:rsid w:val="00B83B00"/>
    <w:rsid w:val="00B85708"/>
    <w:rsid w:val="00B87075"/>
    <w:rsid w:val="00B9509D"/>
    <w:rsid w:val="00BA6909"/>
    <w:rsid w:val="00BB68BF"/>
    <w:rsid w:val="00BC59EE"/>
    <w:rsid w:val="00BE3A01"/>
    <w:rsid w:val="00BE42DD"/>
    <w:rsid w:val="00BE7C5D"/>
    <w:rsid w:val="00C00AA4"/>
    <w:rsid w:val="00C023B4"/>
    <w:rsid w:val="00C04BDA"/>
    <w:rsid w:val="00C058C9"/>
    <w:rsid w:val="00C20018"/>
    <w:rsid w:val="00C2416E"/>
    <w:rsid w:val="00C26B16"/>
    <w:rsid w:val="00C350D2"/>
    <w:rsid w:val="00C40397"/>
    <w:rsid w:val="00C455E1"/>
    <w:rsid w:val="00C50500"/>
    <w:rsid w:val="00C51C29"/>
    <w:rsid w:val="00C539D3"/>
    <w:rsid w:val="00C5609C"/>
    <w:rsid w:val="00C60F86"/>
    <w:rsid w:val="00C62A27"/>
    <w:rsid w:val="00C75103"/>
    <w:rsid w:val="00C77AA8"/>
    <w:rsid w:val="00C802E8"/>
    <w:rsid w:val="00CA5962"/>
    <w:rsid w:val="00CC4ED3"/>
    <w:rsid w:val="00CD19F5"/>
    <w:rsid w:val="00CD4D29"/>
    <w:rsid w:val="00CD742A"/>
    <w:rsid w:val="00CE6316"/>
    <w:rsid w:val="00CE6EDB"/>
    <w:rsid w:val="00CF14A2"/>
    <w:rsid w:val="00CF781D"/>
    <w:rsid w:val="00D06A38"/>
    <w:rsid w:val="00D17991"/>
    <w:rsid w:val="00D21867"/>
    <w:rsid w:val="00D2726B"/>
    <w:rsid w:val="00D3250F"/>
    <w:rsid w:val="00D3261E"/>
    <w:rsid w:val="00D34B28"/>
    <w:rsid w:val="00D3733D"/>
    <w:rsid w:val="00D45C02"/>
    <w:rsid w:val="00D56EA6"/>
    <w:rsid w:val="00D91FA8"/>
    <w:rsid w:val="00D96D93"/>
    <w:rsid w:val="00DA0C2C"/>
    <w:rsid w:val="00DA292A"/>
    <w:rsid w:val="00DB34F9"/>
    <w:rsid w:val="00DB4B31"/>
    <w:rsid w:val="00DC2468"/>
    <w:rsid w:val="00DC6F2B"/>
    <w:rsid w:val="00DE1020"/>
    <w:rsid w:val="00DE4D63"/>
    <w:rsid w:val="00DF03E1"/>
    <w:rsid w:val="00DF46EC"/>
    <w:rsid w:val="00DF6DF8"/>
    <w:rsid w:val="00DF71B0"/>
    <w:rsid w:val="00E008E3"/>
    <w:rsid w:val="00E0130A"/>
    <w:rsid w:val="00E046DD"/>
    <w:rsid w:val="00E05FB2"/>
    <w:rsid w:val="00E06D03"/>
    <w:rsid w:val="00E163C4"/>
    <w:rsid w:val="00E21141"/>
    <w:rsid w:val="00E3298C"/>
    <w:rsid w:val="00E35B2B"/>
    <w:rsid w:val="00E46C43"/>
    <w:rsid w:val="00E47901"/>
    <w:rsid w:val="00E542D9"/>
    <w:rsid w:val="00E548C4"/>
    <w:rsid w:val="00E5769F"/>
    <w:rsid w:val="00E67AF3"/>
    <w:rsid w:val="00E74AD6"/>
    <w:rsid w:val="00E86247"/>
    <w:rsid w:val="00E97C37"/>
    <w:rsid w:val="00EA1A30"/>
    <w:rsid w:val="00EB4336"/>
    <w:rsid w:val="00EB5EED"/>
    <w:rsid w:val="00EC071C"/>
    <w:rsid w:val="00EC507A"/>
    <w:rsid w:val="00EC6EED"/>
    <w:rsid w:val="00EC7783"/>
    <w:rsid w:val="00ED5355"/>
    <w:rsid w:val="00EF3A90"/>
    <w:rsid w:val="00EF7438"/>
    <w:rsid w:val="00F0087C"/>
    <w:rsid w:val="00F029E8"/>
    <w:rsid w:val="00F30CDA"/>
    <w:rsid w:val="00F31E58"/>
    <w:rsid w:val="00F3491E"/>
    <w:rsid w:val="00F36FEF"/>
    <w:rsid w:val="00F3775E"/>
    <w:rsid w:val="00F46F0B"/>
    <w:rsid w:val="00F5145A"/>
    <w:rsid w:val="00F5662A"/>
    <w:rsid w:val="00F60DF6"/>
    <w:rsid w:val="00F7578F"/>
    <w:rsid w:val="00F82A54"/>
    <w:rsid w:val="00F83BA7"/>
    <w:rsid w:val="00F93ECB"/>
    <w:rsid w:val="00F945BC"/>
    <w:rsid w:val="00FA4806"/>
    <w:rsid w:val="00FA7504"/>
    <w:rsid w:val="00FB2311"/>
    <w:rsid w:val="00FC3A62"/>
    <w:rsid w:val="00FD2F48"/>
    <w:rsid w:val="00FD68CC"/>
    <w:rsid w:val="00FF17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632358-FB0A-40D4-AC41-319B86CEA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3A90"/>
  </w:style>
  <w:style w:type="paragraph" w:styleId="1">
    <w:name w:val="heading 1"/>
    <w:basedOn w:val="a"/>
    <w:next w:val="a"/>
    <w:link w:val="10"/>
    <w:uiPriority w:val="99"/>
    <w:qFormat/>
    <w:rsid w:val="001A1287"/>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F3A9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Body Text Indent"/>
    <w:basedOn w:val="a"/>
    <w:link w:val="a4"/>
    <w:rsid w:val="00EF3A90"/>
    <w:pPr>
      <w:spacing w:after="120" w:line="240" w:lineRule="auto"/>
      <w:ind w:left="283"/>
    </w:pPr>
    <w:rPr>
      <w:rFonts w:ascii="Times New Roman" w:eastAsia="Times New Roman" w:hAnsi="Times New Roman" w:cs="Times New Roman"/>
      <w:sz w:val="24"/>
      <w:szCs w:val="24"/>
      <w:lang w:eastAsia="ru-RU"/>
    </w:rPr>
  </w:style>
  <w:style w:type="character" w:customStyle="1" w:styleId="a4">
    <w:name w:val="Основной текст с отступом Знак"/>
    <w:basedOn w:val="a0"/>
    <w:link w:val="a3"/>
    <w:rsid w:val="00EF3A90"/>
    <w:rPr>
      <w:rFonts w:ascii="Times New Roman" w:eastAsia="Times New Roman" w:hAnsi="Times New Roman" w:cs="Times New Roman"/>
      <w:sz w:val="24"/>
      <w:szCs w:val="24"/>
      <w:lang w:eastAsia="ru-RU"/>
    </w:rPr>
  </w:style>
  <w:style w:type="character" w:customStyle="1" w:styleId="a5">
    <w:name w:val="Основной текст_"/>
    <w:basedOn w:val="a0"/>
    <w:link w:val="4"/>
    <w:uiPriority w:val="99"/>
    <w:locked/>
    <w:rsid w:val="00EF3A90"/>
    <w:rPr>
      <w:rFonts w:cs="Times New Roman"/>
      <w:sz w:val="25"/>
      <w:szCs w:val="25"/>
      <w:shd w:val="clear" w:color="auto" w:fill="FFFFFF"/>
    </w:rPr>
  </w:style>
  <w:style w:type="paragraph" w:customStyle="1" w:styleId="4">
    <w:name w:val="Основной текст4"/>
    <w:basedOn w:val="a"/>
    <w:link w:val="a5"/>
    <w:uiPriority w:val="99"/>
    <w:rsid w:val="00EF3A90"/>
    <w:pPr>
      <w:shd w:val="clear" w:color="auto" w:fill="FFFFFF"/>
      <w:spacing w:after="2220" w:line="326" w:lineRule="exact"/>
      <w:ind w:hanging="380"/>
      <w:jc w:val="right"/>
    </w:pPr>
    <w:rPr>
      <w:rFonts w:cs="Times New Roman"/>
      <w:sz w:val="25"/>
      <w:szCs w:val="25"/>
      <w:shd w:val="clear" w:color="auto" w:fill="FFFFFF"/>
    </w:rPr>
  </w:style>
  <w:style w:type="paragraph" w:customStyle="1" w:styleId="11">
    <w:name w:val="Название1"/>
    <w:basedOn w:val="a"/>
    <w:rsid w:val="00EF3A90"/>
    <w:pPr>
      <w:widowControl w:val="0"/>
      <w:spacing w:after="0" w:line="240" w:lineRule="auto"/>
      <w:jc w:val="center"/>
    </w:pPr>
    <w:rPr>
      <w:rFonts w:ascii="Times New Roman" w:eastAsia="Times New Roman" w:hAnsi="Times New Roman" w:cs="Arial"/>
      <w:b/>
      <w:noProof/>
      <w:sz w:val="28"/>
      <w:szCs w:val="20"/>
      <w:lang w:val="en-US"/>
    </w:rPr>
  </w:style>
  <w:style w:type="paragraph" w:customStyle="1" w:styleId="ConsPlusTitle">
    <w:name w:val="ConsPlusTitle"/>
    <w:rsid w:val="00EF3A9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6">
    <w:name w:val="header"/>
    <w:basedOn w:val="a"/>
    <w:link w:val="a7"/>
    <w:uiPriority w:val="99"/>
    <w:rsid w:val="00EF3A9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EF3A90"/>
    <w:rPr>
      <w:rFonts w:ascii="Times New Roman" w:eastAsia="Times New Roman" w:hAnsi="Times New Roman" w:cs="Times New Roman"/>
      <w:sz w:val="24"/>
      <w:szCs w:val="24"/>
      <w:lang w:eastAsia="ru-RU"/>
    </w:rPr>
  </w:style>
  <w:style w:type="character" w:styleId="a8">
    <w:name w:val="page number"/>
    <w:basedOn w:val="a0"/>
    <w:uiPriority w:val="99"/>
    <w:rsid w:val="00EF3A90"/>
    <w:rPr>
      <w:rFonts w:cs="Times New Roman"/>
    </w:rPr>
  </w:style>
  <w:style w:type="paragraph" w:styleId="a9">
    <w:name w:val="List Paragraph"/>
    <w:basedOn w:val="a"/>
    <w:uiPriority w:val="34"/>
    <w:qFormat/>
    <w:rsid w:val="00EF3A90"/>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EF3A9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Balloon Text"/>
    <w:basedOn w:val="a"/>
    <w:link w:val="ab"/>
    <w:uiPriority w:val="99"/>
    <w:semiHidden/>
    <w:unhideWhenUsed/>
    <w:rsid w:val="009A22C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A22C5"/>
    <w:rPr>
      <w:rFonts w:ascii="Tahoma" w:hAnsi="Tahoma" w:cs="Tahoma"/>
      <w:sz w:val="16"/>
      <w:szCs w:val="16"/>
    </w:rPr>
  </w:style>
  <w:style w:type="paragraph" w:styleId="ac">
    <w:name w:val="footer"/>
    <w:basedOn w:val="a"/>
    <w:link w:val="ad"/>
    <w:uiPriority w:val="99"/>
    <w:unhideWhenUsed/>
    <w:rsid w:val="00FD2F48"/>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D2F48"/>
  </w:style>
  <w:style w:type="character" w:customStyle="1" w:styleId="ae">
    <w:name w:val="Гипертекстовая ссылка"/>
    <w:basedOn w:val="a0"/>
    <w:uiPriority w:val="99"/>
    <w:rsid w:val="00984A59"/>
    <w:rPr>
      <w:color w:val="106BBE"/>
    </w:rPr>
  </w:style>
  <w:style w:type="character" w:customStyle="1" w:styleId="10">
    <w:name w:val="Заголовок 1 Знак"/>
    <w:basedOn w:val="a0"/>
    <w:link w:val="1"/>
    <w:uiPriority w:val="9"/>
    <w:rsid w:val="001A1287"/>
    <w:rPr>
      <w:rFonts w:ascii="Arial" w:eastAsiaTheme="minorEastAsia" w:hAnsi="Arial" w:cs="Arial"/>
      <w:b/>
      <w:bCs/>
      <w:color w:val="26282F"/>
      <w:sz w:val="24"/>
      <w:szCs w:val="24"/>
      <w:lang w:eastAsia="ru-RU"/>
    </w:rPr>
  </w:style>
  <w:style w:type="character" w:customStyle="1" w:styleId="af">
    <w:name w:val="Цветовое выделение"/>
    <w:uiPriority w:val="99"/>
    <w:rsid w:val="001A1287"/>
    <w:rPr>
      <w:b/>
      <w:color w:val="26282F"/>
    </w:rPr>
  </w:style>
  <w:style w:type="character" w:styleId="af0">
    <w:name w:val="Hyperlink"/>
    <w:uiPriority w:val="99"/>
    <w:semiHidden/>
    <w:unhideWhenUsed/>
    <w:rsid w:val="000D086F"/>
    <w:rPr>
      <w:color w:val="0000FF"/>
      <w:u w:val="single"/>
    </w:rPr>
  </w:style>
  <w:style w:type="character" w:customStyle="1" w:styleId="apple-converted-space">
    <w:name w:val="apple-converted-space"/>
    <w:rsid w:val="000D086F"/>
  </w:style>
  <w:style w:type="paragraph" w:styleId="af1">
    <w:name w:val="No Spacing"/>
    <w:uiPriority w:val="1"/>
    <w:qFormat/>
    <w:rsid w:val="000D086F"/>
    <w:pPr>
      <w:suppressAutoHyphens/>
      <w:spacing w:after="0" w:line="240" w:lineRule="auto"/>
    </w:pPr>
    <w:rPr>
      <w:rFonts w:ascii="Times New Roman" w:eastAsia="Times New Roman" w:hAnsi="Times New Roman" w:cs="Times New Roman"/>
      <w:sz w:val="20"/>
      <w:szCs w:val="20"/>
      <w:lang w:eastAsia="zh-CN"/>
    </w:rPr>
  </w:style>
  <w:style w:type="numbering" w:customStyle="1" w:styleId="12">
    <w:name w:val="Нет списка1"/>
    <w:next w:val="a2"/>
    <w:uiPriority w:val="99"/>
    <w:semiHidden/>
    <w:unhideWhenUsed/>
    <w:rsid w:val="002C5F03"/>
  </w:style>
  <w:style w:type="paragraph" w:customStyle="1" w:styleId="af2">
    <w:name w:val="Текст (справка)"/>
    <w:basedOn w:val="a"/>
    <w:next w:val="a"/>
    <w:uiPriority w:val="99"/>
    <w:rsid w:val="002C5F03"/>
    <w:pPr>
      <w:widowControl w:val="0"/>
      <w:autoSpaceDE w:val="0"/>
      <w:autoSpaceDN w:val="0"/>
      <w:adjustRightInd w:val="0"/>
      <w:spacing w:after="0" w:line="240" w:lineRule="auto"/>
      <w:ind w:left="170" w:right="170"/>
    </w:pPr>
    <w:rPr>
      <w:rFonts w:ascii="Arial" w:eastAsiaTheme="minorEastAsia" w:hAnsi="Arial" w:cs="Arial"/>
      <w:sz w:val="24"/>
      <w:szCs w:val="24"/>
      <w:lang w:eastAsia="ru-RU"/>
    </w:rPr>
  </w:style>
  <w:style w:type="paragraph" w:customStyle="1" w:styleId="af3">
    <w:name w:val="Комментарий"/>
    <w:basedOn w:val="af2"/>
    <w:next w:val="a"/>
    <w:uiPriority w:val="99"/>
    <w:rsid w:val="002C5F03"/>
    <w:pPr>
      <w:spacing w:before="75"/>
      <w:ind w:right="0"/>
      <w:jc w:val="both"/>
    </w:pPr>
    <w:rPr>
      <w:color w:val="353842"/>
      <w:shd w:val="clear" w:color="auto" w:fill="F0F0F0"/>
    </w:rPr>
  </w:style>
  <w:style w:type="paragraph" w:customStyle="1" w:styleId="af4">
    <w:name w:val="Информация об изменениях документа"/>
    <w:basedOn w:val="af3"/>
    <w:next w:val="a"/>
    <w:uiPriority w:val="99"/>
    <w:rsid w:val="002C5F03"/>
    <w:rPr>
      <w:i/>
      <w:iCs/>
    </w:rPr>
  </w:style>
  <w:style w:type="paragraph" w:customStyle="1" w:styleId="af5">
    <w:name w:val="Нормальный (таблица)"/>
    <w:basedOn w:val="a"/>
    <w:next w:val="a"/>
    <w:uiPriority w:val="99"/>
    <w:rsid w:val="002C5F03"/>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paragraph" w:customStyle="1" w:styleId="af6">
    <w:name w:val="Прижатый влево"/>
    <w:basedOn w:val="a"/>
    <w:next w:val="a"/>
    <w:uiPriority w:val="99"/>
    <w:rsid w:val="002C5F03"/>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customStyle="1" w:styleId="af7">
    <w:name w:val="Цветовое выделение для Текст"/>
    <w:uiPriority w:val="99"/>
    <w:rsid w:val="002C5F03"/>
  </w:style>
  <w:style w:type="numbering" w:customStyle="1" w:styleId="2">
    <w:name w:val="Нет списка2"/>
    <w:next w:val="a2"/>
    <w:uiPriority w:val="99"/>
    <w:semiHidden/>
    <w:unhideWhenUsed/>
    <w:rsid w:val="00B10D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487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E545EC-3108-4810-A2A1-F3A6DFCA9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2318</TotalTime>
  <Pages>30</Pages>
  <Words>8813</Words>
  <Characters>50237</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58933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cp:lastPrinted>2019-07-03T14:58:00Z</cp:lastPrinted>
  <dcterms:created xsi:type="dcterms:W3CDTF">2016-09-14T12:59:00Z</dcterms:created>
  <dcterms:modified xsi:type="dcterms:W3CDTF">2019-07-05T12:45:00Z</dcterms:modified>
</cp:coreProperties>
</file>