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756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75628B" w:rsidRDefault="00027449" w:rsidP="0075628B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5628B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75628B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75628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75628B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75628B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75628B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 w:rsidRPr="0075628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75628B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75628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75628B">
        <w:rPr>
          <w:rFonts w:ascii="Times New Roman" w:hAnsi="Times New Roman" w:cs="Times New Roman"/>
          <w:sz w:val="28"/>
          <w:szCs w:val="28"/>
        </w:rPr>
        <w:t xml:space="preserve"> «</w:t>
      </w:r>
      <w:r w:rsidR="0075628B" w:rsidRPr="0075628B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30 сентября 2014 года № 1036 «Об утверждении административного регламента по предоставлению муниципальной</w:t>
      </w:r>
      <w:proofErr w:type="gramEnd"/>
      <w:r w:rsidR="0075628B" w:rsidRPr="0075628B">
        <w:rPr>
          <w:rFonts w:ascii="Times New Roman" w:hAnsi="Times New Roman" w:cs="Times New Roman"/>
          <w:sz w:val="28"/>
          <w:szCs w:val="28"/>
        </w:rPr>
        <w:t xml:space="preserve"> услуги «Предоставление информации об очередности предоставления жилых помещений на условиях социального найма</w:t>
      </w:r>
      <w:r w:rsidR="00751975" w:rsidRPr="0075628B">
        <w:rPr>
          <w:rFonts w:ascii="Times New Roman" w:hAnsi="Times New Roman" w:cs="Times New Roman"/>
          <w:sz w:val="28"/>
          <w:szCs w:val="28"/>
        </w:rPr>
        <w:t>»</w:t>
      </w:r>
      <w:r w:rsidR="00313761" w:rsidRPr="0075628B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75628B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75628B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75628B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75628B" w:rsidRPr="0075628B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30 сентября 2014 года № 1036</w:t>
      </w:r>
      <w:r w:rsidR="0075628B">
        <w:rPr>
          <w:rFonts w:ascii="Times New Roman" w:hAnsi="Times New Roman" w:cs="Times New Roman"/>
          <w:sz w:val="28"/>
          <w:szCs w:val="28"/>
        </w:rPr>
        <w:t xml:space="preserve"> «Об </w:t>
      </w:r>
      <w:r w:rsidR="0075628B" w:rsidRPr="0075628B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 условиях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4B1731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75628B" w:rsidRPr="0075628B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30 сентября 2014 года № 1036 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 условиях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154F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731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5628B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75694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EF347D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2024-05-03T14:03:00Z</cp:lastPrinted>
  <dcterms:created xsi:type="dcterms:W3CDTF">2024-05-03T14:05:00Z</dcterms:created>
  <dcterms:modified xsi:type="dcterms:W3CDTF">2024-05-03T14:05:00Z</dcterms:modified>
</cp:coreProperties>
</file>