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D2F3C1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bookmarkStart w:id="0" w:name="_Hlk530558935"/>
      <w:r>
        <w:rPr>
          <w:rFonts w:ascii="Times New Roman" w:eastAsia="Times New Roman" w:hAnsi="Times New Roman" w:cs="Times New Roman"/>
          <w:b/>
          <w:noProof/>
          <w:sz w:val="36"/>
          <w:lang w:eastAsia="ru-RU"/>
        </w:rPr>
        <w:drawing>
          <wp:inline distT="0" distB="0" distL="0" distR="0" wp14:anchorId="7964742C" wp14:editId="1DC9B9DE">
            <wp:extent cx="428625" cy="542925"/>
            <wp:effectExtent l="0" t="0" r="9525" b="9525"/>
            <wp:docPr id="21" name="Рисунок 2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E0D8E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DBABD48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4FFC2B94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36"/>
          <w:lang w:eastAsia="ru-RU"/>
        </w:rPr>
        <w:t>П О С Т А Н О В Л Е Н И Е</w:t>
      </w:r>
    </w:p>
    <w:p w14:paraId="18209DFE" w14:textId="77777777" w:rsidR="00675808" w:rsidRPr="009F0E6C" w:rsidRDefault="00675808" w:rsidP="006758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59C8DB" w14:textId="13C63E08" w:rsidR="00675808" w:rsidRPr="00196144" w:rsidRDefault="00F36B73" w:rsidP="006758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75808" w:rsidRPr="00196144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03.12.2024</w:t>
      </w:r>
      <w:r w:rsidR="00675808" w:rsidRPr="00196144">
        <w:rPr>
          <w:rFonts w:ascii="Times New Roman" w:hAnsi="Times New Roman" w:cs="Times New Roman"/>
          <w:sz w:val="24"/>
          <w:szCs w:val="24"/>
        </w:rPr>
        <w:tab/>
      </w:r>
      <w:r w:rsidR="00675808" w:rsidRPr="00196144">
        <w:rPr>
          <w:rFonts w:ascii="Times New Roman" w:hAnsi="Times New Roman" w:cs="Times New Roman"/>
          <w:sz w:val="24"/>
          <w:szCs w:val="24"/>
        </w:rPr>
        <w:tab/>
      </w:r>
      <w:r w:rsidR="00675808" w:rsidRPr="00196144">
        <w:rPr>
          <w:rFonts w:ascii="Times New Roman" w:hAnsi="Times New Roman" w:cs="Times New Roman"/>
          <w:sz w:val="24"/>
          <w:szCs w:val="24"/>
        </w:rPr>
        <w:tab/>
      </w:r>
      <w:r w:rsidR="00675808" w:rsidRPr="00196144">
        <w:rPr>
          <w:rFonts w:ascii="Times New Roman" w:hAnsi="Times New Roman" w:cs="Times New Roman"/>
          <w:sz w:val="24"/>
          <w:szCs w:val="24"/>
        </w:rPr>
        <w:tab/>
      </w:r>
      <w:r w:rsidR="00675808" w:rsidRPr="00196144">
        <w:rPr>
          <w:rFonts w:ascii="Times New Roman" w:hAnsi="Times New Roman" w:cs="Times New Roman"/>
          <w:sz w:val="24"/>
          <w:szCs w:val="24"/>
        </w:rPr>
        <w:tab/>
      </w:r>
      <w:r w:rsidR="00675808" w:rsidRPr="00196144">
        <w:rPr>
          <w:rFonts w:ascii="Times New Roman" w:hAnsi="Times New Roman" w:cs="Times New Roman"/>
          <w:sz w:val="24"/>
          <w:szCs w:val="24"/>
        </w:rPr>
        <w:tab/>
      </w:r>
      <w:r w:rsidR="00675808" w:rsidRPr="00196144">
        <w:rPr>
          <w:rFonts w:ascii="Times New Roman" w:hAnsi="Times New Roman" w:cs="Times New Roman"/>
          <w:sz w:val="24"/>
          <w:szCs w:val="24"/>
        </w:rPr>
        <w:tab/>
      </w:r>
      <w:r w:rsidR="009F0E6C">
        <w:rPr>
          <w:rFonts w:ascii="Times New Roman" w:hAnsi="Times New Roman" w:cs="Times New Roman"/>
          <w:sz w:val="24"/>
          <w:szCs w:val="24"/>
        </w:rPr>
        <w:tab/>
      </w:r>
      <w:r w:rsidR="009F0E6C">
        <w:rPr>
          <w:rFonts w:ascii="Times New Roman" w:hAnsi="Times New Roman" w:cs="Times New Roman"/>
          <w:sz w:val="24"/>
          <w:szCs w:val="24"/>
        </w:rPr>
        <w:tab/>
      </w:r>
      <w:r w:rsidR="009F0E6C">
        <w:rPr>
          <w:rFonts w:ascii="Times New Roman" w:hAnsi="Times New Roman" w:cs="Times New Roman"/>
          <w:sz w:val="24"/>
          <w:szCs w:val="24"/>
        </w:rPr>
        <w:tab/>
      </w:r>
      <w:r w:rsidR="009F0E6C">
        <w:rPr>
          <w:rFonts w:ascii="Times New Roman" w:hAnsi="Times New Roman" w:cs="Times New Roman"/>
          <w:sz w:val="24"/>
          <w:szCs w:val="24"/>
        </w:rPr>
        <w:tab/>
      </w:r>
      <w:r w:rsidR="00675808" w:rsidRPr="00196144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1380</w:t>
      </w:r>
    </w:p>
    <w:p w14:paraId="2D7B3A26" w14:textId="77777777" w:rsidR="00675808" w:rsidRPr="00196144" w:rsidRDefault="00675808" w:rsidP="006758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6144">
        <w:rPr>
          <w:rFonts w:ascii="Times New Roman" w:hAnsi="Times New Roman" w:cs="Times New Roman"/>
          <w:sz w:val="24"/>
          <w:szCs w:val="24"/>
        </w:rPr>
        <w:t>г. Лабинск</w:t>
      </w:r>
    </w:p>
    <w:p w14:paraId="6B728D4F" w14:textId="77777777" w:rsidR="00675808" w:rsidRPr="005D71DA" w:rsidRDefault="00675808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4A3F0CF" w14:textId="77777777" w:rsidR="00D71FCC" w:rsidRPr="005D71DA" w:rsidRDefault="00D71FCC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059F843" w14:textId="77777777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530559151"/>
      <w:bookmarkStart w:id="2" w:name="_Hlk25651100"/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определении площадок для применения населением </w:t>
      </w:r>
    </w:p>
    <w:p w14:paraId="5695EB9E" w14:textId="77777777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пиротехнических изделий в период празднования новогодних </w:t>
      </w:r>
    </w:p>
    <w:p w14:paraId="507CFEF7" w14:textId="0058136E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рождественских праздников</w:t>
      </w:r>
      <w:r w:rsidR="000753F0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0723A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6F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9B16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F0723A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E33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9B16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0753F0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</w:t>
      </w: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</w:t>
      </w:r>
    </w:p>
    <w:p w14:paraId="664E1927" w14:textId="77777777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bookmarkEnd w:id="1"/>
    <w:p w14:paraId="5D27DBB0" w14:textId="77777777" w:rsidR="00675808" w:rsidRPr="005D71D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bookmarkEnd w:id="2"/>
    <w:p w14:paraId="5D23C5B4" w14:textId="77777777" w:rsidR="00675808" w:rsidRPr="005D71DA" w:rsidRDefault="00675808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0647144" w14:textId="34490C78" w:rsidR="00675808" w:rsidRPr="00A7076A" w:rsidRDefault="00675808" w:rsidP="00173C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1D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от 6 октября 2003 года № 131-ФЗ «Об общих принципах организации местного самоуправления в Российской Федерации», 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="00717383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="00A30C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 сентября 2020 г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1479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противопожарного режима в Российской Федерации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обеспечения пожарной и общественной безопасности в период празднования новогодних и рождественских праздников </w:t>
      </w:r>
      <w:r w:rsidR="0071738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B16D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17383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9B16D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17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Лабинского городского поселения Лабинского района, п о с т а н о в л я ю:</w:t>
      </w:r>
    </w:p>
    <w:p w14:paraId="44D04212" w14:textId="669BA27A" w:rsidR="00675808" w:rsidRPr="00FD3F10" w:rsidRDefault="00675808" w:rsidP="00605415">
      <w:pPr>
        <w:keepNext/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1.</w:t>
      </w: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ab/>
        <w:t>Определить площадк</w:t>
      </w:r>
      <w:r w:rsidR="00FD3F10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у</w:t>
      </w: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для применения населением пиротехнических изделий </w:t>
      </w:r>
      <w:r w:rsidR="001A0F77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en-US"/>
        </w:rPr>
        <w:t>I</w:t>
      </w:r>
      <w:r w:rsidR="004F755E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en-US"/>
        </w:rPr>
        <w:t>I</w:t>
      </w:r>
      <w:r w:rsidR="001A0F77" w:rsidRPr="001A0F77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-</w:t>
      </w:r>
      <w:r w:rsidR="001A0F77" w:rsidRPr="001A0F77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  <w:r w:rsidR="001A0F77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en-US"/>
        </w:rPr>
        <w:t>III</w:t>
      </w: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классов потенциальной опасности по </w:t>
      </w:r>
      <w:r w:rsidR="00ED639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="006C0F60" w:rsidRPr="006C0F6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ежгосударственному стандарту</w:t>
      </w:r>
      <w:r w:rsidR="005728F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6C0F60" w:rsidRPr="006C0F6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ГОСТ</w:t>
      </w:r>
      <w:r w:rsidR="005728F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6C0F60" w:rsidRPr="006C0F6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33732-2016</w:t>
      </w:r>
      <w:r w:rsidR="006C0F60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="006C0F6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</w:t>
      </w:r>
      <w:r w:rsidR="006C0F60" w:rsidRPr="006C0F6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Изделия пиротехнические. Общие требования безопасности</w:t>
      </w:r>
      <w:r w:rsidR="006C0F6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Pr="006C0F60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,</w:t>
      </w:r>
      <w:r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расположенные</w:t>
      </w:r>
      <w:r w:rsidR="006C0F60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</w:t>
      </w:r>
      <w:r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на территории Лабинского</w:t>
      </w:r>
      <w:r w:rsidR="006C0F60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</w:t>
      </w:r>
      <w:r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городского поселения</w:t>
      </w:r>
      <w:r w:rsidR="00EF3B23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Лабинского района</w:t>
      </w:r>
      <w:r w:rsidR="00FD3F10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:</w:t>
      </w:r>
      <w:r w:rsidR="0060541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участок местности в районе </w:t>
      </w:r>
      <w:r w:rsidR="005728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Центральная, д. 6</w:t>
      </w:r>
      <w:r w:rsidR="006054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D44835" w14:textId="7BB51089" w:rsidR="00675808" w:rsidRDefault="00675808" w:rsidP="001F626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мест</w:t>
      </w:r>
      <w:r w:rsidR="00A75FB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</w:t>
      </w:r>
      <w:r w:rsidR="00A75FB3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пунктом 1 настоящего постановления, разрешается использовать пиротехническую продукцию бытового</w:t>
      </w:r>
      <w:r w:rsidR="00940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назначения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0F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4F75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1A0F77" w:rsidRPr="001A0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A0F77" w:rsidRPr="001A0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0F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степени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потенциальной опасности, обращение </w:t>
      </w:r>
      <w:r w:rsidR="007F5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которой не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требует специальных знаний и навыков. </w:t>
      </w:r>
    </w:p>
    <w:p w14:paraId="2757D1AD" w14:textId="5FA94958" w:rsidR="00417385" w:rsidRPr="00417385" w:rsidRDefault="00417385" w:rsidP="00417385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5D71D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73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подготовке и проведении фейерверков в местах массового пребывания людей с использованием пиротехнических изделий II - III класса опасности:</w:t>
      </w:r>
    </w:p>
    <w:p w14:paraId="6F13AE37" w14:textId="60759978" w:rsidR="00417385" w:rsidRPr="00417385" w:rsidRDefault="00417385" w:rsidP="00417385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4173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5D7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173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должны быть реализованы дополнительные инженерно-технические мероприятия, при выполнении которых возможно проведение фейерверка с учетом требований инструкции на применяемые пиротехнические изделия. Они должны включать схему местности с нанесением на ней пунктов размещения фейерверочных изделий, предусматривать безопасные расстояния до зданий, сооружений с указанием границ безопасной зоны, а также места хранения пиротехнической продукции и ее утилизации;</w:t>
      </w:r>
    </w:p>
    <w:p w14:paraId="610F620C" w14:textId="4340BC0F" w:rsidR="00417385" w:rsidRPr="00417385" w:rsidRDefault="00417385" w:rsidP="00417385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  <w:r w:rsidRPr="004173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5D7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173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зрители должны находиться с наветренной стороны. Безопасное расстояние от мест проведения фейерверка до зданий и зрителей определяется с учетом требований инструкции применяемых пиротехнических изделий;</w:t>
      </w:r>
    </w:p>
    <w:p w14:paraId="2631601F" w14:textId="0920629C" w:rsidR="00417385" w:rsidRPr="00417385" w:rsidRDefault="00417385" w:rsidP="00417385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4173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5D7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173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площадках, с которых запускаются пиротехнические изделия, запрещается курить и разводить огонь, а также оставлять пиротехнические изделия без присмотра;</w:t>
      </w:r>
    </w:p>
    <w:p w14:paraId="4F413F1B" w14:textId="05D817DB" w:rsidR="00417385" w:rsidRPr="00417385" w:rsidRDefault="00417385" w:rsidP="00417385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4173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5D7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173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безопасность при устройстве фейерверков возлагается на организацию и (или) физических лиц, проводящих фейерверк;</w:t>
      </w:r>
    </w:p>
    <w:p w14:paraId="0174E616" w14:textId="0550C711" w:rsidR="00417385" w:rsidRPr="00A7076A" w:rsidRDefault="00417385" w:rsidP="00417385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4173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5D71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173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использования пиротехнических изделий территория должна быть осмотрена и очищена от отработанных, несработавших пиротехнических изделий и их опасных элементов.</w:t>
      </w:r>
    </w:p>
    <w:p w14:paraId="65E2E71A" w14:textId="1B0884F0" w:rsidR="00675808" w:rsidRPr="00A7076A" w:rsidRDefault="00417385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75808"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75808"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Применение и использование населением пиротехнических изделий</w:t>
      </w:r>
      <w:r w:rsidR="00E1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="00675808"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на указанн</w:t>
      </w:r>
      <w:r w:rsidR="00A75F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="00675808"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площадк</w:t>
      </w:r>
      <w:r w:rsidR="00A75F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675808"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разрешается при обеспечении расстояния </w:t>
      </w:r>
      <w:r w:rsidR="00E1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</w:t>
      </w:r>
      <w:r w:rsidR="00675808"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</w:t>
      </w:r>
      <w:r w:rsidR="00942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</w:t>
      </w:r>
      <w:r w:rsidR="00675808"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</w:t>
      </w:r>
      <w:r w:rsidR="00942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675808"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метров до ближайших домов, деревьев и прочих воспламеняющихся объектов в период времени:</w:t>
      </w:r>
    </w:p>
    <w:p w14:paraId="4CC8C615" w14:textId="6BB51A90"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 22 часов 00 минут 31 декабря 20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8768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до 2 часов 00 минут                              1 января 20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8768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14:paraId="77A2AA27" w14:textId="525AA04D" w:rsidR="00422CF2" w:rsidRPr="00422CF2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 22 часов 00 минут 6 января 20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8768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до 2 часов 00 минут </w:t>
      </w:r>
      <w:r w:rsidR="007F5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20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8768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0E9C9AA1" w14:textId="71F7A0CE" w:rsidR="00675808" w:rsidRDefault="00417385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Применение пиротехнической продукции запрещается: </w:t>
      </w:r>
    </w:p>
    <w:p w14:paraId="3B78EB76" w14:textId="03FCA1BB" w:rsidR="0041490F" w:rsidRP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50A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30277" w:rsidRPr="00C30277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зданиях и сооружениях любого функционального назначения, в том числе на кровлях (покрытиях), балконах, лоджиях и выступающих частях фасадов зданий и сооружений, за исключением применения специальных сценических эффектов, профессиональных пиротехнических изделий технического назначения и устройств, создающих огневые эффекты, для которых разработан комплекс дополнительных инженерно-технических мероприятий по обеспечению пожарной безопасности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D91CAF" w14:textId="496A7274" w:rsidR="0041490F" w:rsidRP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F7A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30277" w:rsidRPr="00C302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территориях взрывоопасных и пожароопасных объектов, в полосах отчуждения железных дорог, нефтепроводов, газопроводов и линий высоковольтной электропередачи;</w:t>
      </w:r>
    </w:p>
    <w:p w14:paraId="6F6E89BA" w14:textId="5AC9D521" w:rsidR="0041490F" w:rsidRP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F7A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кровлях, покрытии, балконах, лоджиях и выступающих частях фасадов зданий (сооружений);</w:t>
      </w:r>
    </w:p>
    <w:p w14:paraId="58FDDDD5" w14:textId="438C6042" w:rsidR="0041490F" w:rsidRP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B17F1">
        <w:rPr>
          <w:color w:val="000000"/>
          <w:sz w:val="30"/>
          <w:szCs w:val="30"/>
          <w:shd w:val="clear" w:color="auto" w:fill="FFFFFF"/>
        </w:rPr>
        <w:t xml:space="preserve"> </w:t>
      </w:r>
      <w:r w:rsidR="00CB17F1" w:rsidRPr="00CB17F1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проведения митингов, демонстраций, шествий и пикетирования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9EFA2B" w14:textId="77F0314F" w:rsidR="0041490F" w:rsidRP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F7A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5AE6" w:rsidRPr="008F5AE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территориях особо ценных объектов культурного наследия народов Российской Федерации, памятников истории и культуры, кладбищ и культовых сооружений, заповедников, заказников и национальных парков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987EAD" w14:textId="58CEF3EB" w:rsid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F7A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погодных условиях, не позволяющих обеспечить безопасность при их использовании;</w:t>
      </w:r>
    </w:p>
    <w:p w14:paraId="2B69C5FE" w14:textId="708FEECB" w:rsidR="0041490F" w:rsidRPr="00A7076A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F7A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не преодолевшим возрастного ограничения, установленного производителем пиротехнического изделия.</w:t>
      </w:r>
    </w:p>
    <w:p w14:paraId="33683EDC" w14:textId="77777777"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Проведение салютов, фейерверков, а также использование пиротехнических изделий в общественных местах не допускается. </w:t>
      </w:r>
    </w:p>
    <w:p w14:paraId="414054C4" w14:textId="77777777"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</w:t>
      </w: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Рекомендовать:</w:t>
      </w:r>
    </w:p>
    <w:p w14:paraId="20A0E05B" w14:textId="599CDEA2" w:rsidR="00675808" w:rsidRPr="00A7076A" w:rsidRDefault="00675808" w:rsidP="0010670D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м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униципальному </w:t>
      </w:r>
      <w:r w:rsidR="0010670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казенному учреждению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06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коммунального </w:t>
      </w:r>
      <w:r w:rsidR="001067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хозяйства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городского поселения Лабинского района</w:t>
      </w:r>
      <w:r w:rsidR="0060541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452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0670D">
        <w:rPr>
          <w:rFonts w:ascii="Times New Roman" w:eastAsia="Times New Roman" w:hAnsi="Times New Roman" w:cs="Times New Roman"/>
          <w:sz w:val="28"/>
          <w:szCs w:val="28"/>
          <w:lang w:eastAsia="ru-RU"/>
        </w:rPr>
        <w:t>Дьяченко М.К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4F7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31 декабря 20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00CB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установить информационн</w:t>
      </w:r>
      <w:r w:rsidR="00A75FB3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табличк</w:t>
      </w:r>
      <w:r w:rsidR="00A75FB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обозначения площад</w:t>
      </w:r>
      <w:r w:rsidR="00A75FB3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разрешённ</w:t>
      </w:r>
      <w:r w:rsidR="00A75FB3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пунктом 1 настоящего постановления для применения и использования гражданами бытовых пиротехнических изделий</w:t>
      </w:r>
      <w:r w:rsidR="0010670D">
        <w:rPr>
          <w:rFonts w:ascii="Times New Roman" w:eastAsia="Times New Roman" w:hAnsi="Times New Roman" w:cs="Times New Roman"/>
          <w:sz w:val="28"/>
          <w:szCs w:val="28"/>
          <w:lang w:eastAsia="ru-RU"/>
        </w:rPr>
        <w:t>. П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осле завершения праздничных мероприятий, связанных с применением пиротехнических средств, организовать уборку территории с утилизацией отходов в установленном порядке;</w:t>
      </w:r>
    </w:p>
    <w:p w14:paraId="56CBC24C" w14:textId="79887343" w:rsidR="00101059" w:rsidRPr="00A5062A" w:rsidRDefault="0010670D" w:rsidP="00A5062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</w:t>
      </w:r>
      <w:r w:rsidR="0060541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инистерства внутренних дел России по Лабинскому району (</w:t>
      </w:r>
      <w:r w:rsidR="00E3335E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Петухов Е.В.</w:t>
      </w:r>
      <w:r w:rsidR="00675808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рамках действующего законодательства</w:t>
      </w:r>
      <w:r w:rsidR="00101059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E9C323" w14:textId="42FF3E08" w:rsidR="00101059" w:rsidRPr="00A5062A" w:rsidRDefault="0010670D" w:rsidP="00A5062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01059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.1)</w:t>
      </w:r>
      <w:r w:rsidR="00A5062A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01059" w:rsidRPr="00A5062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выявлять причины административных правонарушений и условия, способствующие их совершению, принимать в пределах своих полномочий меры по их устранению;</w:t>
      </w:r>
    </w:p>
    <w:p w14:paraId="5FEFF446" w14:textId="52E5F34C" w:rsidR="00101059" w:rsidRPr="00101059" w:rsidRDefault="0010670D" w:rsidP="00A5062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75808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01059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75808" w:rsidRPr="00A5062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5062A" w:rsidRPr="00A5062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ab/>
      </w:r>
      <w:r w:rsidR="00101059" w:rsidRPr="00A5062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обеспечить</w:t>
      </w:r>
      <w:r w:rsidR="00101059" w:rsidRPr="001010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безопасность граждан и общественный порядок на улицах, площадях, стадионах, в скверах, парках, и других общественных местах, в том числе на территориях</w:t>
      </w:r>
      <w:r w:rsidR="007B304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="00101059" w:rsidRPr="001010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при</w:t>
      </w:r>
      <w:r w:rsidR="003D6A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мыкающих</w:t>
      </w:r>
      <w:r w:rsidR="00101059" w:rsidRPr="001010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к</w:t>
      </w:r>
      <w:r w:rsidR="00101059" w:rsidRPr="00101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площадк</w:t>
      </w:r>
      <w:r w:rsidR="00A75FB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01059" w:rsidRPr="00101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запуска пиротехнических изделий</w:t>
      </w:r>
      <w:r w:rsidR="008561D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7B041D" w14:textId="2DA9D03C" w:rsidR="00675808" w:rsidRPr="00A7076A" w:rsidRDefault="0010670D" w:rsidP="00E81A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Лабинскому филиалу </w:t>
      </w:r>
      <w:r w:rsidR="00BD23AC">
        <w:rPr>
          <w:rFonts w:ascii="Times New Roman" w:eastAsia="Times New Roman" w:hAnsi="Times New Roman" w:cs="Times New Roman"/>
          <w:sz w:val="28"/>
          <w:szCs w:val="24"/>
          <w:lang w:eastAsia="ru-RU"/>
        </w:rPr>
        <w:t>государственного казенного учреждения Краснодарского края «Краснодарск</w:t>
      </w:r>
      <w:r w:rsidR="00A8607C">
        <w:rPr>
          <w:rFonts w:ascii="Times New Roman" w:eastAsia="Times New Roman" w:hAnsi="Times New Roman" w:cs="Times New Roman"/>
          <w:sz w:val="28"/>
          <w:szCs w:val="24"/>
          <w:lang w:eastAsia="ru-RU"/>
        </w:rPr>
        <w:t>ой</w:t>
      </w:r>
      <w:r w:rsidR="00BD23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краевой</w:t>
      </w:r>
      <w:r w:rsidR="00A860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аварийно-спасательной службы</w:t>
      </w:r>
      <w:r w:rsidR="005B1B3B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1B0167" w:rsidRPr="00ED4C9E">
        <w:rPr>
          <w:rFonts w:ascii="Times New Roman" w:eastAsia="Times New Roman" w:hAnsi="Times New Roman" w:cs="Times New Roman"/>
          <w:sz w:val="28"/>
          <w:szCs w:val="24"/>
          <w:lang w:eastAsia="ru-RU"/>
        </w:rPr>
        <w:t>«Кубань-СПАС»</w:t>
      </w:r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(Кудрявцев А.В.), муниципальному казенному учреждению «Аварийно-спасательный отряд Лабинского района» (</w:t>
      </w:r>
      <w:r w:rsidR="006C0F60">
        <w:rPr>
          <w:rFonts w:ascii="Times New Roman" w:eastAsia="Times New Roman" w:hAnsi="Times New Roman" w:cs="Times New Roman"/>
          <w:sz w:val="28"/>
          <w:szCs w:val="24"/>
          <w:lang w:eastAsia="ru-RU"/>
        </w:rPr>
        <w:t>Тимченко</w:t>
      </w:r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А.</w:t>
      </w:r>
      <w:r w:rsidR="006C0F60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>.)</w:t>
      </w:r>
      <w:r w:rsidR="001A1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незамедлительное реагирование дежурных сил на поступившие сообщения о происшествиях и готовность отряда для проведения работ по оказанию помощи пострадавшим гражданам;</w:t>
      </w:r>
    </w:p>
    <w:p w14:paraId="7159887A" w14:textId="10F5618A" w:rsidR="00675808" w:rsidRPr="00A7076A" w:rsidRDefault="00605415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24E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40 пожарно</w:t>
      </w:r>
      <w:r w:rsidR="001955B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75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спасательной 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 города </w:t>
      </w:r>
      <w:r w:rsidR="00195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Лабинска 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81F4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Логачев О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1F41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незамедлительное реагирование караулов на поступившие сообщения о возгораниях и пожарах</w:t>
      </w:r>
      <w:r w:rsidR="008561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EE03F3" w14:textId="5DF20395" w:rsidR="00675808" w:rsidRPr="00A7076A" w:rsidRDefault="00A75FB3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 обороны и чрезвычайным ситуациям администрации Лабинского городского поселения Лабинского района</w:t>
      </w:r>
      <w:r w:rsidR="00DC47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5053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Бабенко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053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5053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141A5A72" w14:textId="0313F29E"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разработать памятк</w:t>
      </w:r>
      <w:r w:rsidR="00A75F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</w:t>
      </w:r>
      <w:r w:rsidR="00A75FB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безопасному </w:t>
      </w: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использованию пиротехнических изделий и обеспечить распространение среди населения; </w:t>
      </w:r>
    </w:p>
    <w:p w14:paraId="520C80BC" w14:textId="5D03D12D"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о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рганизовать проведение разъяснительной работы среди населения</w:t>
      </w:r>
      <w:r w:rsidR="00DC47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предупреждению гибели и травматизма людей и соблюдению мер пожарной безопасности при применении пиротехнических изделий;</w:t>
      </w:r>
    </w:p>
    <w:p w14:paraId="44B3846A" w14:textId="276339D7" w:rsidR="00675808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обеспечить оперативное взаимодействие с правоохранительными органами,</w:t>
      </w:r>
      <w:r w:rsidR="00417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0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дежурно-диспетчерскими службами,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учреждениями здравоохранения по обеспечению безопасности в период проведения новогодних и рождественских мероприятий, связанных с применением пиротехнических средств.</w:t>
      </w:r>
    </w:p>
    <w:p w14:paraId="2289FA04" w14:textId="3A924CDA" w:rsidR="00A75FB3" w:rsidRPr="00A7076A" w:rsidRDefault="00A75FB3" w:rsidP="00A75FB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организационной работе администрации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Чижиков В.А.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размещение в средствах массовой информации и сети «Интернет» памятки по безопасному использованию пиротехнических средств (прилага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тся). </w:t>
      </w:r>
    </w:p>
    <w:p w14:paraId="35EBA15D" w14:textId="0AE8E528" w:rsidR="00675808" w:rsidRPr="00A46E63" w:rsidRDefault="00675808" w:rsidP="00E81AEB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опубликовать на сайте «Лабинск-официальный» по адресу: 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B9A31DF" w14:textId="78C9E271" w:rsidR="00675808" w:rsidRPr="00A7076A" w:rsidRDefault="00675808" w:rsidP="00516CA4">
      <w:pPr>
        <w:tabs>
          <w:tab w:val="left" w:pos="709"/>
          <w:tab w:val="left" w:pos="993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Контроль за исполнением настоящего постановления возложить </w:t>
      </w:r>
      <w:r w:rsidR="00E81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заместителя главы администрации Лабинского городского поселения Лабинского района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67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Прокопенко В.А.</w:t>
      </w:r>
    </w:p>
    <w:p w14:paraId="5577FD9E" w14:textId="77777777" w:rsidR="00675808" w:rsidRPr="00A7076A" w:rsidRDefault="00675808" w:rsidP="00516CA4">
      <w:pPr>
        <w:tabs>
          <w:tab w:val="left" w:pos="709"/>
          <w:tab w:val="left" w:pos="993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Постановление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498CC8" w14:textId="77777777" w:rsidR="00675808" w:rsidRDefault="00675808" w:rsidP="006758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AAD48F" w14:textId="77777777" w:rsidR="00C51F0A" w:rsidRDefault="00C51F0A" w:rsidP="006758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A94E30" w14:textId="77777777" w:rsidR="00E42288" w:rsidRDefault="00675808" w:rsidP="0067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12951EA" w14:textId="3714CE21" w:rsidR="00675808" w:rsidRDefault="00E42288" w:rsidP="0067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E81A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81A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81A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81A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81A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81A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07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758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75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</w:t>
      </w:r>
    </w:p>
    <w:p w14:paraId="455B6501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  <w:bookmarkStart w:id="3" w:name="_Hlk25650697"/>
      <w:bookmarkEnd w:id="0"/>
    </w:p>
    <w:p w14:paraId="25187576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6467EF5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482026D4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06807A3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7D116B3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43A92D5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D80C133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7366FE4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446019F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3E353185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E6B3EE8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45B32FF7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4D600B6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CA04F7C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5C2ABC3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002C18BF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3257C19C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39D188E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B65B6B9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5F70715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32E02934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09EC551C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1323004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7EAF3B3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6165C4A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08F8B04E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051A7930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3B9E9DD1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22FF5BA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AB8CFEC" w14:textId="77777777" w:rsidR="00417385" w:rsidRDefault="00417385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D6BC85E" w14:textId="77777777" w:rsidR="0012674D" w:rsidRDefault="0012674D" w:rsidP="00E01043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98C2F6C" w14:textId="7B51CA27" w:rsidR="0041490F" w:rsidRDefault="0041490F" w:rsidP="001B4466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1490F" w:rsidSect="005D71DA">
          <w:headerReference w:type="default" r:id="rId7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bookmarkEnd w:id="3"/>
    <w:p w14:paraId="72041D45" w14:textId="3B875F8D" w:rsidR="008D27F7" w:rsidRDefault="00981F41" w:rsidP="00A75FB3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60541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</w:p>
    <w:p w14:paraId="22E3D482" w14:textId="77777777" w:rsidR="00981F41" w:rsidRDefault="00981F41" w:rsidP="00A75FB3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постановлению администрации </w:t>
      </w:r>
    </w:p>
    <w:p w14:paraId="195C3D32" w14:textId="77777777" w:rsidR="00981F41" w:rsidRPr="00146E44" w:rsidRDefault="00981F41" w:rsidP="00A75FB3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14:paraId="02A462F6" w14:textId="77777777" w:rsidR="00981F41" w:rsidRPr="00146E44" w:rsidRDefault="00981F41" w:rsidP="00A75FB3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777528E4" w14:textId="3E7C8CAD" w:rsidR="00981F41" w:rsidRPr="00146E44" w:rsidRDefault="00981F41" w:rsidP="00A75FB3">
      <w:pPr>
        <w:spacing w:after="0" w:line="240" w:lineRule="auto"/>
        <w:ind w:left="5387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146E4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от </w:t>
      </w:r>
      <w:r w:rsidR="00F36B73">
        <w:rPr>
          <w:rFonts w:ascii="Times New Roman" w:eastAsia="Calibri" w:hAnsi="Times New Roman" w:cs="Times New Roman"/>
          <w:sz w:val="28"/>
          <w:szCs w:val="28"/>
          <w:lang w:bidi="en-US"/>
        </w:rPr>
        <w:t>03.12.2024</w:t>
      </w:r>
      <w:r w:rsidR="00AB44FD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146E4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№ </w:t>
      </w:r>
      <w:r w:rsidR="00F36B73">
        <w:rPr>
          <w:rFonts w:ascii="Times New Roman" w:eastAsia="Calibri" w:hAnsi="Times New Roman" w:cs="Times New Roman"/>
          <w:sz w:val="28"/>
          <w:szCs w:val="28"/>
          <w:lang w:bidi="en-US"/>
        </w:rPr>
        <w:t>1380</w:t>
      </w:r>
    </w:p>
    <w:p w14:paraId="64AEB581" w14:textId="77777777" w:rsidR="00C84D57" w:rsidRDefault="00C84D57" w:rsidP="001955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75FE64" w14:textId="77777777" w:rsidR="008561D8" w:rsidRPr="00146E44" w:rsidRDefault="008561D8" w:rsidP="001955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AD04B7" w14:textId="1AAA362B" w:rsidR="00675808" w:rsidRPr="006077E6" w:rsidRDefault="00717383" w:rsidP="006758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>ПАМЯТКА</w:t>
      </w:r>
      <w:r w:rsidR="00675808" w:rsidRPr="006077E6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 xml:space="preserve"> </w:t>
      </w:r>
    </w:p>
    <w:p w14:paraId="529AB7C5" w14:textId="77777777" w:rsidR="00675808" w:rsidRPr="006077E6" w:rsidRDefault="00675808" w:rsidP="006758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  <w:r w:rsidRPr="006077E6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>по безопасному использованию пиротехники</w:t>
      </w:r>
    </w:p>
    <w:p w14:paraId="1488F1DC" w14:textId="77777777" w:rsidR="008561D8" w:rsidRDefault="008561D8" w:rsidP="00675808">
      <w:pPr>
        <w:spacing w:after="0" w:line="240" w:lineRule="auto"/>
        <w:jc w:val="center"/>
        <w:outlineLvl w:val="0"/>
        <w:rPr>
          <w:rFonts w:ascii="Times" w:eastAsia="Times New Roman" w:hAnsi="Times" w:cs="Times"/>
          <w:b/>
          <w:bCs/>
          <w:caps/>
          <w:kern w:val="36"/>
          <w:sz w:val="30"/>
          <w:szCs w:val="30"/>
          <w:lang w:eastAsia="ru-RU"/>
        </w:rPr>
      </w:pPr>
    </w:p>
    <w:p w14:paraId="64B350F9" w14:textId="77777777" w:rsidR="00ED1030" w:rsidRPr="00A7076A" w:rsidRDefault="00ED1030" w:rsidP="00675808">
      <w:pPr>
        <w:spacing w:after="0" w:line="240" w:lineRule="auto"/>
        <w:jc w:val="center"/>
        <w:outlineLvl w:val="0"/>
        <w:rPr>
          <w:rFonts w:ascii="Times" w:eastAsia="Times New Roman" w:hAnsi="Times" w:cs="Times"/>
          <w:b/>
          <w:bCs/>
          <w:caps/>
          <w:kern w:val="36"/>
          <w:sz w:val="30"/>
          <w:szCs w:val="30"/>
          <w:lang w:eastAsia="ru-RU"/>
        </w:rPr>
      </w:pPr>
    </w:p>
    <w:tbl>
      <w:tblPr>
        <w:tblW w:w="5078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7342"/>
        <w:gridCol w:w="2430"/>
      </w:tblGrid>
      <w:tr w:rsidR="00675808" w:rsidRPr="000063EF" w14:paraId="402A5501" w14:textId="77777777" w:rsidTr="008561D8">
        <w:trPr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36484F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EEC331E" wp14:editId="2671EBF4">
                  <wp:extent cx="152400" cy="123825"/>
                  <wp:effectExtent l="0" t="0" r="0" b="9525"/>
                  <wp:docPr id="20" name="Рисунок 20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Покупайте пиротехнику: салюты, фейерверки и другие пиротехнические изделия только в специализированных магазинах, а не с рук или на рынках, где вам могут подсунуть контрафакт.</w:t>
            </w:r>
          </w:p>
          <w:p w14:paraId="1380CF1A" w14:textId="4099B68F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7B75B240" wp14:editId="6D442D72">
                  <wp:extent cx="152400" cy="123825"/>
                  <wp:effectExtent l="0" t="0" r="0" b="9525"/>
                  <wp:docPr id="19" name="Рисунок 19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Нельзя устраивать фейерверки или салюты ближе </w:t>
            </w:r>
            <w:r w:rsidR="00ED10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</w:t>
            </w:r>
            <w:r w:rsidR="00E053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 метров от жилых помещений или легко воспламеняющихся предметов, под низкими навесами и кронами деревьев.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95C819" w14:textId="0B6BF446" w:rsidR="00675808" w:rsidRPr="000063EF" w:rsidRDefault="0006620C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4786C864" wp14:editId="18C28F8E">
                  <wp:extent cx="1209675" cy="952500"/>
                  <wp:effectExtent l="0" t="0" r="9525" b="0"/>
                  <wp:docPr id="14979662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7966273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26D3BA43" w14:textId="77777777" w:rsidTr="000063EF">
        <w:trPr>
          <w:trHeight w:val="1199"/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0BCCBF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3DAC5CAC" wp14:editId="186C14A5">
                  <wp:extent cx="152400" cy="123825"/>
                  <wp:effectExtent l="0" t="0" r="0" b="9525"/>
                  <wp:docPr id="17" name="Рисунок 17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держать фитиль во время поджигания около лица.</w:t>
            </w:r>
          </w:p>
          <w:p w14:paraId="66BA9CDE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560AF79" wp14:editId="69386AE7">
                  <wp:extent cx="152400" cy="123825"/>
                  <wp:effectExtent l="0" t="0" r="0" b="9525"/>
                  <wp:docPr id="16" name="Рисунок 16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Поджигать фитиль нужно на расстоянии вытянутой руки. Горит он 6-8 сек. Отлетевшую от фейерверка искру трудно потушить, поэтому если она попадет на кожу - ожог обеспечен.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20D68E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6A17BB" wp14:editId="651D256B">
                  <wp:extent cx="1211934" cy="791797"/>
                  <wp:effectExtent l="0" t="0" r="7620" b="8890"/>
                  <wp:docPr id="15" name="Рисунок 15" descr="Поджигать пиротехническое изделие с расстояния вытянутой ру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оджигать пиротехническое изделие с расстояния вытянутой ру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927" cy="795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2A8A3766" w14:textId="77777777" w:rsidTr="000063EF">
        <w:trPr>
          <w:trHeight w:val="2453"/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9D6A6B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A315476" wp14:editId="4181FD7F">
                  <wp:extent cx="152400" cy="123825"/>
                  <wp:effectExtent l="0" t="0" r="0" b="9525"/>
                  <wp:docPr id="14" name="Рисунок 14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Нельзя направлять ракеты и фейерверки на людей. Ракеты - это пиротехнические изделия повышенной опасности. Иногда, при установке в снег, ракета может накрениться, изменить направление и улететь </w:t>
            </w:r>
            <w:r w:rsidR="00ED10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</w:t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толпу. Поэтому при использовании таких пиротехнических изделий, как ракеты, необходимо следить за тем, чтобы их пусковые трубки были надежно зафиксированы на земле.</w:t>
            </w:r>
          </w:p>
          <w:p w14:paraId="690848AF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32E6C7AE" wp14:editId="5A87302E">
                  <wp:extent cx="152400" cy="123825"/>
                  <wp:effectExtent l="0" t="0" r="0" b="9525"/>
                  <wp:docPr id="13" name="Рисунок 13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применять салюты или фейерверки при сильном ветре.</w:t>
            </w:r>
          </w:p>
          <w:p w14:paraId="7DD95C27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F5049FA" wp14:editId="1632B990">
                  <wp:extent cx="152400" cy="123825"/>
                  <wp:effectExtent l="0" t="0" r="0" b="9525"/>
                  <wp:docPr id="12" name="Рисунок 12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разрешать детям баловаться с пиротехникой. Пиротехнические изделия - это не игрушка для детей!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B14AAB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059691" wp14:editId="786DF690">
                  <wp:extent cx="1428750" cy="809625"/>
                  <wp:effectExtent l="0" t="0" r="0" b="9525"/>
                  <wp:docPr id="11" name="Рисунок 11" descr="Фейерверки запускть только взрослым и не направлять в люд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Фейерверки запускть только взрослым и не направлять в люд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6D6ED076" w14:textId="77777777" w:rsidTr="000063EF">
        <w:trPr>
          <w:trHeight w:val="1202"/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7BFD27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D98F3DD" wp14:editId="5FD0415F">
                  <wp:extent cx="152400" cy="123825"/>
                  <wp:effectExtent l="0" t="0" r="0" b="9525"/>
                  <wp:docPr id="10" name="Рисунок 10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ронять пиротехнические изделия, а тем более специально бросать их под ноги.</w:t>
            </w:r>
          </w:p>
          <w:p w14:paraId="16AB8462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368BC6B" wp14:editId="741125B7">
                  <wp:extent cx="152400" cy="123825"/>
                  <wp:effectExtent l="0" t="0" r="0" b="9525"/>
                  <wp:docPr id="9" name="Рисунок 9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запускать фейерверк с рук (кроме хлопушек и бенгальских свечей).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025474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E0DD4F" wp14:editId="5D96F50B">
                  <wp:extent cx="590550" cy="714375"/>
                  <wp:effectExtent l="0" t="0" r="0" b="9525"/>
                  <wp:docPr id="8" name="Рисунок 8" descr="Никогда не запускайте фейерверк с ру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Никогда не запускайте фейерверк с ру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77F9E3F0" w14:textId="77777777" w:rsidTr="008561D8">
        <w:trPr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403567" w14:textId="4AAFD92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03437C91" wp14:editId="4F0E8AC9">
                  <wp:extent cx="152400" cy="123825"/>
                  <wp:effectExtent l="0" t="0" r="0" b="9525"/>
                  <wp:docPr id="7" name="Рисунок 7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подходить к зажжен</w:t>
            </w:r>
            <w:r w:rsidR="005825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ым салютам или фейерверкам ближе безопасного расстояния, указанного в инструкции по его применению.</w:t>
            </w:r>
          </w:p>
          <w:p w14:paraId="6D4D980B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7BEF1F21" wp14:editId="1F8A2B3A">
                  <wp:extent cx="152400" cy="123825"/>
                  <wp:effectExtent l="0" t="0" r="0" b="9525"/>
                  <wp:docPr id="6" name="Рисунок 6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носить пиротехнические изделия в карманах.</w:t>
            </w:r>
          </w:p>
          <w:p w14:paraId="54CEBFDA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2A91BD3" wp14:editId="7C9D39A0">
                  <wp:extent cx="152400" cy="123825"/>
                  <wp:effectExtent l="0" t="0" r="0" b="9525"/>
                  <wp:docPr id="5" name="Рисунок 5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наклоняться над фейерверком.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A2F0BB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B8B65F" wp14:editId="67392F1B">
                  <wp:extent cx="723900" cy="952500"/>
                  <wp:effectExtent l="0" t="0" r="0" b="0"/>
                  <wp:docPr id="4" name="Рисунок 4" descr="Не наклоняйтесь над фейерверко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Не наклоняйтесь над фейерверк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644E1C5F" w14:textId="77777777" w:rsidTr="008561D8">
        <w:trPr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AA5C42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7D0FB6C" wp14:editId="474A2531">
                  <wp:extent cx="152400" cy="123825"/>
                  <wp:effectExtent l="0" t="0" r="0" b="9525"/>
                  <wp:docPr id="3" name="Рисунок 3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Каждое пиротехническое изделие снабжено инструкцией по его применению. Найдите пару минут, чтобы внимательно ознакомиться с этой инструкцией. Это защитит Вас от ошибочных действий при применении пиротехники.</w:t>
            </w:r>
          </w:p>
          <w:p w14:paraId="4AA2235F" w14:textId="7ACE0244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281A32B" wp14:editId="425D5E58">
                  <wp:extent cx="152400" cy="123825"/>
                  <wp:effectExtent l="0" t="0" r="0" b="9525"/>
                  <wp:docPr id="2" name="Рисунок 2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Пиротехника изначально была создана, чтобы дарить людям удовольствие. Фейерверки, салюты и другие пиротехнические изделия используются у нас издавна, чтобы создать ощущение праздника, чуда. А в неумелых и безответственных руках даже самая безобидная вещь может стать смертельно опасной. Помните! Большинство несчастных случаев при использовании пиротехнических изделий происходит из-за безответственности и по недомыслию. Берегите себя, здоровье и жизнь своих близких и окружающих Вас людей!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33D3B8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F938E1" wp14:editId="7E07D139">
                  <wp:extent cx="798235" cy="1228054"/>
                  <wp:effectExtent l="0" t="0" r="1905" b="0"/>
                  <wp:docPr id="1" name="Рисунок 1" descr="Заранее внимательно прочитайте инструкцию и соблюдайте 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Заранее внимательно прочитайте инструкцию и соблюдайте 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250" cy="1237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A3633F" w14:textId="77777777" w:rsidR="008561D8" w:rsidRPr="000063EF" w:rsidRDefault="008561D8" w:rsidP="0033457C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E232F98" w14:textId="77777777" w:rsidR="00675808" w:rsidRPr="00445BA6" w:rsidRDefault="00A21303" w:rsidP="0033457C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ИНСТРУКЦИЯ ПО ПРИМЕНЕНИЮ БЕНГАЛЬСКИХ СВЕЧЕЙ</w:t>
      </w:r>
    </w:p>
    <w:p w14:paraId="36E5AD8A" w14:textId="77777777" w:rsidR="00675808" w:rsidRPr="00445BA6" w:rsidRDefault="00675808" w:rsidP="00675808">
      <w:pPr>
        <w:shd w:val="clear" w:color="auto" w:fill="FFFFFF"/>
        <w:spacing w:after="0" w:line="240" w:lineRule="auto"/>
        <w:ind w:left="15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43F6060" w14:textId="77777777" w:rsidR="00675808" w:rsidRPr="00445BA6" w:rsidRDefault="00675808" w:rsidP="00675808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Помните, </w:t>
      </w:r>
      <w:r w:rsidRPr="00445B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пиротехнические изделия БЕЗОПАСНЫ</w:t>
      </w: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условии соблюдений правил обращения с ними и инструкций по применению.</w:t>
      </w:r>
    </w:p>
    <w:p w14:paraId="2E61032A" w14:textId="77777777" w:rsidR="00675808" w:rsidRDefault="00675808" w:rsidP="00675808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 ознакомлением с инструкцией по использованию бенгальских свечей, внимательно изучите основные правила обращения с бытовыми пиротехническими изделиями.</w:t>
      </w:r>
    </w:p>
    <w:p w14:paraId="5AC33640" w14:textId="77777777" w:rsidR="007C75AD" w:rsidRPr="00445BA6" w:rsidRDefault="007C75AD" w:rsidP="007C75AD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Удерживайте бенгальскую свечу за свободную от пиротехнического состава поверхность на вытянутой руке под углом 45 градусов или зафиксируйте её в земле или плотном снегу, придав свече вертикальное направление.</w:t>
      </w:r>
    </w:p>
    <w:p w14:paraId="0E0526D8" w14:textId="77777777" w:rsidR="007C75AD" w:rsidRPr="00445BA6" w:rsidRDefault="007C75AD" w:rsidP="007C75AD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Подожгите верхний кончик бенгальской свечи, не наклоняясь над изделием.</w:t>
      </w:r>
    </w:p>
    <w:p w14:paraId="76AFEE07" w14:textId="77777777" w:rsidR="007C75AD" w:rsidRPr="00445BA6" w:rsidRDefault="007C75AD" w:rsidP="007C75AD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>Запрещено направлять бенгальскую свечу на людей и предметы.</w:t>
      </w:r>
    </w:p>
    <w:p w14:paraId="564B8046" w14:textId="77777777" w:rsidR="00675808" w:rsidRPr="00445BA6" w:rsidRDefault="00675808" w:rsidP="00675808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984CF7A" w14:textId="77777777" w:rsidR="00213C21" w:rsidRDefault="00213C21" w:rsidP="00675808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13C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ПРАВИЛА ОБРАЩЕНИЯ С БЫТОВЫМИ </w:t>
      </w:r>
    </w:p>
    <w:p w14:paraId="67185130" w14:textId="77777777" w:rsidR="00675808" w:rsidRPr="00213C21" w:rsidRDefault="00213C21" w:rsidP="00675808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13C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ПИРОТЕХНИЧЕСКИМИ ИЗДЕЛИЯМИ</w:t>
      </w:r>
    </w:p>
    <w:p w14:paraId="2AEF7E6C" w14:textId="77777777" w:rsidR="00675808" w:rsidRPr="00445BA6" w:rsidRDefault="00675808" w:rsidP="00675808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0D1C2DC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Храните пиротехнические изделия в недоступном для детей месте.</w:t>
      </w:r>
    </w:p>
    <w:p w14:paraId="4A2D52A7" w14:textId="77777777" w:rsidR="00675808" w:rsidRPr="00445BA6" w:rsidRDefault="00675808" w:rsidP="00213C21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Запрещено:</w:t>
      </w:r>
    </w:p>
    <w:p w14:paraId="47C8BD9D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хранить пиротехнические изделия во влажном или в очень сухом помещении с высокой температурой воздуха (более 30°С) вблизи от легковоспламеняющихся предметов и веществ, а также вблизи обогревательных приборов;</w:t>
      </w:r>
    </w:p>
    <w:p w14:paraId="7B1F0DEB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использовать пиротехнические изделия лицам, моложе 18 лет без присутствия взрослых;</w:t>
      </w:r>
    </w:p>
    <w:p w14:paraId="7165E110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пиротехнические изделия в нетрезвом состоянии;</w:t>
      </w:r>
    </w:p>
    <w:p w14:paraId="6C7803D8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курить рядом с пиротехническим изделием;</w:t>
      </w:r>
    </w:p>
    <w:p w14:paraId="53385800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разбирать, до оснащать или каким-либо другим образом изменять конструкцию пиротехнического изделия до и после его использования;</w:t>
      </w:r>
    </w:p>
    <w:p w14:paraId="3394CC72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механически воздействовать на пиротехническое изделие;</w:t>
      </w:r>
    </w:p>
    <w:p w14:paraId="6E740016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бросать, ударять пиротехническое изделие;</w:t>
      </w:r>
    </w:p>
    <w:p w14:paraId="7334418D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бросать пиротехнические изделия в огонь;</w:t>
      </w:r>
    </w:p>
    <w:p w14:paraId="36C3BE47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пиротехнические изделия в помещении (исключение: бенгальские огни, тортовые свечи, хлопушки);</w:t>
      </w:r>
    </w:p>
    <w:p w14:paraId="0E676D9B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держать работающее пиротехническое изделие в руках (кроме бенгальских огней, тортовых свечей, хлопушек);</w:t>
      </w:r>
    </w:p>
    <w:p w14:paraId="30E4958C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пиротехнические изделия вблизи зданий, сооружений деревьев, линий электропередач и на расстоянии меньшем радиуса опасной зоны;</w:t>
      </w:r>
    </w:p>
    <w:p w14:paraId="4C49E537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находиться по отношению к работающему пиротехническому изделию на меньшем расстоянии, чем безопасное расстояние;</w:t>
      </w:r>
    </w:p>
    <w:p w14:paraId="49EB4227" w14:textId="212CF3E4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наклоняться над пиротехническим изделием во время поджога фитиля, а также во время работы пиротехнического изделия;</w:t>
      </w:r>
    </w:p>
    <w:p w14:paraId="61559D78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 затухания фитиля поджигать его ещё раз.</w:t>
      </w:r>
    </w:p>
    <w:p w14:paraId="2C86F37D" w14:textId="77777777" w:rsidR="00675808" w:rsidRPr="00445BA6" w:rsidRDefault="00675808" w:rsidP="00213C21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Запрещено подходить и наклоняться над отработавшим пиротехническим изделием в течение минимум 5 минут после окончания его работы.</w:t>
      </w:r>
    </w:p>
    <w:p w14:paraId="090C604E" w14:textId="77777777" w:rsidR="00675808" w:rsidRPr="00445BA6" w:rsidRDefault="00675808" w:rsidP="00675808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>При использовании пиротехнических изделий руководствуйтесь рекомендациями, изложенными выше, а также чётко следуйте инструкции, нанесённой на упаковке изделия.</w:t>
      </w:r>
    </w:p>
    <w:p w14:paraId="3AD754BF" w14:textId="77777777" w:rsidR="00675808" w:rsidRPr="00445BA6" w:rsidRDefault="00675808" w:rsidP="00675808">
      <w:pPr>
        <w:shd w:val="clear" w:color="auto" w:fill="FFFFFF"/>
        <w:tabs>
          <w:tab w:val="left" w:pos="993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1DAF701" w14:textId="77777777" w:rsidR="00675808" w:rsidRPr="00445BA6" w:rsidRDefault="00675808" w:rsidP="00675808">
      <w:pPr>
        <w:shd w:val="clear" w:color="auto" w:fill="FFFFFF"/>
        <w:spacing w:after="0" w:line="240" w:lineRule="auto"/>
        <w:ind w:right="-1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67"/>
        <w:gridCol w:w="3371"/>
      </w:tblGrid>
      <w:tr w:rsidR="00675808" w:rsidRPr="00445BA6" w14:paraId="66E6048F" w14:textId="77777777" w:rsidTr="003D4679">
        <w:tc>
          <w:tcPr>
            <w:tcW w:w="6345" w:type="dxa"/>
          </w:tcPr>
          <w:p w14:paraId="7842D679" w14:textId="77777777" w:rsidR="00524F08" w:rsidRDefault="00F0723A" w:rsidP="003D467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="0067580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</w:t>
            </w: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</w:t>
            </w:r>
            <w:r w:rsidR="0067580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главы администрации</w:t>
            </w:r>
            <w:r w:rsidR="00524F08" w:rsidRPr="00A70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72ADC90" w14:textId="77777777" w:rsidR="00675808" w:rsidRPr="00445BA6" w:rsidRDefault="00524F08" w:rsidP="003D467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0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городского поселения</w:t>
            </w:r>
            <w:r w:rsidR="0067580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</w:t>
            </w:r>
          </w:p>
        </w:tc>
        <w:tc>
          <w:tcPr>
            <w:tcW w:w="3402" w:type="dxa"/>
          </w:tcPr>
          <w:p w14:paraId="025C5CDA" w14:textId="77777777" w:rsidR="00524F08" w:rsidRDefault="00675808" w:rsidP="003D467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F0723A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2C62D730" w14:textId="2151C402" w:rsidR="00675808" w:rsidRPr="00445BA6" w:rsidRDefault="00B21E59" w:rsidP="00524F08">
            <w:pPr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В.А. Прокопенко</w:t>
            </w:r>
            <w:r w:rsidR="00F0723A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2149D4AB" w14:textId="77777777" w:rsidR="00675808" w:rsidRPr="00445BA6" w:rsidRDefault="00675808" w:rsidP="00675808">
      <w:pPr>
        <w:spacing w:after="0" w:line="240" w:lineRule="auto"/>
        <w:ind w:right="-1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8705B1F" w14:textId="77777777" w:rsidR="00C645F4" w:rsidRPr="002A637A" w:rsidRDefault="00C645F4">
      <w:pPr>
        <w:rPr>
          <w:sz w:val="24"/>
          <w:szCs w:val="24"/>
        </w:rPr>
      </w:pPr>
    </w:p>
    <w:sectPr w:rsidR="00C645F4" w:rsidRPr="002A637A" w:rsidSect="00647EDD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35E71E" w14:textId="77777777" w:rsidR="009E6F2A" w:rsidRDefault="009E6F2A">
      <w:pPr>
        <w:spacing w:after="0" w:line="240" w:lineRule="auto"/>
      </w:pPr>
      <w:r>
        <w:separator/>
      </w:r>
    </w:p>
  </w:endnote>
  <w:endnote w:type="continuationSeparator" w:id="0">
    <w:p w14:paraId="478370EE" w14:textId="77777777" w:rsidR="009E6F2A" w:rsidRDefault="009E6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883466" w14:textId="77777777" w:rsidR="009E6F2A" w:rsidRDefault="009E6F2A">
      <w:pPr>
        <w:spacing w:after="0" w:line="240" w:lineRule="auto"/>
      </w:pPr>
      <w:r>
        <w:separator/>
      </w:r>
    </w:p>
  </w:footnote>
  <w:footnote w:type="continuationSeparator" w:id="0">
    <w:p w14:paraId="45D62DC3" w14:textId="77777777" w:rsidR="009E6F2A" w:rsidRDefault="009E6F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0C585B" w14:textId="77777777" w:rsidR="004129BB" w:rsidRPr="004F7A8F" w:rsidRDefault="00716DD8" w:rsidP="004752F7">
    <w:pPr>
      <w:pStyle w:val="a3"/>
      <w:spacing w:after="0" w:line="240" w:lineRule="auto"/>
      <w:jc w:val="center"/>
      <w:rPr>
        <w:rFonts w:ascii="Times New Roman" w:hAnsi="Times New Roman"/>
        <w:sz w:val="28"/>
        <w:szCs w:val="28"/>
      </w:rPr>
    </w:pPr>
    <w:r w:rsidRPr="004F7A8F">
      <w:rPr>
        <w:rFonts w:ascii="Times New Roman" w:hAnsi="Times New Roman"/>
        <w:sz w:val="28"/>
        <w:szCs w:val="28"/>
      </w:rPr>
      <w:fldChar w:fldCharType="begin"/>
    </w:r>
    <w:r w:rsidRPr="004F7A8F">
      <w:rPr>
        <w:rFonts w:ascii="Times New Roman" w:hAnsi="Times New Roman"/>
        <w:sz w:val="28"/>
        <w:szCs w:val="28"/>
      </w:rPr>
      <w:instrText xml:space="preserve"> PAGE   \* MERGEFORMAT </w:instrText>
    </w:r>
    <w:r w:rsidRPr="004F7A8F">
      <w:rPr>
        <w:rFonts w:ascii="Times New Roman" w:hAnsi="Times New Roman"/>
        <w:sz w:val="28"/>
        <w:szCs w:val="28"/>
      </w:rPr>
      <w:fldChar w:fldCharType="separate"/>
    </w:r>
    <w:r w:rsidR="00CE247D" w:rsidRPr="004F7A8F">
      <w:rPr>
        <w:rFonts w:ascii="Times New Roman" w:hAnsi="Times New Roman"/>
        <w:noProof/>
        <w:sz w:val="28"/>
        <w:szCs w:val="28"/>
      </w:rPr>
      <w:t>5</w:t>
    </w:r>
    <w:r w:rsidRPr="004F7A8F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808"/>
    <w:rsid w:val="00000CB2"/>
    <w:rsid w:val="00000DBC"/>
    <w:rsid w:val="000063EF"/>
    <w:rsid w:val="00015743"/>
    <w:rsid w:val="0002578C"/>
    <w:rsid w:val="00031734"/>
    <w:rsid w:val="00045F40"/>
    <w:rsid w:val="00050172"/>
    <w:rsid w:val="00050A06"/>
    <w:rsid w:val="000530D0"/>
    <w:rsid w:val="00053445"/>
    <w:rsid w:val="00055499"/>
    <w:rsid w:val="0006620C"/>
    <w:rsid w:val="00070E0D"/>
    <w:rsid w:val="000753F0"/>
    <w:rsid w:val="00082CD3"/>
    <w:rsid w:val="000920A1"/>
    <w:rsid w:val="000A1823"/>
    <w:rsid w:val="000A4646"/>
    <w:rsid w:val="000B3CB6"/>
    <w:rsid w:val="000C13A5"/>
    <w:rsid w:val="000D007D"/>
    <w:rsid w:val="000D1FF3"/>
    <w:rsid w:val="000F48B5"/>
    <w:rsid w:val="00101059"/>
    <w:rsid w:val="001014DE"/>
    <w:rsid w:val="00104B14"/>
    <w:rsid w:val="0010670D"/>
    <w:rsid w:val="001137C1"/>
    <w:rsid w:val="0012674D"/>
    <w:rsid w:val="00170944"/>
    <w:rsid w:val="00173C04"/>
    <w:rsid w:val="001955B7"/>
    <w:rsid w:val="001A0DEA"/>
    <w:rsid w:val="001A0F77"/>
    <w:rsid w:val="001A11F6"/>
    <w:rsid w:val="001A250D"/>
    <w:rsid w:val="001A6267"/>
    <w:rsid w:val="001B0167"/>
    <w:rsid w:val="001B138C"/>
    <w:rsid w:val="001B159F"/>
    <w:rsid w:val="001B315D"/>
    <w:rsid w:val="001B4466"/>
    <w:rsid w:val="001B5F80"/>
    <w:rsid w:val="001F0528"/>
    <w:rsid w:val="001F6266"/>
    <w:rsid w:val="00212A7D"/>
    <w:rsid w:val="00213C21"/>
    <w:rsid w:val="00213CE4"/>
    <w:rsid w:val="00224007"/>
    <w:rsid w:val="00224E06"/>
    <w:rsid w:val="0023663B"/>
    <w:rsid w:val="002A41DD"/>
    <w:rsid w:val="002A637A"/>
    <w:rsid w:val="002A714D"/>
    <w:rsid w:val="002B36A0"/>
    <w:rsid w:val="002B65BF"/>
    <w:rsid w:val="002C6588"/>
    <w:rsid w:val="002D06B5"/>
    <w:rsid w:val="002F27A7"/>
    <w:rsid w:val="00320FD6"/>
    <w:rsid w:val="003311BC"/>
    <w:rsid w:val="0033371A"/>
    <w:rsid w:val="0033457C"/>
    <w:rsid w:val="00335800"/>
    <w:rsid w:val="00363DC8"/>
    <w:rsid w:val="00366CB3"/>
    <w:rsid w:val="00372AE1"/>
    <w:rsid w:val="00392EC5"/>
    <w:rsid w:val="003C21BA"/>
    <w:rsid w:val="003C5821"/>
    <w:rsid w:val="003C5FF1"/>
    <w:rsid w:val="003D4BB9"/>
    <w:rsid w:val="003D6AD2"/>
    <w:rsid w:val="003E2137"/>
    <w:rsid w:val="003F0CFE"/>
    <w:rsid w:val="003F40EE"/>
    <w:rsid w:val="0040370C"/>
    <w:rsid w:val="0041123C"/>
    <w:rsid w:val="004129BB"/>
    <w:rsid w:val="0041490F"/>
    <w:rsid w:val="00417385"/>
    <w:rsid w:val="00422CF2"/>
    <w:rsid w:val="00431847"/>
    <w:rsid w:val="004418B6"/>
    <w:rsid w:val="00445BA6"/>
    <w:rsid w:val="00450532"/>
    <w:rsid w:val="00451AC6"/>
    <w:rsid w:val="00471246"/>
    <w:rsid w:val="00471B53"/>
    <w:rsid w:val="004759D7"/>
    <w:rsid w:val="004C622A"/>
    <w:rsid w:val="004D3A06"/>
    <w:rsid w:val="004E024C"/>
    <w:rsid w:val="004E0F13"/>
    <w:rsid w:val="004E495F"/>
    <w:rsid w:val="004F755E"/>
    <w:rsid w:val="004F7A8F"/>
    <w:rsid w:val="00500754"/>
    <w:rsid w:val="00515594"/>
    <w:rsid w:val="005161D5"/>
    <w:rsid w:val="00516CA4"/>
    <w:rsid w:val="00524F08"/>
    <w:rsid w:val="00527CBF"/>
    <w:rsid w:val="00536A2C"/>
    <w:rsid w:val="0055648B"/>
    <w:rsid w:val="00565306"/>
    <w:rsid w:val="005728FB"/>
    <w:rsid w:val="00582583"/>
    <w:rsid w:val="005A2F45"/>
    <w:rsid w:val="005B1B3B"/>
    <w:rsid w:val="005B69D8"/>
    <w:rsid w:val="005C500E"/>
    <w:rsid w:val="005D3681"/>
    <w:rsid w:val="005D71DA"/>
    <w:rsid w:val="005D768E"/>
    <w:rsid w:val="005F7FD3"/>
    <w:rsid w:val="006024BD"/>
    <w:rsid w:val="00605415"/>
    <w:rsid w:val="006077E6"/>
    <w:rsid w:val="0061036C"/>
    <w:rsid w:val="00614D0B"/>
    <w:rsid w:val="00622C12"/>
    <w:rsid w:val="00644990"/>
    <w:rsid w:val="00647EDD"/>
    <w:rsid w:val="00666A64"/>
    <w:rsid w:val="006705B1"/>
    <w:rsid w:val="0067116B"/>
    <w:rsid w:val="00675808"/>
    <w:rsid w:val="0067670C"/>
    <w:rsid w:val="006775BE"/>
    <w:rsid w:val="00684063"/>
    <w:rsid w:val="00687683"/>
    <w:rsid w:val="00691842"/>
    <w:rsid w:val="006B6214"/>
    <w:rsid w:val="006B6C97"/>
    <w:rsid w:val="006C0F60"/>
    <w:rsid w:val="006C545C"/>
    <w:rsid w:val="006E5EE9"/>
    <w:rsid w:val="006F0EBD"/>
    <w:rsid w:val="00702FC3"/>
    <w:rsid w:val="007031A2"/>
    <w:rsid w:val="00716DD8"/>
    <w:rsid w:val="00717383"/>
    <w:rsid w:val="00730F8D"/>
    <w:rsid w:val="00751232"/>
    <w:rsid w:val="0076193C"/>
    <w:rsid w:val="0077249F"/>
    <w:rsid w:val="00785540"/>
    <w:rsid w:val="0078737D"/>
    <w:rsid w:val="00797DB5"/>
    <w:rsid w:val="007B304C"/>
    <w:rsid w:val="007B3384"/>
    <w:rsid w:val="007C6603"/>
    <w:rsid w:val="007C75AD"/>
    <w:rsid w:val="007C7EE6"/>
    <w:rsid w:val="007D3DAB"/>
    <w:rsid w:val="007D4597"/>
    <w:rsid w:val="007F4FE7"/>
    <w:rsid w:val="007F5AAD"/>
    <w:rsid w:val="007F6A27"/>
    <w:rsid w:val="008279D0"/>
    <w:rsid w:val="0083145F"/>
    <w:rsid w:val="0083356A"/>
    <w:rsid w:val="008340DB"/>
    <w:rsid w:val="00845227"/>
    <w:rsid w:val="008561D8"/>
    <w:rsid w:val="008734A2"/>
    <w:rsid w:val="0087682D"/>
    <w:rsid w:val="00885A7F"/>
    <w:rsid w:val="008960AD"/>
    <w:rsid w:val="008A3A03"/>
    <w:rsid w:val="008A5B9A"/>
    <w:rsid w:val="008D27F7"/>
    <w:rsid w:val="008D544B"/>
    <w:rsid w:val="008D62D9"/>
    <w:rsid w:val="008D6496"/>
    <w:rsid w:val="008D74DB"/>
    <w:rsid w:val="008E6E0F"/>
    <w:rsid w:val="008F5380"/>
    <w:rsid w:val="008F5AE6"/>
    <w:rsid w:val="008F7172"/>
    <w:rsid w:val="00904D9E"/>
    <w:rsid w:val="00907DF8"/>
    <w:rsid w:val="009279C2"/>
    <w:rsid w:val="009328E7"/>
    <w:rsid w:val="009408EE"/>
    <w:rsid w:val="00942686"/>
    <w:rsid w:val="009562BA"/>
    <w:rsid w:val="00957D1A"/>
    <w:rsid w:val="0096066D"/>
    <w:rsid w:val="00973B54"/>
    <w:rsid w:val="00981F41"/>
    <w:rsid w:val="0098302D"/>
    <w:rsid w:val="009835F8"/>
    <w:rsid w:val="00993B0C"/>
    <w:rsid w:val="00994F24"/>
    <w:rsid w:val="009A13E2"/>
    <w:rsid w:val="009A5384"/>
    <w:rsid w:val="009B16DD"/>
    <w:rsid w:val="009B6B5B"/>
    <w:rsid w:val="009B7B14"/>
    <w:rsid w:val="009C2C2D"/>
    <w:rsid w:val="009D1815"/>
    <w:rsid w:val="009D7129"/>
    <w:rsid w:val="009E1C98"/>
    <w:rsid w:val="009E6F2A"/>
    <w:rsid w:val="009F0E6C"/>
    <w:rsid w:val="009F656C"/>
    <w:rsid w:val="00A0046A"/>
    <w:rsid w:val="00A0210E"/>
    <w:rsid w:val="00A132F0"/>
    <w:rsid w:val="00A175FE"/>
    <w:rsid w:val="00A20DD5"/>
    <w:rsid w:val="00A21303"/>
    <w:rsid w:val="00A30C63"/>
    <w:rsid w:val="00A4526D"/>
    <w:rsid w:val="00A5062A"/>
    <w:rsid w:val="00A71B6E"/>
    <w:rsid w:val="00A74B7F"/>
    <w:rsid w:val="00A75FB3"/>
    <w:rsid w:val="00A8227D"/>
    <w:rsid w:val="00A8523D"/>
    <w:rsid w:val="00A8607C"/>
    <w:rsid w:val="00AA0F4C"/>
    <w:rsid w:val="00AB44FD"/>
    <w:rsid w:val="00AC3C3E"/>
    <w:rsid w:val="00AC7948"/>
    <w:rsid w:val="00AD32B9"/>
    <w:rsid w:val="00AF21A9"/>
    <w:rsid w:val="00B00A42"/>
    <w:rsid w:val="00B21E59"/>
    <w:rsid w:val="00B3399A"/>
    <w:rsid w:val="00B36173"/>
    <w:rsid w:val="00B544AD"/>
    <w:rsid w:val="00B66648"/>
    <w:rsid w:val="00B6708A"/>
    <w:rsid w:val="00B8171E"/>
    <w:rsid w:val="00BB14C1"/>
    <w:rsid w:val="00BB5A47"/>
    <w:rsid w:val="00BD23AC"/>
    <w:rsid w:val="00BD6ECB"/>
    <w:rsid w:val="00BF1795"/>
    <w:rsid w:val="00C010BC"/>
    <w:rsid w:val="00C30277"/>
    <w:rsid w:val="00C33E8D"/>
    <w:rsid w:val="00C376B2"/>
    <w:rsid w:val="00C47121"/>
    <w:rsid w:val="00C51F0A"/>
    <w:rsid w:val="00C52ACC"/>
    <w:rsid w:val="00C61FA8"/>
    <w:rsid w:val="00C62FA8"/>
    <w:rsid w:val="00C645F4"/>
    <w:rsid w:val="00C67EF4"/>
    <w:rsid w:val="00C71F58"/>
    <w:rsid w:val="00C77C51"/>
    <w:rsid w:val="00C84D57"/>
    <w:rsid w:val="00C91DC4"/>
    <w:rsid w:val="00CA5694"/>
    <w:rsid w:val="00CA5967"/>
    <w:rsid w:val="00CB17F1"/>
    <w:rsid w:val="00CB3876"/>
    <w:rsid w:val="00CC18B4"/>
    <w:rsid w:val="00CC468B"/>
    <w:rsid w:val="00CC6B76"/>
    <w:rsid w:val="00CD44C9"/>
    <w:rsid w:val="00CE247D"/>
    <w:rsid w:val="00CF07FE"/>
    <w:rsid w:val="00D03138"/>
    <w:rsid w:val="00D04ED8"/>
    <w:rsid w:val="00D17A2F"/>
    <w:rsid w:val="00D32CEA"/>
    <w:rsid w:val="00D42C02"/>
    <w:rsid w:val="00D45735"/>
    <w:rsid w:val="00D47B6A"/>
    <w:rsid w:val="00D51CE6"/>
    <w:rsid w:val="00D64FB8"/>
    <w:rsid w:val="00D71FCC"/>
    <w:rsid w:val="00D87072"/>
    <w:rsid w:val="00D87E90"/>
    <w:rsid w:val="00DA72A3"/>
    <w:rsid w:val="00DC471A"/>
    <w:rsid w:val="00E01043"/>
    <w:rsid w:val="00E05331"/>
    <w:rsid w:val="00E12DE3"/>
    <w:rsid w:val="00E15940"/>
    <w:rsid w:val="00E272DC"/>
    <w:rsid w:val="00E3335E"/>
    <w:rsid w:val="00E3682A"/>
    <w:rsid w:val="00E40DC8"/>
    <w:rsid w:val="00E41F41"/>
    <w:rsid w:val="00E42288"/>
    <w:rsid w:val="00E47A1F"/>
    <w:rsid w:val="00E550C4"/>
    <w:rsid w:val="00E55ADB"/>
    <w:rsid w:val="00E55D92"/>
    <w:rsid w:val="00E561B8"/>
    <w:rsid w:val="00E81AEB"/>
    <w:rsid w:val="00E87D2D"/>
    <w:rsid w:val="00E958E5"/>
    <w:rsid w:val="00EA5D21"/>
    <w:rsid w:val="00EB6B62"/>
    <w:rsid w:val="00EB6EB5"/>
    <w:rsid w:val="00EC3C38"/>
    <w:rsid w:val="00ED0B3D"/>
    <w:rsid w:val="00ED1030"/>
    <w:rsid w:val="00ED6390"/>
    <w:rsid w:val="00EF3B23"/>
    <w:rsid w:val="00EF432B"/>
    <w:rsid w:val="00EF7036"/>
    <w:rsid w:val="00F035E4"/>
    <w:rsid w:val="00F0723A"/>
    <w:rsid w:val="00F079B5"/>
    <w:rsid w:val="00F30A6C"/>
    <w:rsid w:val="00F36B73"/>
    <w:rsid w:val="00F412AE"/>
    <w:rsid w:val="00F43B75"/>
    <w:rsid w:val="00F60500"/>
    <w:rsid w:val="00F66A7A"/>
    <w:rsid w:val="00F67B82"/>
    <w:rsid w:val="00F91E66"/>
    <w:rsid w:val="00F9553D"/>
    <w:rsid w:val="00FA15F8"/>
    <w:rsid w:val="00FA2D7D"/>
    <w:rsid w:val="00FD3F10"/>
    <w:rsid w:val="00FF17CA"/>
    <w:rsid w:val="00FF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6259C"/>
  <w15:chartTrackingRefBased/>
  <w15:docId w15:val="{234776D9-EC42-40E7-9754-DD6BE02BF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80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5808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75808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0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0944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873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737D"/>
  </w:style>
  <w:style w:type="character" w:styleId="a9">
    <w:name w:val="Hyperlink"/>
    <w:basedOn w:val="a0"/>
    <w:uiPriority w:val="99"/>
    <w:semiHidden/>
    <w:unhideWhenUsed/>
    <w:rsid w:val="00101059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6C0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20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7</Pages>
  <Words>1936</Words>
  <Characters>11040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2024-12-05T09:09:00Z</cp:lastPrinted>
  <dcterms:created xsi:type="dcterms:W3CDTF">2024-10-24T13:06:00Z</dcterms:created>
  <dcterms:modified xsi:type="dcterms:W3CDTF">2024-12-06T07:32:00Z</dcterms:modified>
</cp:coreProperties>
</file>