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77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B264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854C8" w:rsidRDefault="00027449" w:rsidP="000854C8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854C8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854C8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854C8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854C8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854C8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854C8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D0990" w:rsidRPr="000854C8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0854C8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854C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854C8">
        <w:rPr>
          <w:rFonts w:ascii="Times New Roman" w:hAnsi="Times New Roman" w:cs="Times New Roman"/>
          <w:sz w:val="28"/>
          <w:szCs w:val="28"/>
        </w:rPr>
        <w:t xml:space="preserve"> «</w:t>
      </w:r>
      <w:r w:rsidR="000854C8" w:rsidRPr="000854C8">
        <w:rPr>
          <w:rFonts w:ascii="Times New Roman" w:hAnsi="Times New Roman" w:cs="Times New Roman"/>
          <w:sz w:val="28"/>
          <w:szCs w:val="28"/>
        </w:rPr>
        <w:t>О внесении изменения в решение Совета Лабинского городского Лабинского района поселения от 11 ноября 2021 года № 159/45 «О налоге на</w:t>
      </w:r>
      <w:proofErr w:type="gramEnd"/>
      <w:r w:rsidR="000854C8" w:rsidRPr="000854C8">
        <w:rPr>
          <w:rFonts w:ascii="Times New Roman" w:hAnsi="Times New Roman" w:cs="Times New Roman"/>
          <w:sz w:val="28"/>
          <w:szCs w:val="28"/>
        </w:rPr>
        <w:t xml:space="preserve"> имущество физических лиц</w:t>
      </w:r>
      <w:r w:rsidR="00751975" w:rsidRPr="000854C8">
        <w:rPr>
          <w:rFonts w:ascii="Times New Roman" w:hAnsi="Times New Roman" w:cs="Times New Roman"/>
          <w:sz w:val="28"/>
          <w:szCs w:val="28"/>
        </w:rPr>
        <w:t>»</w:t>
      </w:r>
      <w:r w:rsidR="00313761" w:rsidRPr="000854C8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854C8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854C8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854C8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0D0990">
        <w:rPr>
          <w:rFonts w:ascii="Times New Roman" w:hAnsi="Times New Roman" w:cs="Times New Roman"/>
          <w:sz w:val="28"/>
          <w:szCs w:val="28"/>
        </w:rPr>
        <w:t>решения Совета</w:t>
      </w:r>
      <w:r w:rsidR="00B03298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26439" w:rsidRPr="000854C8">
        <w:rPr>
          <w:rFonts w:ascii="Times New Roman" w:hAnsi="Times New Roman" w:cs="Times New Roman"/>
          <w:sz w:val="28"/>
          <w:szCs w:val="28"/>
        </w:rPr>
        <w:t>О внесении изменения в решение Совета Лабинского городского Лабинского района поселения от 11 ноября 2021 года № 159/45 «</w:t>
      </w:r>
      <w:r w:rsidR="00B26439">
        <w:rPr>
          <w:rFonts w:ascii="Times New Roman" w:hAnsi="Times New Roman" w:cs="Times New Roman"/>
          <w:sz w:val="28"/>
          <w:szCs w:val="28"/>
        </w:rPr>
        <w:t>О </w:t>
      </w:r>
      <w:r w:rsidR="00B26439" w:rsidRPr="000854C8">
        <w:rPr>
          <w:rFonts w:ascii="Times New Roman" w:hAnsi="Times New Roman" w:cs="Times New Roman"/>
          <w:sz w:val="28"/>
          <w:szCs w:val="28"/>
        </w:rPr>
        <w:t>налоге на имущество физических лиц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26439" w:rsidRPr="000854C8"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B26439">
        <w:rPr>
          <w:rFonts w:ascii="Times New Roman" w:hAnsi="Times New Roman" w:cs="Times New Roman"/>
          <w:sz w:val="28"/>
          <w:szCs w:val="28"/>
        </w:rPr>
        <w:t xml:space="preserve"> в </w:t>
      </w:r>
      <w:r w:rsidR="00B26439" w:rsidRPr="000854C8">
        <w:rPr>
          <w:rFonts w:ascii="Times New Roman" w:hAnsi="Times New Roman" w:cs="Times New Roman"/>
          <w:sz w:val="28"/>
          <w:szCs w:val="28"/>
        </w:rPr>
        <w:t xml:space="preserve">решение Совета Лабинского городского Лабинского района поселения </w:t>
      </w:r>
      <w:r w:rsidR="00B26439">
        <w:rPr>
          <w:rFonts w:ascii="Times New Roman" w:hAnsi="Times New Roman" w:cs="Times New Roman"/>
          <w:sz w:val="28"/>
          <w:szCs w:val="28"/>
        </w:rPr>
        <w:t>от 11 </w:t>
      </w:r>
      <w:r w:rsidR="00B26439" w:rsidRPr="000854C8">
        <w:rPr>
          <w:rFonts w:ascii="Times New Roman" w:hAnsi="Times New Roman" w:cs="Times New Roman"/>
          <w:sz w:val="28"/>
          <w:szCs w:val="28"/>
        </w:rPr>
        <w:t>ноября 2021 года № 159/45 «О налоге на имущество физических лиц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70625">
        <w:rPr>
          <w:rFonts w:ascii="Times New Roman" w:hAnsi="Times New Roman" w:cs="Times New Roman"/>
          <w:sz w:val="28"/>
          <w:szCs w:val="28"/>
        </w:rPr>
        <w:t>решения Совета</w:t>
      </w:r>
      <w:r w:rsidR="001572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854C8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439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2024-05-16T06:53:00Z</cp:lastPrinted>
  <dcterms:created xsi:type="dcterms:W3CDTF">2024-05-16T06:55:00Z</dcterms:created>
  <dcterms:modified xsi:type="dcterms:W3CDTF">2024-05-16T06:55:00Z</dcterms:modified>
</cp:coreProperties>
</file>