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95504" w:rsidRPr="00995504" w:rsidRDefault="00995504" w:rsidP="00995504">
      <w:pPr>
        <w:jc w:val="right"/>
        <w:rPr>
          <w:rFonts w:ascii="Segoe UI" w:eastAsia="Times New Roman" w:hAnsi="Segoe UI" w:cs="Segoe UI"/>
          <w:b/>
          <w:color w:val="000000"/>
          <w:sz w:val="28"/>
          <w:szCs w:val="28"/>
        </w:rPr>
      </w:pPr>
      <w:r w:rsidRPr="00995504">
        <w:rPr>
          <w:rFonts w:ascii="Segoe UI" w:eastAsia="Times New Roman" w:hAnsi="Segoe UI" w:cs="Segoe UI"/>
          <w:b/>
          <w:color w:val="000000"/>
          <w:sz w:val="28"/>
          <w:szCs w:val="28"/>
        </w:rPr>
        <w:t>ПРЕСС-РЕЛИЗ</w:t>
      </w:r>
    </w:p>
    <w:p w:rsidR="00EA3527" w:rsidRDefault="00335F2A" w:rsidP="00EA3527">
      <w:pPr>
        <w:spacing w:before="100" w:beforeAutospacing="1" w:after="100" w:afterAutospacing="1" w:line="0" w:lineRule="atLeast"/>
        <w:ind w:firstLine="851"/>
        <w:contextualSpacing/>
        <w:jc w:val="center"/>
        <w:rPr>
          <w:rFonts w:ascii="Arial" w:hAnsi="Arial" w:cs="Arial"/>
          <w:color w:val="777777"/>
          <w:sz w:val="21"/>
          <w:szCs w:val="21"/>
          <w:shd w:val="clear" w:color="auto" w:fill="FFFFFF"/>
        </w:rPr>
      </w:pPr>
      <w:r>
        <w:rPr>
          <w:rFonts w:ascii="Segoe UI" w:eastAsia="Times New Roman" w:hAnsi="Segoe UI" w:cs="Segoe UI"/>
          <w:b/>
          <w:color w:val="000000"/>
          <w:sz w:val="32"/>
          <w:szCs w:val="32"/>
        </w:rPr>
        <w:t>Кадастровая</w:t>
      </w:r>
      <w:r w:rsidR="005E76FC">
        <w:rPr>
          <w:rFonts w:ascii="Segoe UI" w:eastAsia="Times New Roman" w:hAnsi="Segoe UI" w:cs="Segoe UI"/>
          <w:b/>
          <w:color w:val="000000"/>
          <w:sz w:val="32"/>
          <w:szCs w:val="32"/>
        </w:rPr>
        <w:t xml:space="preserve"> </w:t>
      </w:r>
      <w:r>
        <w:rPr>
          <w:rFonts w:ascii="Segoe UI" w:eastAsia="Times New Roman" w:hAnsi="Segoe UI" w:cs="Segoe UI"/>
          <w:b/>
          <w:color w:val="000000"/>
          <w:sz w:val="32"/>
          <w:szCs w:val="32"/>
        </w:rPr>
        <w:t>палата</w:t>
      </w:r>
      <w:r w:rsidR="005E76FC">
        <w:rPr>
          <w:rFonts w:ascii="Segoe UI" w:eastAsia="Times New Roman" w:hAnsi="Segoe UI" w:cs="Segoe UI"/>
          <w:b/>
          <w:color w:val="000000"/>
          <w:sz w:val="32"/>
          <w:szCs w:val="32"/>
        </w:rPr>
        <w:t xml:space="preserve"> </w:t>
      </w:r>
      <w:r>
        <w:rPr>
          <w:rFonts w:ascii="Segoe UI" w:eastAsia="Times New Roman" w:hAnsi="Segoe UI" w:cs="Segoe UI"/>
          <w:b/>
          <w:color w:val="000000"/>
          <w:sz w:val="32"/>
          <w:szCs w:val="32"/>
        </w:rPr>
        <w:t>напоминает</w:t>
      </w:r>
      <w:r w:rsidR="005E76FC">
        <w:rPr>
          <w:rFonts w:ascii="Segoe UI" w:eastAsia="Times New Roman" w:hAnsi="Segoe UI" w:cs="Segoe UI"/>
          <w:b/>
          <w:color w:val="000000"/>
          <w:sz w:val="32"/>
          <w:szCs w:val="32"/>
        </w:rPr>
        <w:t xml:space="preserve"> </w:t>
      </w:r>
      <w:r>
        <w:rPr>
          <w:rFonts w:ascii="Segoe UI" w:eastAsia="Times New Roman" w:hAnsi="Segoe UI" w:cs="Segoe UI"/>
          <w:b/>
          <w:color w:val="000000"/>
          <w:sz w:val="32"/>
          <w:szCs w:val="32"/>
        </w:rPr>
        <w:t>о</w:t>
      </w:r>
      <w:r w:rsidR="005E76FC">
        <w:rPr>
          <w:rFonts w:ascii="Segoe UI" w:eastAsia="Times New Roman" w:hAnsi="Segoe UI" w:cs="Segoe UI"/>
          <w:b/>
          <w:color w:val="000000"/>
          <w:sz w:val="32"/>
          <w:szCs w:val="32"/>
        </w:rPr>
        <w:t xml:space="preserve"> </w:t>
      </w:r>
      <w:r>
        <w:rPr>
          <w:rFonts w:ascii="Segoe UI" w:eastAsia="Times New Roman" w:hAnsi="Segoe UI" w:cs="Segoe UI"/>
          <w:b/>
          <w:color w:val="000000"/>
          <w:sz w:val="32"/>
          <w:szCs w:val="32"/>
        </w:rPr>
        <w:t>способах</w:t>
      </w:r>
      <w:r w:rsidR="005E76FC">
        <w:rPr>
          <w:rFonts w:ascii="Segoe UI" w:eastAsia="Times New Roman" w:hAnsi="Segoe UI" w:cs="Segoe UI"/>
          <w:b/>
          <w:color w:val="000000"/>
          <w:sz w:val="32"/>
          <w:szCs w:val="32"/>
        </w:rPr>
        <w:t xml:space="preserve"> </w:t>
      </w:r>
      <w:r>
        <w:rPr>
          <w:rFonts w:ascii="Segoe UI" w:eastAsia="Times New Roman" w:hAnsi="Segoe UI" w:cs="Segoe UI"/>
          <w:b/>
          <w:color w:val="000000"/>
          <w:sz w:val="32"/>
          <w:szCs w:val="32"/>
        </w:rPr>
        <w:t>возврата</w:t>
      </w:r>
      <w:r w:rsidR="005E76FC">
        <w:rPr>
          <w:rFonts w:ascii="Segoe UI" w:eastAsia="Times New Roman" w:hAnsi="Segoe UI" w:cs="Segoe UI"/>
          <w:b/>
          <w:color w:val="000000"/>
          <w:sz w:val="32"/>
          <w:szCs w:val="32"/>
        </w:rPr>
        <w:t xml:space="preserve"> </w:t>
      </w:r>
      <w:r>
        <w:rPr>
          <w:rFonts w:ascii="Segoe UI" w:eastAsia="Times New Roman" w:hAnsi="Segoe UI" w:cs="Segoe UI"/>
          <w:b/>
          <w:color w:val="000000"/>
          <w:sz w:val="32"/>
          <w:szCs w:val="32"/>
        </w:rPr>
        <w:t>платы</w:t>
      </w:r>
      <w:r w:rsidR="005E76FC">
        <w:rPr>
          <w:rFonts w:ascii="Segoe UI" w:eastAsia="Times New Roman" w:hAnsi="Segoe UI" w:cs="Segoe UI"/>
          <w:b/>
          <w:color w:val="000000"/>
          <w:sz w:val="32"/>
          <w:szCs w:val="32"/>
        </w:rPr>
        <w:t xml:space="preserve"> </w:t>
      </w:r>
      <w:r>
        <w:rPr>
          <w:rFonts w:ascii="Segoe UI" w:eastAsia="Times New Roman" w:hAnsi="Segoe UI" w:cs="Segoe UI"/>
          <w:b/>
          <w:color w:val="000000"/>
          <w:sz w:val="32"/>
          <w:szCs w:val="32"/>
        </w:rPr>
        <w:t>за</w:t>
      </w:r>
      <w:r w:rsidR="005E76FC">
        <w:rPr>
          <w:rFonts w:ascii="Segoe UI" w:eastAsia="Times New Roman" w:hAnsi="Segoe UI" w:cs="Segoe UI"/>
          <w:b/>
          <w:color w:val="000000"/>
          <w:sz w:val="32"/>
          <w:szCs w:val="32"/>
        </w:rPr>
        <w:t xml:space="preserve"> </w:t>
      </w:r>
      <w:r>
        <w:rPr>
          <w:rFonts w:ascii="Segoe UI" w:eastAsia="Times New Roman" w:hAnsi="Segoe UI" w:cs="Segoe UI"/>
          <w:b/>
          <w:color w:val="000000"/>
          <w:sz w:val="32"/>
          <w:szCs w:val="32"/>
        </w:rPr>
        <w:t>предоставление</w:t>
      </w:r>
      <w:r w:rsidR="005E76FC">
        <w:rPr>
          <w:rFonts w:ascii="Segoe UI" w:eastAsia="Times New Roman" w:hAnsi="Segoe UI" w:cs="Segoe UI"/>
          <w:b/>
          <w:color w:val="000000"/>
          <w:sz w:val="32"/>
          <w:szCs w:val="32"/>
        </w:rPr>
        <w:t xml:space="preserve"> </w:t>
      </w:r>
      <w:r>
        <w:rPr>
          <w:rFonts w:ascii="Segoe UI" w:eastAsia="Times New Roman" w:hAnsi="Segoe UI" w:cs="Segoe UI"/>
          <w:b/>
          <w:color w:val="000000"/>
          <w:sz w:val="32"/>
          <w:szCs w:val="32"/>
        </w:rPr>
        <w:t>сведений</w:t>
      </w:r>
      <w:r w:rsidR="005E76FC">
        <w:rPr>
          <w:rFonts w:ascii="Segoe UI" w:eastAsia="Times New Roman" w:hAnsi="Segoe UI" w:cs="Segoe UI"/>
          <w:b/>
          <w:color w:val="000000"/>
          <w:sz w:val="32"/>
          <w:szCs w:val="32"/>
        </w:rPr>
        <w:t xml:space="preserve"> </w:t>
      </w:r>
      <w:r>
        <w:rPr>
          <w:rFonts w:ascii="Segoe UI" w:eastAsia="Times New Roman" w:hAnsi="Segoe UI" w:cs="Segoe UI"/>
          <w:b/>
          <w:color w:val="000000"/>
          <w:sz w:val="32"/>
          <w:szCs w:val="32"/>
        </w:rPr>
        <w:t>из</w:t>
      </w:r>
      <w:r w:rsidR="005E76FC">
        <w:rPr>
          <w:rFonts w:ascii="Segoe UI" w:eastAsia="Times New Roman" w:hAnsi="Segoe UI" w:cs="Segoe UI"/>
          <w:b/>
          <w:color w:val="000000"/>
          <w:sz w:val="32"/>
          <w:szCs w:val="32"/>
        </w:rPr>
        <w:t xml:space="preserve"> </w:t>
      </w:r>
      <w:r>
        <w:rPr>
          <w:rFonts w:ascii="Segoe UI" w:eastAsia="Times New Roman" w:hAnsi="Segoe UI" w:cs="Segoe UI"/>
          <w:b/>
          <w:color w:val="000000"/>
          <w:sz w:val="32"/>
          <w:szCs w:val="32"/>
        </w:rPr>
        <w:t>ЕГРН</w:t>
      </w:r>
    </w:p>
    <w:p w:rsidR="00EA3527" w:rsidRDefault="00EA3527" w:rsidP="00EA3527">
      <w:pPr>
        <w:spacing w:before="100" w:beforeAutospacing="1" w:after="100" w:afterAutospacing="1" w:line="0" w:lineRule="atLeast"/>
        <w:ind w:firstLine="851"/>
        <w:contextualSpacing/>
        <w:jc w:val="both"/>
        <w:rPr>
          <w:rFonts w:ascii="Arial" w:hAnsi="Arial" w:cs="Arial"/>
          <w:color w:val="777777"/>
          <w:sz w:val="21"/>
          <w:szCs w:val="21"/>
          <w:shd w:val="clear" w:color="auto" w:fill="FFFFFF"/>
        </w:rPr>
      </w:pPr>
    </w:p>
    <w:p w:rsidR="00E321C7" w:rsidRPr="00E321C7" w:rsidRDefault="00E321C7" w:rsidP="00E321C7">
      <w:pPr>
        <w:spacing w:before="100" w:beforeAutospacing="1" w:after="100" w:afterAutospacing="1" w:line="0" w:lineRule="atLeast"/>
        <w:ind w:firstLine="851"/>
        <w:contextualSpacing/>
        <w:jc w:val="both"/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</w:pPr>
      <w:r w:rsidRPr="00EA3527">
        <w:rPr>
          <w:rFonts w:ascii="Segoe UI" w:eastAsia="Times New Roman" w:hAnsi="Segoe UI" w:cs="Segoe UI"/>
          <w:noProof/>
          <w:color w:val="000000"/>
          <w:sz w:val="24"/>
          <w:szCs w:val="24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19050</wp:posOffset>
            </wp:positionH>
            <wp:positionV relativeFrom="paragraph">
              <wp:posOffset>92075</wp:posOffset>
            </wp:positionV>
            <wp:extent cx="2679065" cy="1318260"/>
            <wp:effectExtent l="0" t="0" r="6985" b="0"/>
            <wp:wrapSquare wrapText="bothSides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+ филиал 01-05a логотип варианты03.jpg"/>
                    <pic:cNvPicPr/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 l="9877" t="19175" r="9808" b="26682"/>
                    <a:stretch/>
                  </pic:blipFill>
                  <pic:spPr bwMode="auto">
                    <a:xfrm>
                      <a:off x="0" y="0"/>
                      <a:ext cx="2679065" cy="13182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Pr="00E321C7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>Кадастровая</w:t>
      </w:r>
      <w:r w:rsidR="00B02F22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E321C7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>палата</w:t>
      </w:r>
      <w:r w:rsidR="00B02F22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E321C7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>по</w:t>
      </w:r>
      <w:r w:rsidR="00B02F22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E321C7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>Краснодарскому</w:t>
      </w:r>
      <w:r w:rsidR="00B02F22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E321C7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>краю</w:t>
      </w:r>
      <w:r w:rsidR="00B02F22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E321C7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>призывает</w:t>
      </w:r>
      <w:r w:rsidR="00B02F22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E321C7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>граждан</w:t>
      </w:r>
      <w:r w:rsidR="00B02F22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E321C7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>быть</w:t>
      </w:r>
      <w:r w:rsidR="00B02F22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E321C7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>внимательнее</w:t>
      </w:r>
      <w:r w:rsidR="00B02F22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E321C7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>при</w:t>
      </w:r>
      <w:r w:rsidR="00B02F22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E321C7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>внесении</w:t>
      </w:r>
      <w:r w:rsidR="00B02F22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E321C7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>платы</w:t>
      </w:r>
      <w:r w:rsidR="00B02F22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E321C7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>за</w:t>
      </w:r>
      <w:r w:rsidR="00B02F22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E321C7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>государственные</w:t>
      </w:r>
      <w:r w:rsidR="00B02F22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E321C7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>услуги,</w:t>
      </w:r>
      <w:r w:rsidR="00B02F22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E321C7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>особенно</w:t>
      </w:r>
      <w:r w:rsidR="00B02F22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E321C7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>при</w:t>
      </w:r>
      <w:r w:rsidR="00B02F22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E321C7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>перечислении</w:t>
      </w:r>
      <w:r w:rsidR="00B02F22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E321C7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>денежных</w:t>
      </w:r>
      <w:r w:rsidR="00B02F22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E321C7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>средств</w:t>
      </w:r>
      <w:r w:rsidR="00B02F22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E321C7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>через</w:t>
      </w:r>
      <w:r w:rsidR="00B02F22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E321C7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>системы</w:t>
      </w:r>
      <w:r w:rsidR="00B02F22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E321C7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>интернет-банков.</w:t>
      </w:r>
    </w:p>
    <w:p w:rsidR="00E321C7" w:rsidRPr="00E321C7" w:rsidRDefault="00E321C7" w:rsidP="00E321C7">
      <w:pPr>
        <w:spacing w:before="100" w:beforeAutospacing="1" w:after="100" w:afterAutospacing="1" w:line="0" w:lineRule="atLeast"/>
        <w:ind w:firstLine="851"/>
        <w:contextualSpacing/>
        <w:jc w:val="both"/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</w:pPr>
      <w:r w:rsidRPr="00E321C7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>Во</w:t>
      </w:r>
      <w:r w:rsidR="00B02F22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E321C7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>избежание</w:t>
      </w:r>
      <w:r w:rsidR="00B02F22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E321C7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>неправильных</w:t>
      </w:r>
      <w:r w:rsidR="00B02F22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E321C7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>платежей</w:t>
      </w:r>
      <w:r w:rsidR="00B02F22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E321C7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>необходимо</w:t>
      </w:r>
      <w:r w:rsidR="00B02F22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E321C7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>обращать</w:t>
      </w:r>
      <w:r w:rsidR="00B02F22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E321C7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>внимание</w:t>
      </w:r>
      <w:r w:rsidR="00B02F22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E321C7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>на</w:t>
      </w:r>
      <w:r w:rsidR="00B02F22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E321C7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>назначение</w:t>
      </w:r>
      <w:r w:rsidR="00B02F22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E321C7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>платежа</w:t>
      </w:r>
      <w:r w:rsidR="00B02F22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E321C7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>в</w:t>
      </w:r>
      <w:r w:rsidR="00B02F22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E321C7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>квит</w:t>
      </w:r>
      <w:r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>анции</w:t>
      </w:r>
      <w:r w:rsidR="00B02F22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 xml:space="preserve"> </w:t>
      </w:r>
      <w:r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>или</w:t>
      </w:r>
      <w:r w:rsidR="00B02F22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 xml:space="preserve"> </w:t>
      </w:r>
      <w:r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>платежном</w:t>
      </w:r>
      <w:r w:rsidR="00B02F22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 xml:space="preserve"> </w:t>
      </w:r>
      <w:r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>поручении.</w:t>
      </w:r>
      <w:r w:rsidR="00B02F22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 xml:space="preserve"> </w:t>
      </w:r>
      <w:r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>Т</w:t>
      </w:r>
      <w:r w:rsidRPr="00E321C7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>акже</w:t>
      </w:r>
      <w:r w:rsidR="00B02F22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E321C7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>нужно</w:t>
      </w:r>
      <w:r w:rsidR="00B02F22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E321C7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>учесть,</w:t>
      </w:r>
      <w:r w:rsidR="00B02F22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E321C7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>что</w:t>
      </w:r>
      <w:r w:rsidR="00B02F22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E321C7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>госпошлину</w:t>
      </w:r>
      <w:r w:rsidR="00B02F22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E321C7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>за</w:t>
      </w:r>
      <w:r w:rsidR="00B02F22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E321C7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>регистрационные</w:t>
      </w:r>
      <w:r w:rsidR="00B02F22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E321C7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>действия</w:t>
      </w:r>
      <w:r w:rsidR="00B02F22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E321C7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>и</w:t>
      </w:r>
      <w:r w:rsidR="00B02F22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E321C7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>плату</w:t>
      </w:r>
      <w:r w:rsidR="00B02F22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E321C7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>за</w:t>
      </w:r>
      <w:r w:rsidR="00B02F22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E321C7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>предоставление</w:t>
      </w:r>
      <w:r w:rsidR="00B02F22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E321C7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>сведений</w:t>
      </w:r>
      <w:r w:rsidR="00B02F22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E321C7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>из</w:t>
      </w:r>
      <w:r w:rsidR="00B02F22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E321C7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>Реестра</w:t>
      </w:r>
      <w:r w:rsidR="00B02F22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E321C7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>недвижимости</w:t>
      </w:r>
      <w:r w:rsidR="00B02F22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E321C7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>должен</w:t>
      </w:r>
      <w:r w:rsidR="00B02F22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E321C7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>оплачивать</w:t>
      </w:r>
      <w:r w:rsidR="00B02F22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E321C7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>непосредственно</w:t>
      </w:r>
      <w:r w:rsidR="00B02F22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E321C7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>заявитель.</w:t>
      </w:r>
    </w:p>
    <w:p w:rsidR="00E321C7" w:rsidRPr="00E321C7" w:rsidRDefault="00E321C7" w:rsidP="00E321C7">
      <w:pPr>
        <w:spacing w:before="100" w:beforeAutospacing="1" w:after="100" w:afterAutospacing="1" w:line="0" w:lineRule="atLeast"/>
        <w:ind w:firstLine="851"/>
        <w:contextualSpacing/>
        <w:jc w:val="both"/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</w:pPr>
      <w:r w:rsidRPr="00E321C7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>В</w:t>
      </w:r>
      <w:r w:rsidR="00B02F22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E321C7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>соответствии</w:t>
      </w:r>
      <w:r w:rsidR="00B02F22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E321C7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>с</w:t>
      </w:r>
      <w:r w:rsidR="00B02F22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E321C7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>частью</w:t>
      </w:r>
      <w:r w:rsidR="00B02F22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E321C7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>2</w:t>
      </w:r>
      <w:r w:rsidR="00B02F22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E321C7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>статьи</w:t>
      </w:r>
      <w:r w:rsidR="00B02F22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E321C7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>63</w:t>
      </w:r>
      <w:r w:rsidR="00B02F22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E321C7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>Федерального</w:t>
      </w:r>
      <w:r w:rsidR="00B02F22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E321C7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>закона</w:t>
      </w:r>
      <w:r w:rsidR="00B02F22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E321C7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>от</w:t>
      </w:r>
      <w:r w:rsidR="00B02F22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E321C7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>13.07.2015</w:t>
      </w:r>
      <w:r w:rsidRPr="00E321C7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br/>
        <w:t>№218-ФЗ</w:t>
      </w:r>
      <w:r w:rsidR="00B02F22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E321C7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>«О</w:t>
      </w:r>
      <w:r w:rsidR="00B02F22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E321C7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>государственной</w:t>
      </w:r>
      <w:r w:rsidR="00B02F22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E321C7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>регистрации</w:t>
      </w:r>
      <w:r w:rsidR="00B02F22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E321C7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>недвижимости»</w:t>
      </w:r>
      <w:r w:rsidR="00B02F22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E321C7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>(далее</w:t>
      </w:r>
      <w:r w:rsidR="00B02F22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E321C7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>–</w:t>
      </w:r>
      <w:r w:rsidR="00B02F22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 xml:space="preserve">   </w:t>
      </w:r>
      <w:r w:rsidRPr="00E321C7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>Закон</w:t>
      </w:r>
      <w:r w:rsidR="00B02F22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E321C7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>о</w:t>
      </w:r>
      <w:r w:rsidR="00B02F22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E321C7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>регистрации)</w:t>
      </w:r>
      <w:r w:rsidR="00B02F22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E321C7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>сведения,</w:t>
      </w:r>
      <w:r w:rsidR="00B02F22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E321C7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>содержащиеся</w:t>
      </w:r>
      <w:r w:rsidR="00B02F22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E321C7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>в</w:t>
      </w:r>
      <w:r w:rsidR="00B02F22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E321C7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>Едином</w:t>
      </w:r>
      <w:r w:rsidR="00B02F22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E321C7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>государственном</w:t>
      </w:r>
      <w:r w:rsidR="00B02F22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E321C7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>реестре</w:t>
      </w:r>
      <w:r w:rsidR="00B02F22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E321C7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>недвижимости</w:t>
      </w:r>
      <w:r w:rsidR="00B02F22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E321C7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>(далее</w:t>
      </w:r>
      <w:r w:rsidR="00B02F22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E321C7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>–</w:t>
      </w:r>
      <w:r w:rsidR="00B02F22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E321C7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>ЕГРН),</w:t>
      </w:r>
      <w:r w:rsidR="00B02F22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E321C7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>предоставляются</w:t>
      </w:r>
      <w:r w:rsidR="00B02F22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E321C7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>за</w:t>
      </w:r>
      <w:r w:rsidR="00B02F22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E321C7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>плату.</w:t>
      </w:r>
    </w:p>
    <w:p w:rsidR="00E321C7" w:rsidRPr="00E321C7" w:rsidRDefault="00E321C7" w:rsidP="00E321C7">
      <w:pPr>
        <w:spacing w:before="100" w:beforeAutospacing="1" w:after="100" w:afterAutospacing="1" w:line="0" w:lineRule="atLeast"/>
        <w:ind w:firstLine="851"/>
        <w:contextualSpacing/>
        <w:jc w:val="both"/>
        <w:rPr>
          <w:rFonts w:ascii="Segoe UI" w:hAnsi="Segoe UI" w:cs="Segoe UI"/>
          <w:bCs/>
          <w:color w:val="000000" w:themeColor="text1"/>
          <w:sz w:val="24"/>
          <w:szCs w:val="24"/>
          <w:shd w:val="clear" w:color="auto" w:fill="FFFFFF"/>
        </w:rPr>
      </w:pPr>
      <w:r w:rsidRPr="00E321C7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>Так</w:t>
      </w:r>
      <w:r w:rsidR="00B02F22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E321C7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>в</w:t>
      </w:r>
      <w:r w:rsidR="00B02F22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E321C7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>зависимости</w:t>
      </w:r>
      <w:r w:rsidR="00B02F22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E321C7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>от</w:t>
      </w:r>
      <w:r w:rsidR="00B02F22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E321C7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>ситуации,</w:t>
      </w:r>
      <w:r w:rsidR="00B02F22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E321C7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>возврат</w:t>
      </w:r>
      <w:r w:rsidR="00B02F22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E321C7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>платы</w:t>
      </w:r>
      <w:r w:rsidR="00B02F22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E321C7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>будет</w:t>
      </w:r>
      <w:r w:rsidR="00B02F22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E321C7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>произведен</w:t>
      </w:r>
      <w:r w:rsidR="00B02F22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E321C7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>в</w:t>
      </w:r>
      <w:r w:rsidR="00B02F22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E321C7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>полном</w:t>
      </w:r>
      <w:r w:rsidR="00B02F22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E321C7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>объеме,</w:t>
      </w:r>
      <w:r w:rsidR="00B02F22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E321C7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>частично,</w:t>
      </w:r>
      <w:r w:rsidR="00B02F22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E321C7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>либо</w:t>
      </w:r>
      <w:r w:rsidR="00B02F22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E321C7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>в</w:t>
      </w:r>
      <w:r w:rsidR="00B02F22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E321C7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>возврате</w:t>
      </w:r>
      <w:r w:rsidR="00B02F22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E321C7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>платежа</w:t>
      </w:r>
      <w:r w:rsidR="00B02F22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E321C7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>будет</w:t>
      </w:r>
      <w:r w:rsidR="00B02F22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E321C7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>отказано.</w:t>
      </w:r>
      <w:r w:rsidR="00B02F22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E321C7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>Возврат</w:t>
      </w:r>
      <w:r w:rsidR="00B02F22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E321C7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>платы</w:t>
      </w:r>
      <w:r w:rsidR="00B02F22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E321C7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>за</w:t>
      </w:r>
      <w:r w:rsidR="00B02F22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E321C7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>предоставление</w:t>
      </w:r>
      <w:r w:rsidR="00B02F22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E321C7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>сведений,</w:t>
      </w:r>
      <w:r w:rsidR="00B02F22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E321C7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>содержащихся</w:t>
      </w:r>
      <w:r w:rsidR="00B02F22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E321C7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>в</w:t>
      </w:r>
      <w:r w:rsidR="00B02F22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E321C7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>ЕГРН,</w:t>
      </w:r>
      <w:r w:rsidR="00B02F22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E321C7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>осуществляется</w:t>
      </w:r>
      <w:r w:rsidR="00B02F22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E321C7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>в</w:t>
      </w:r>
      <w:r w:rsidR="00B02F22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E321C7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>соответствии</w:t>
      </w:r>
      <w:r w:rsidR="00B02F22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E321C7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>с</w:t>
      </w:r>
      <w:r w:rsidR="00B02F22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E321C7">
        <w:rPr>
          <w:rFonts w:ascii="Segoe UI" w:hAnsi="Segoe UI" w:cs="Segoe UI"/>
          <w:bCs/>
          <w:color w:val="000000" w:themeColor="text1"/>
          <w:sz w:val="24"/>
          <w:szCs w:val="24"/>
          <w:u w:val="single"/>
          <w:shd w:val="clear" w:color="auto" w:fill="FFFFFF"/>
        </w:rPr>
        <w:t>приказом</w:t>
      </w:r>
      <w:r w:rsidR="00B02F22">
        <w:rPr>
          <w:rFonts w:ascii="Segoe UI" w:hAnsi="Segoe UI" w:cs="Segoe UI"/>
          <w:bCs/>
          <w:color w:val="000000" w:themeColor="text1"/>
          <w:sz w:val="24"/>
          <w:szCs w:val="24"/>
          <w:u w:val="single"/>
          <w:shd w:val="clear" w:color="auto" w:fill="FFFFFF"/>
        </w:rPr>
        <w:t xml:space="preserve"> </w:t>
      </w:r>
      <w:r w:rsidRPr="00E321C7">
        <w:rPr>
          <w:rFonts w:ascii="Segoe UI" w:hAnsi="Segoe UI" w:cs="Segoe UI"/>
          <w:bCs/>
          <w:color w:val="000000" w:themeColor="text1"/>
          <w:sz w:val="24"/>
          <w:szCs w:val="24"/>
          <w:u w:val="single"/>
          <w:shd w:val="clear" w:color="auto" w:fill="FFFFFF"/>
        </w:rPr>
        <w:t>Минэкономразвития</w:t>
      </w:r>
      <w:r w:rsidR="00B02F22">
        <w:rPr>
          <w:rFonts w:ascii="Segoe UI" w:hAnsi="Segoe UI" w:cs="Segoe UI"/>
          <w:bCs/>
          <w:color w:val="000000" w:themeColor="text1"/>
          <w:sz w:val="24"/>
          <w:szCs w:val="24"/>
          <w:u w:val="single"/>
          <w:shd w:val="clear" w:color="auto" w:fill="FFFFFF"/>
        </w:rPr>
        <w:t xml:space="preserve"> </w:t>
      </w:r>
      <w:r w:rsidRPr="00E321C7">
        <w:rPr>
          <w:rFonts w:ascii="Segoe UI" w:hAnsi="Segoe UI" w:cs="Segoe UI"/>
          <w:bCs/>
          <w:color w:val="000000" w:themeColor="text1"/>
          <w:sz w:val="24"/>
          <w:szCs w:val="24"/>
          <w:u w:val="single"/>
          <w:shd w:val="clear" w:color="auto" w:fill="FFFFFF"/>
        </w:rPr>
        <w:t>России</w:t>
      </w:r>
      <w:r w:rsidR="00B02F22">
        <w:rPr>
          <w:rFonts w:ascii="Segoe UI" w:hAnsi="Segoe UI" w:cs="Segoe UI"/>
          <w:bCs/>
          <w:color w:val="000000" w:themeColor="text1"/>
          <w:sz w:val="24"/>
          <w:szCs w:val="24"/>
          <w:u w:val="single"/>
          <w:shd w:val="clear" w:color="auto" w:fill="FFFFFF"/>
        </w:rPr>
        <w:t xml:space="preserve"> </w:t>
      </w:r>
      <w:r w:rsidRPr="00E321C7">
        <w:rPr>
          <w:rFonts w:ascii="Segoe UI" w:hAnsi="Segoe UI" w:cs="Segoe UI"/>
          <w:bCs/>
          <w:color w:val="000000" w:themeColor="text1"/>
          <w:sz w:val="24"/>
          <w:szCs w:val="24"/>
          <w:u w:val="single"/>
          <w:shd w:val="clear" w:color="auto" w:fill="FFFFFF"/>
        </w:rPr>
        <w:t>от</w:t>
      </w:r>
      <w:r w:rsidR="00B02F22">
        <w:rPr>
          <w:rFonts w:ascii="Segoe UI" w:hAnsi="Segoe UI" w:cs="Segoe UI"/>
          <w:bCs/>
          <w:color w:val="000000" w:themeColor="text1"/>
          <w:sz w:val="24"/>
          <w:szCs w:val="24"/>
          <w:u w:val="single"/>
          <w:shd w:val="clear" w:color="auto" w:fill="FFFFFF"/>
        </w:rPr>
        <w:t xml:space="preserve"> </w:t>
      </w:r>
      <w:r w:rsidRPr="00E321C7">
        <w:rPr>
          <w:rFonts w:ascii="Segoe UI" w:hAnsi="Segoe UI" w:cs="Segoe UI"/>
          <w:bCs/>
          <w:color w:val="000000" w:themeColor="text1"/>
          <w:sz w:val="24"/>
          <w:szCs w:val="24"/>
          <w:u w:val="single"/>
          <w:shd w:val="clear" w:color="auto" w:fill="FFFFFF"/>
        </w:rPr>
        <w:t>23.12.2015</w:t>
      </w:r>
      <w:r w:rsidR="00B02F22">
        <w:rPr>
          <w:rFonts w:ascii="Segoe UI" w:hAnsi="Segoe UI" w:cs="Segoe UI"/>
          <w:bCs/>
          <w:color w:val="000000" w:themeColor="text1"/>
          <w:sz w:val="24"/>
          <w:szCs w:val="24"/>
          <w:u w:val="single"/>
          <w:shd w:val="clear" w:color="auto" w:fill="FFFFFF"/>
        </w:rPr>
        <w:t xml:space="preserve"> </w:t>
      </w:r>
      <w:r w:rsidRPr="00E321C7">
        <w:rPr>
          <w:rFonts w:ascii="Segoe UI" w:hAnsi="Segoe UI" w:cs="Segoe UI"/>
          <w:bCs/>
          <w:color w:val="000000" w:themeColor="text1"/>
          <w:sz w:val="24"/>
          <w:szCs w:val="24"/>
          <w:u w:val="single"/>
          <w:shd w:val="clear" w:color="auto" w:fill="FFFFFF"/>
        </w:rPr>
        <w:t>№967</w:t>
      </w:r>
      <w:r w:rsidR="00B02F22">
        <w:rPr>
          <w:rFonts w:ascii="Segoe UI" w:hAnsi="Segoe UI" w:cs="Segoe UI"/>
          <w:bCs/>
          <w:color w:val="000000" w:themeColor="text1"/>
          <w:sz w:val="24"/>
          <w:szCs w:val="24"/>
          <w:u w:val="single"/>
          <w:shd w:val="clear" w:color="auto" w:fill="FFFFFF"/>
        </w:rPr>
        <w:t xml:space="preserve"> </w:t>
      </w:r>
      <w:r w:rsidRPr="00E321C7">
        <w:rPr>
          <w:rFonts w:ascii="Segoe UI" w:hAnsi="Segoe UI" w:cs="Segoe UI"/>
          <w:bCs/>
          <w:color w:val="000000" w:themeColor="text1"/>
          <w:sz w:val="24"/>
          <w:szCs w:val="24"/>
          <w:shd w:val="clear" w:color="auto" w:fill="FFFFFF"/>
        </w:rPr>
        <w:t>"Об</w:t>
      </w:r>
      <w:r w:rsidR="00B02F22">
        <w:rPr>
          <w:rFonts w:ascii="Segoe UI" w:hAnsi="Segoe UI" w:cs="Segoe UI"/>
          <w:bCs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E321C7">
        <w:rPr>
          <w:rFonts w:ascii="Segoe UI" w:hAnsi="Segoe UI" w:cs="Segoe UI"/>
          <w:bCs/>
          <w:color w:val="000000" w:themeColor="text1"/>
          <w:sz w:val="24"/>
          <w:szCs w:val="24"/>
          <w:shd w:val="clear" w:color="auto" w:fill="FFFFFF"/>
        </w:rPr>
        <w:t>утверждении</w:t>
      </w:r>
      <w:r w:rsidR="00B02F22">
        <w:rPr>
          <w:rFonts w:ascii="Segoe UI" w:hAnsi="Segoe UI" w:cs="Segoe UI"/>
          <w:bCs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E321C7">
        <w:rPr>
          <w:rFonts w:ascii="Segoe UI" w:hAnsi="Segoe UI" w:cs="Segoe UI"/>
          <w:bCs/>
          <w:color w:val="000000" w:themeColor="text1"/>
          <w:sz w:val="24"/>
          <w:szCs w:val="24"/>
          <w:shd w:val="clear" w:color="auto" w:fill="FFFFFF"/>
        </w:rPr>
        <w:t>порядка</w:t>
      </w:r>
      <w:r w:rsidR="00B02F22">
        <w:rPr>
          <w:rFonts w:ascii="Segoe UI" w:hAnsi="Segoe UI" w:cs="Segoe UI"/>
          <w:bCs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E321C7">
        <w:rPr>
          <w:rFonts w:ascii="Segoe UI" w:hAnsi="Segoe UI" w:cs="Segoe UI"/>
          <w:bCs/>
          <w:color w:val="000000" w:themeColor="text1"/>
          <w:sz w:val="24"/>
          <w:szCs w:val="24"/>
          <w:shd w:val="clear" w:color="auto" w:fill="FFFFFF"/>
        </w:rPr>
        <w:t>взимания</w:t>
      </w:r>
      <w:r w:rsidR="00B02F22">
        <w:rPr>
          <w:rFonts w:ascii="Segoe UI" w:hAnsi="Segoe UI" w:cs="Segoe UI"/>
          <w:bCs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E321C7">
        <w:rPr>
          <w:rFonts w:ascii="Segoe UI" w:hAnsi="Segoe UI" w:cs="Segoe UI"/>
          <w:bCs/>
          <w:color w:val="000000" w:themeColor="text1"/>
          <w:sz w:val="24"/>
          <w:szCs w:val="24"/>
          <w:shd w:val="clear" w:color="auto" w:fill="FFFFFF"/>
        </w:rPr>
        <w:t>и</w:t>
      </w:r>
      <w:r w:rsidR="00B02F22">
        <w:rPr>
          <w:rFonts w:ascii="Segoe UI" w:hAnsi="Segoe UI" w:cs="Segoe UI"/>
          <w:bCs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E321C7">
        <w:rPr>
          <w:rFonts w:ascii="Segoe UI" w:hAnsi="Segoe UI" w:cs="Segoe UI"/>
          <w:bCs/>
          <w:color w:val="000000" w:themeColor="text1"/>
          <w:sz w:val="24"/>
          <w:szCs w:val="24"/>
          <w:shd w:val="clear" w:color="auto" w:fill="FFFFFF"/>
        </w:rPr>
        <w:t>возврата</w:t>
      </w:r>
      <w:r w:rsidR="00B02F22">
        <w:rPr>
          <w:rFonts w:ascii="Segoe UI" w:hAnsi="Segoe UI" w:cs="Segoe UI"/>
          <w:bCs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E321C7">
        <w:rPr>
          <w:rFonts w:ascii="Segoe UI" w:hAnsi="Segoe UI" w:cs="Segoe UI"/>
          <w:bCs/>
          <w:color w:val="000000" w:themeColor="text1"/>
          <w:sz w:val="24"/>
          <w:szCs w:val="24"/>
          <w:shd w:val="clear" w:color="auto" w:fill="FFFFFF"/>
        </w:rPr>
        <w:t>платы</w:t>
      </w:r>
      <w:r w:rsidR="00B02F22">
        <w:rPr>
          <w:rFonts w:ascii="Segoe UI" w:hAnsi="Segoe UI" w:cs="Segoe UI"/>
          <w:bCs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E321C7">
        <w:rPr>
          <w:rFonts w:ascii="Segoe UI" w:hAnsi="Segoe UI" w:cs="Segoe UI"/>
          <w:bCs/>
          <w:color w:val="000000" w:themeColor="text1"/>
          <w:sz w:val="24"/>
          <w:szCs w:val="24"/>
          <w:shd w:val="clear" w:color="auto" w:fill="FFFFFF"/>
        </w:rPr>
        <w:t>за</w:t>
      </w:r>
      <w:r w:rsidR="00B02F22">
        <w:rPr>
          <w:rFonts w:ascii="Segoe UI" w:hAnsi="Segoe UI" w:cs="Segoe UI"/>
          <w:bCs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E321C7">
        <w:rPr>
          <w:rFonts w:ascii="Segoe UI" w:hAnsi="Segoe UI" w:cs="Segoe UI"/>
          <w:bCs/>
          <w:color w:val="000000" w:themeColor="text1"/>
          <w:sz w:val="24"/>
          <w:szCs w:val="24"/>
          <w:shd w:val="clear" w:color="auto" w:fill="FFFFFF"/>
        </w:rPr>
        <w:t>предоставление</w:t>
      </w:r>
      <w:r w:rsidR="00B02F22">
        <w:rPr>
          <w:rFonts w:ascii="Segoe UI" w:hAnsi="Segoe UI" w:cs="Segoe UI"/>
          <w:bCs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E321C7">
        <w:rPr>
          <w:rFonts w:ascii="Segoe UI" w:hAnsi="Segoe UI" w:cs="Segoe UI"/>
          <w:bCs/>
          <w:color w:val="000000" w:themeColor="text1"/>
          <w:sz w:val="24"/>
          <w:szCs w:val="24"/>
          <w:shd w:val="clear" w:color="auto" w:fill="FFFFFF"/>
        </w:rPr>
        <w:t>сведений,</w:t>
      </w:r>
      <w:r w:rsidR="00B02F22">
        <w:rPr>
          <w:rFonts w:ascii="Segoe UI" w:hAnsi="Segoe UI" w:cs="Segoe UI"/>
          <w:bCs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E321C7">
        <w:rPr>
          <w:rFonts w:ascii="Segoe UI" w:hAnsi="Segoe UI" w:cs="Segoe UI"/>
          <w:bCs/>
          <w:color w:val="000000" w:themeColor="text1"/>
          <w:sz w:val="24"/>
          <w:szCs w:val="24"/>
          <w:shd w:val="clear" w:color="auto" w:fill="FFFFFF"/>
        </w:rPr>
        <w:t>содержащихся</w:t>
      </w:r>
      <w:r w:rsidR="00B02F22">
        <w:rPr>
          <w:rFonts w:ascii="Segoe UI" w:hAnsi="Segoe UI" w:cs="Segoe UI"/>
          <w:bCs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E321C7">
        <w:rPr>
          <w:rFonts w:ascii="Segoe UI" w:hAnsi="Segoe UI" w:cs="Segoe UI"/>
          <w:bCs/>
          <w:color w:val="000000" w:themeColor="text1"/>
          <w:sz w:val="24"/>
          <w:szCs w:val="24"/>
          <w:shd w:val="clear" w:color="auto" w:fill="FFFFFF"/>
        </w:rPr>
        <w:t>в</w:t>
      </w:r>
      <w:r w:rsidR="00B02F22">
        <w:rPr>
          <w:rFonts w:ascii="Segoe UI" w:hAnsi="Segoe UI" w:cs="Segoe UI"/>
          <w:bCs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E321C7">
        <w:rPr>
          <w:rFonts w:ascii="Segoe UI" w:hAnsi="Segoe UI" w:cs="Segoe UI"/>
          <w:bCs/>
          <w:color w:val="000000" w:themeColor="text1"/>
          <w:sz w:val="24"/>
          <w:szCs w:val="24"/>
          <w:shd w:val="clear" w:color="auto" w:fill="FFFFFF"/>
        </w:rPr>
        <w:t>Едином</w:t>
      </w:r>
      <w:r w:rsidR="00B02F22">
        <w:rPr>
          <w:rFonts w:ascii="Segoe UI" w:hAnsi="Segoe UI" w:cs="Segoe UI"/>
          <w:bCs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E321C7">
        <w:rPr>
          <w:rFonts w:ascii="Segoe UI" w:hAnsi="Segoe UI" w:cs="Segoe UI"/>
          <w:bCs/>
          <w:color w:val="000000" w:themeColor="text1"/>
          <w:sz w:val="24"/>
          <w:szCs w:val="24"/>
          <w:shd w:val="clear" w:color="auto" w:fill="FFFFFF"/>
        </w:rPr>
        <w:t>государственном</w:t>
      </w:r>
      <w:r w:rsidR="00B02F22">
        <w:rPr>
          <w:rFonts w:ascii="Segoe UI" w:hAnsi="Segoe UI" w:cs="Segoe UI"/>
          <w:bCs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E321C7">
        <w:rPr>
          <w:rFonts w:ascii="Segoe UI" w:hAnsi="Segoe UI" w:cs="Segoe UI"/>
          <w:bCs/>
          <w:color w:val="000000" w:themeColor="text1"/>
          <w:sz w:val="24"/>
          <w:szCs w:val="24"/>
          <w:shd w:val="clear" w:color="auto" w:fill="FFFFFF"/>
        </w:rPr>
        <w:t>реестре</w:t>
      </w:r>
      <w:r w:rsidR="00B02F22">
        <w:rPr>
          <w:rFonts w:ascii="Segoe UI" w:hAnsi="Segoe UI" w:cs="Segoe UI"/>
          <w:bCs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E321C7">
        <w:rPr>
          <w:rFonts w:ascii="Segoe UI" w:hAnsi="Segoe UI" w:cs="Segoe UI"/>
          <w:bCs/>
          <w:color w:val="000000" w:themeColor="text1"/>
          <w:sz w:val="24"/>
          <w:szCs w:val="24"/>
          <w:shd w:val="clear" w:color="auto" w:fill="FFFFFF"/>
        </w:rPr>
        <w:t>недвижимости,</w:t>
      </w:r>
      <w:r w:rsidR="00B02F22">
        <w:rPr>
          <w:rFonts w:ascii="Segoe UI" w:hAnsi="Segoe UI" w:cs="Segoe UI"/>
          <w:bCs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E321C7">
        <w:rPr>
          <w:rFonts w:ascii="Segoe UI" w:hAnsi="Segoe UI" w:cs="Segoe UI"/>
          <w:bCs/>
          <w:color w:val="000000" w:themeColor="text1"/>
          <w:sz w:val="24"/>
          <w:szCs w:val="24"/>
          <w:shd w:val="clear" w:color="auto" w:fill="FFFFFF"/>
        </w:rPr>
        <w:t>и</w:t>
      </w:r>
      <w:r w:rsidR="00B02F22">
        <w:rPr>
          <w:rFonts w:ascii="Segoe UI" w:hAnsi="Segoe UI" w:cs="Segoe UI"/>
          <w:bCs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E321C7">
        <w:rPr>
          <w:rFonts w:ascii="Segoe UI" w:hAnsi="Segoe UI" w:cs="Segoe UI"/>
          <w:bCs/>
          <w:color w:val="000000" w:themeColor="text1"/>
          <w:sz w:val="24"/>
          <w:szCs w:val="24"/>
          <w:shd w:val="clear" w:color="auto" w:fill="FFFFFF"/>
        </w:rPr>
        <w:t>иной</w:t>
      </w:r>
      <w:r w:rsidR="00B02F22">
        <w:rPr>
          <w:rFonts w:ascii="Segoe UI" w:hAnsi="Segoe UI" w:cs="Segoe UI"/>
          <w:bCs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E321C7">
        <w:rPr>
          <w:rFonts w:ascii="Segoe UI" w:hAnsi="Segoe UI" w:cs="Segoe UI"/>
          <w:bCs/>
          <w:color w:val="000000" w:themeColor="text1"/>
          <w:sz w:val="24"/>
          <w:szCs w:val="24"/>
          <w:shd w:val="clear" w:color="auto" w:fill="FFFFFF"/>
        </w:rPr>
        <w:t>информации"</w:t>
      </w:r>
      <w:r w:rsidR="00550C82">
        <w:rPr>
          <w:rFonts w:ascii="Segoe UI" w:hAnsi="Segoe UI" w:cs="Segoe UI"/>
          <w:bCs/>
          <w:color w:val="000000" w:themeColor="text1"/>
          <w:sz w:val="24"/>
          <w:szCs w:val="24"/>
          <w:shd w:val="clear" w:color="auto" w:fill="FFFFFF"/>
        </w:rPr>
        <w:t>.</w:t>
      </w:r>
    </w:p>
    <w:p w:rsidR="00E321C7" w:rsidRPr="00E321C7" w:rsidRDefault="00E321C7" w:rsidP="00E321C7">
      <w:pPr>
        <w:spacing w:before="100" w:beforeAutospacing="1" w:after="100" w:afterAutospacing="1" w:line="0" w:lineRule="atLeast"/>
        <w:ind w:firstLine="851"/>
        <w:contextualSpacing/>
        <w:jc w:val="both"/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</w:pPr>
      <w:r w:rsidRPr="00E321C7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>Если</w:t>
      </w:r>
      <w:r w:rsidR="00B47C6F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E321C7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>оплата</w:t>
      </w:r>
      <w:r w:rsidR="00B47C6F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E321C7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>была</w:t>
      </w:r>
      <w:r w:rsidR="00B47C6F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E321C7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>внесена</w:t>
      </w:r>
      <w:r w:rsidR="00B47C6F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E321C7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>неправильно,</w:t>
      </w:r>
      <w:r w:rsidR="00B47C6F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E321C7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>плательщик</w:t>
      </w:r>
      <w:r w:rsidR="00B47C6F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E321C7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>имеет</w:t>
      </w:r>
      <w:r w:rsidR="00B47C6F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E321C7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>право</w:t>
      </w:r>
      <w:r w:rsidR="00B47C6F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E321C7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>обратиться</w:t>
      </w:r>
      <w:r w:rsidR="00B47C6F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E321C7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>в</w:t>
      </w:r>
      <w:r w:rsidR="00B47C6F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E321C7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>Кадастровую</w:t>
      </w:r>
      <w:r w:rsidR="00B47C6F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E321C7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>палату</w:t>
      </w:r>
      <w:r w:rsidR="00B47C6F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E321C7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>по</w:t>
      </w:r>
      <w:r w:rsidR="00B47C6F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E321C7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>Краснодарскому</w:t>
      </w:r>
      <w:r w:rsidR="00B47C6F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E321C7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>краю</w:t>
      </w:r>
      <w:r w:rsidR="00B47C6F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E321C7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>или</w:t>
      </w:r>
      <w:r w:rsidR="00B47C6F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E321C7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>офис</w:t>
      </w:r>
      <w:r w:rsidR="00B47C6F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E321C7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>МФЦ,</w:t>
      </w:r>
      <w:r w:rsidR="00B47C6F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E321C7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>в</w:t>
      </w:r>
      <w:r w:rsidR="00B47C6F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E321C7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>который</w:t>
      </w:r>
      <w:r w:rsidR="00B47C6F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E321C7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>подавался</w:t>
      </w:r>
      <w:r w:rsidR="00B47C6F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E321C7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>запрос,</w:t>
      </w:r>
      <w:r w:rsidR="00B47C6F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E321C7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>предоставив</w:t>
      </w:r>
      <w:r w:rsidR="00B47C6F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E321C7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>заявление</w:t>
      </w:r>
      <w:r w:rsidR="00B47C6F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E321C7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>на</w:t>
      </w:r>
      <w:r w:rsidR="00B47C6F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E321C7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>возврат</w:t>
      </w:r>
      <w:r w:rsidR="00B47C6F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E321C7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>денежных</w:t>
      </w:r>
      <w:r w:rsidR="00B47C6F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E321C7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>средств</w:t>
      </w:r>
      <w:r w:rsidR="00B47C6F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E321C7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>с</w:t>
      </w:r>
      <w:r w:rsidR="00B47C6F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E321C7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>указанием</w:t>
      </w:r>
      <w:r w:rsidR="00B47C6F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E321C7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>следующих</w:t>
      </w:r>
      <w:r w:rsidR="00B47C6F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E321C7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>данных:</w:t>
      </w:r>
    </w:p>
    <w:p w:rsidR="00E321C7" w:rsidRPr="00E321C7" w:rsidRDefault="00E321C7" w:rsidP="00E321C7">
      <w:pPr>
        <w:spacing w:before="100" w:beforeAutospacing="1" w:after="100" w:afterAutospacing="1" w:line="0" w:lineRule="atLeast"/>
        <w:ind w:firstLine="851"/>
        <w:contextualSpacing/>
        <w:jc w:val="both"/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</w:pPr>
      <w:r w:rsidRPr="00E321C7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>-уникальный</w:t>
      </w:r>
      <w:r w:rsidR="00B47C6F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E321C7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>идентификатор</w:t>
      </w:r>
      <w:r w:rsidR="00B47C6F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E321C7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>начисления;</w:t>
      </w:r>
    </w:p>
    <w:p w:rsidR="00E321C7" w:rsidRPr="00E321C7" w:rsidRDefault="00E321C7" w:rsidP="00E321C7">
      <w:pPr>
        <w:spacing w:before="100" w:beforeAutospacing="1" w:after="100" w:afterAutospacing="1" w:line="0" w:lineRule="atLeast"/>
        <w:ind w:firstLine="851"/>
        <w:contextualSpacing/>
        <w:jc w:val="both"/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</w:pPr>
      <w:r w:rsidRPr="00E321C7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>-банковские</w:t>
      </w:r>
      <w:r w:rsidR="00B47C6F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E321C7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>реквизиты;</w:t>
      </w:r>
    </w:p>
    <w:p w:rsidR="00E321C7" w:rsidRPr="00E321C7" w:rsidRDefault="00E321C7" w:rsidP="00E321C7">
      <w:pPr>
        <w:spacing w:before="100" w:beforeAutospacing="1" w:after="100" w:afterAutospacing="1" w:line="0" w:lineRule="atLeast"/>
        <w:ind w:firstLine="851"/>
        <w:contextualSpacing/>
        <w:jc w:val="both"/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</w:pPr>
      <w:r w:rsidRPr="00E321C7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>-фамилия,</w:t>
      </w:r>
      <w:r w:rsidR="00B47C6F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E321C7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>имя,</w:t>
      </w:r>
      <w:r w:rsidR="00B47C6F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E321C7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>отчество;</w:t>
      </w:r>
    </w:p>
    <w:p w:rsidR="00E321C7" w:rsidRPr="00E321C7" w:rsidRDefault="00E321C7" w:rsidP="00E321C7">
      <w:pPr>
        <w:spacing w:before="100" w:beforeAutospacing="1" w:after="100" w:afterAutospacing="1" w:line="0" w:lineRule="atLeast"/>
        <w:ind w:firstLine="851"/>
        <w:contextualSpacing/>
        <w:jc w:val="both"/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</w:pPr>
      <w:r w:rsidRPr="00E321C7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>-СНИЛС</w:t>
      </w:r>
      <w:r w:rsidR="00B47C6F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E321C7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>или</w:t>
      </w:r>
      <w:r w:rsidR="00B47C6F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E321C7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>реквизиты</w:t>
      </w:r>
      <w:r w:rsidR="00B47C6F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E321C7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>документа,</w:t>
      </w:r>
      <w:r w:rsidR="00B47C6F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E321C7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>удостоверяющего</w:t>
      </w:r>
      <w:r w:rsidR="00B47C6F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E321C7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>личность</w:t>
      </w:r>
      <w:r w:rsidR="00B47C6F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 xml:space="preserve"> – </w:t>
      </w:r>
      <w:r w:rsidRPr="00E321C7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>для</w:t>
      </w:r>
      <w:r w:rsidR="00B47C6F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E321C7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>физического</w:t>
      </w:r>
      <w:r w:rsidR="00B47C6F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E321C7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>лица;</w:t>
      </w:r>
    </w:p>
    <w:p w:rsidR="00E321C7" w:rsidRPr="00E321C7" w:rsidRDefault="00E321C7" w:rsidP="00E321C7">
      <w:pPr>
        <w:spacing w:before="100" w:beforeAutospacing="1" w:after="100" w:afterAutospacing="1" w:line="0" w:lineRule="atLeast"/>
        <w:ind w:firstLine="851"/>
        <w:contextualSpacing/>
        <w:jc w:val="both"/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</w:pPr>
      <w:r w:rsidRPr="00E321C7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>-наименование</w:t>
      </w:r>
      <w:r w:rsidR="00B47C6F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E321C7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>юридического</w:t>
      </w:r>
      <w:r w:rsidR="00B47C6F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E321C7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>лица,</w:t>
      </w:r>
      <w:r w:rsidR="00B47C6F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E321C7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>идентификационный</w:t>
      </w:r>
      <w:r w:rsidR="00B47C6F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E321C7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>номер</w:t>
      </w:r>
      <w:r w:rsidR="00B47C6F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E321C7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>налогоплательщика</w:t>
      </w:r>
      <w:r w:rsidR="00B47C6F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E321C7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>(ИНН),</w:t>
      </w:r>
      <w:r w:rsidR="00B47C6F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E321C7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>код</w:t>
      </w:r>
      <w:r w:rsidR="00B47C6F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E321C7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>причины</w:t>
      </w:r>
      <w:r w:rsidR="00B47C6F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E321C7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>постановки</w:t>
      </w:r>
      <w:r w:rsidR="00B47C6F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E321C7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>на</w:t>
      </w:r>
      <w:r w:rsidR="00B47C6F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E321C7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>учет</w:t>
      </w:r>
      <w:r w:rsidR="00B47C6F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E321C7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>(КПП),</w:t>
      </w:r>
      <w:r w:rsidR="00B47C6F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E321C7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>код</w:t>
      </w:r>
      <w:r w:rsidR="00B47C6F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E321C7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>иностранной</w:t>
      </w:r>
      <w:r w:rsidR="00B47C6F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E321C7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>организации</w:t>
      </w:r>
      <w:r w:rsidR="00B47C6F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E321C7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>(КИО)</w:t>
      </w:r>
      <w:r w:rsidR="00B47C6F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E321C7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>(для</w:t>
      </w:r>
      <w:r w:rsidR="00B47C6F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E321C7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>иностранной</w:t>
      </w:r>
      <w:r w:rsidR="00B47C6F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E321C7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>организации),</w:t>
      </w:r>
      <w:r w:rsidR="00B47C6F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E321C7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>основной</w:t>
      </w:r>
      <w:r w:rsidR="00B47C6F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E321C7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>государственный</w:t>
      </w:r>
      <w:r w:rsidR="00B47C6F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E321C7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>регистрационный</w:t>
      </w:r>
      <w:r w:rsidR="00B47C6F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E321C7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>номер</w:t>
      </w:r>
      <w:r w:rsidR="00B47C6F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E321C7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>(ОГРН),</w:t>
      </w:r>
      <w:r w:rsidR="00B47C6F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E321C7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>лицевой</w:t>
      </w:r>
      <w:r w:rsidR="00B47C6F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E321C7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>или</w:t>
      </w:r>
      <w:r w:rsidR="00B47C6F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E321C7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>банковский</w:t>
      </w:r>
      <w:r w:rsidR="00B47C6F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E321C7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>счет,</w:t>
      </w:r>
      <w:r w:rsidR="00B47C6F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E321C7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>наименование</w:t>
      </w:r>
      <w:r w:rsidR="00B47C6F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E321C7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>банка</w:t>
      </w:r>
      <w:r w:rsidR="00B47C6F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E321C7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>получателя,</w:t>
      </w:r>
      <w:r w:rsidR="00B47C6F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E321C7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>банковский</w:t>
      </w:r>
      <w:r w:rsidR="00B47C6F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E321C7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>идентификационный</w:t>
      </w:r>
      <w:r w:rsidR="00B47C6F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E321C7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>код</w:t>
      </w:r>
      <w:r w:rsidR="00B47C6F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E321C7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>(БИК),</w:t>
      </w:r>
      <w:r w:rsidR="00B47C6F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E321C7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>корреспондентский</w:t>
      </w:r>
      <w:r w:rsidR="00B47C6F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E321C7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>счет</w:t>
      </w:r>
      <w:r w:rsidR="00B47C6F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E321C7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>банка</w:t>
      </w:r>
      <w:r w:rsidR="00B47C6F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 xml:space="preserve"> – </w:t>
      </w:r>
      <w:r w:rsidRPr="00E321C7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>для</w:t>
      </w:r>
      <w:r w:rsidR="00B47C6F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E321C7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>юридического</w:t>
      </w:r>
      <w:r w:rsidR="00B47C6F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E321C7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>лица;</w:t>
      </w:r>
    </w:p>
    <w:p w:rsidR="00E321C7" w:rsidRPr="00E321C7" w:rsidRDefault="00E321C7" w:rsidP="00E321C7">
      <w:pPr>
        <w:spacing w:before="100" w:beforeAutospacing="1" w:after="100" w:afterAutospacing="1" w:line="0" w:lineRule="atLeast"/>
        <w:ind w:firstLine="851"/>
        <w:contextualSpacing/>
        <w:jc w:val="both"/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</w:pPr>
      <w:r w:rsidRPr="00E321C7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>-реквизиты</w:t>
      </w:r>
      <w:r w:rsidR="00B47C6F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E321C7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>документа,</w:t>
      </w:r>
      <w:r w:rsidR="00B47C6F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E321C7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>подтверждающего</w:t>
      </w:r>
      <w:r w:rsidR="00B47C6F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E321C7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>перечисление</w:t>
      </w:r>
      <w:r w:rsidR="00B47C6F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E321C7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>платежа</w:t>
      </w:r>
      <w:r w:rsidR="00B47C6F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E321C7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>(дата,</w:t>
      </w:r>
      <w:r w:rsidR="00B47C6F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E321C7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>номер);</w:t>
      </w:r>
    </w:p>
    <w:p w:rsidR="00E321C7" w:rsidRPr="00E321C7" w:rsidRDefault="00E321C7" w:rsidP="00E321C7">
      <w:pPr>
        <w:spacing w:before="100" w:beforeAutospacing="1" w:after="100" w:afterAutospacing="1" w:line="0" w:lineRule="atLeast"/>
        <w:ind w:firstLine="851"/>
        <w:contextualSpacing/>
        <w:jc w:val="both"/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</w:pPr>
      <w:r w:rsidRPr="00E321C7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>-размер</w:t>
      </w:r>
      <w:r w:rsidR="00B47C6F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E321C7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>внесенной</w:t>
      </w:r>
      <w:r w:rsidR="00B47C6F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E321C7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>платы;</w:t>
      </w:r>
    </w:p>
    <w:p w:rsidR="00E321C7" w:rsidRPr="00E321C7" w:rsidRDefault="00E321C7" w:rsidP="00E321C7">
      <w:pPr>
        <w:spacing w:before="100" w:beforeAutospacing="1" w:after="100" w:afterAutospacing="1" w:line="0" w:lineRule="atLeast"/>
        <w:ind w:firstLine="851"/>
        <w:contextualSpacing/>
        <w:jc w:val="both"/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</w:pPr>
      <w:r w:rsidRPr="00E321C7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>-почтовый</w:t>
      </w:r>
      <w:r w:rsidR="00B47C6F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E321C7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>адрес</w:t>
      </w:r>
      <w:r w:rsidR="00B47C6F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E321C7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>или</w:t>
      </w:r>
      <w:r w:rsidR="00B47C6F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E321C7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>адрес</w:t>
      </w:r>
      <w:r w:rsidR="00B47C6F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E321C7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>электронной</w:t>
      </w:r>
      <w:r w:rsidR="00B47C6F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E321C7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>почты</w:t>
      </w:r>
      <w:r w:rsidR="00B47C6F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E321C7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>заявителя.</w:t>
      </w:r>
    </w:p>
    <w:p w:rsidR="00E321C7" w:rsidRPr="00E321C7" w:rsidRDefault="00E321C7" w:rsidP="00E321C7">
      <w:pPr>
        <w:spacing w:before="100" w:beforeAutospacing="1" w:after="100" w:afterAutospacing="1" w:line="0" w:lineRule="atLeast"/>
        <w:ind w:firstLine="851"/>
        <w:contextualSpacing/>
        <w:jc w:val="both"/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</w:pPr>
      <w:r w:rsidRPr="00E321C7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>Дополнительно</w:t>
      </w:r>
      <w:r w:rsidR="00B47C6F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E321C7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>сообщаем</w:t>
      </w:r>
      <w:r w:rsidR="00B47C6F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E321C7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>реквизиты</w:t>
      </w:r>
      <w:r w:rsidR="00B47C6F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E321C7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>филиала</w:t>
      </w:r>
      <w:r w:rsidR="00B47C6F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E321C7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>ФГБУ</w:t>
      </w:r>
      <w:r w:rsidR="00B47C6F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E321C7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>«ФКП</w:t>
      </w:r>
      <w:r w:rsidR="00B47C6F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E321C7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>Росреестра»</w:t>
      </w:r>
      <w:r w:rsidR="00B47C6F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E321C7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>по</w:t>
      </w:r>
      <w:r w:rsidR="00B47C6F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E321C7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>Краснодарскому</w:t>
      </w:r>
      <w:r w:rsidR="00B47C6F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E321C7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>краю:</w:t>
      </w:r>
    </w:p>
    <w:p w:rsidR="00E321C7" w:rsidRPr="00E321C7" w:rsidRDefault="00E321C7" w:rsidP="00E321C7">
      <w:pPr>
        <w:spacing w:before="100" w:beforeAutospacing="1" w:after="100" w:afterAutospacing="1" w:line="0" w:lineRule="atLeast"/>
        <w:ind w:firstLine="851"/>
        <w:contextualSpacing/>
        <w:jc w:val="both"/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</w:pPr>
      <w:r w:rsidRPr="00E321C7">
        <w:rPr>
          <w:rFonts w:ascii="Segoe UI" w:hAnsi="Segoe UI" w:cs="Segoe UI"/>
          <w:b/>
          <w:color w:val="000000" w:themeColor="text1"/>
          <w:sz w:val="24"/>
          <w:szCs w:val="24"/>
          <w:shd w:val="clear" w:color="auto" w:fill="FFFFFF"/>
        </w:rPr>
        <w:lastRenderedPageBreak/>
        <w:t>Наименование</w:t>
      </w:r>
      <w:r w:rsidR="00B47C6F">
        <w:rPr>
          <w:rFonts w:ascii="Segoe UI" w:hAnsi="Segoe UI" w:cs="Segoe UI"/>
          <w:b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E321C7">
        <w:rPr>
          <w:rFonts w:ascii="Segoe UI" w:hAnsi="Segoe UI" w:cs="Segoe UI"/>
          <w:b/>
          <w:color w:val="000000" w:themeColor="text1"/>
          <w:sz w:val="24"/>
          <w:szCs w:val="24"/>
          <w:shd w:val="clear" w:color="auto" w:fill="FFFFFF"/>
        </w:rPr>
        <w:t>организации</w:t>
      </w:r>
      <w:r w:rsidR="00B47C6F">
        <w:rPr>
          <w:rFonts w:ascii="Segoe UI" w:hAnsi="Segoe UI" w:cs="Segoe UI"/>
          <w:b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E321C7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>–</w:t>
      </w:r>
      <w:r w:rsidR="00B47C6F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E321C7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>«УФК</w:t>
      </w:r>
      <w:r w:rsidR="00B47C6F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E321C7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>по</w:t>
      </w:r>
      <w:bookmarkStart w:id="0" w:name="_GoBack"/>
      <w:bookmarkEnd w:id="0"/>
      <w:r w:rsidR="00B47C6F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E321C7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>Краснодарскому</w:t>
      </w:r>
      <w:r w:rsidR="00B47C6F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E321C7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>краю</w:t>
      </w:r>
      <w:r w:rsidR="00B47C6F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E321C7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>(л/с</w:t>
      </w:r>
      <w:r w:rsidR="00B47C6F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E321C7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>20186У35790</w:t>
      </w:r>
      <w:r w:rsidR="00B47C6F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E321C7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>филиал</w:t>
      </w:r>
      <w:r w:rsidR="00B47C6F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E321C7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>ФГБУ</w:t>
      </w:r>
      <w:r w:rsidR="00B47C6F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E321C7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>"ФКП</w:t>
      </w:r>
      <w:r w:rsidR="00B47C6F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E321C7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>Росреестра"</w:t>
      </w:r>
      <w:r w:rsidR="00B47C6F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E321C7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>по</w:t>
      </w:r>
      <w:r w:rsidR="00B47C6F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E321C7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>Краснодарскому</w:t>
      </w:r>
      <w:r w:rsidR="00B47C6F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E321C7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>краю)»;</w:t>
      </w:r>
    </w:p>
    <w:p w:rsidR="00E321C7" w:rsidRPr="00E321C7" w:rsidRDefault="00E321C7" w:rsidP="00E321C7">
      <w:pPr>
        <w:spacing w:before="100" w:beforeAutospacing="1" w:after="100" w:afterAutospacing="1" w:line="0" w:lineRule="atLeast"/>
        <w:ind w:firstLine="851"/>
        <w:contextualSpacing/>
        <w:jc w:val="both"/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</w:pPr>
      <w:r w:rsidRPr="00E321C7">
        <w:rPr>
          <w:rFonts w:ascii="Segoe UI" w:hAnsi="Segoe UI" w:cs="Segoe UI"/>
          <w:b/>
          <w:color w:val="000000" w:themeColor="text1"/>
          <w:sz w:val="24"/>
          <w:szCs w:val="24"/>
          <w:shd w:val="clear" w:color="auto" w:fill="FFFFFF"/>
        </w:rPr>
        <w:t>ОГРН</w:t>
      </w:r>
      <w:r w:rsidR="00B47C6F">
        <w:rPr>
          <w:rFonts w:ascii="Segoe UI" w:hAnsi="Segoe UI" w:cs="Segoe UI"/>
          <w:b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E321C7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>–</w:t>
      </w:r>
      <w:r w:rsidR="00B47C6F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E321C7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>1027700485757;</w:t>
      </w:r>
    </w:p>
    <w:p w:rsidR="00E321C7" w:rsidRPr="00E321C7" w:rsidRDefault="00E321C7" w:rsidP="00E321C7">
      <w:pPr>
        <w:spacing w:before="100" w:beforeAutospacing="1" w:after="100" w:afterAutospacing="1" w:line="0" w:lineRule="atLeast"/>
        <w:ind w:firstLine="851"/>
        <w:contextualSpacing/>
        <w:jc w:val="both"/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</w:pPr>
      <w:r w:rsidRPr="00E321C7">
        <w:rPr>
          <w:rFonts w:ascii="Segoe UI" w:hAnsi="Segoe UI" w:cs="Segoe UI"/>
          <w:b/>
          <w:color w:val="000000" w:themeColor="text1"/>
          <w:sz w:val="24"/>
          <w:szCs w:val="24"/>
          <w:shd w:val="clear" w:color="auto" w:fill="FFFFFF"/>
        </w:rPr>
        <w:t>БИК</w:t>
      </w:r>
      <w:r w:rsidR="00B47C6F">
        <w:rPr>
          <w:rFonts w:ascii="Segoe UI" w:hAnsi="Segoe UI" w:cs="Segoe UI"/>
          <w:b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E321C7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>–</w:t>
      </w:r>
      <w:r w:rsidR="00B47C6F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E321C7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>040349001;</w:t>
      </w:r>
    </w:p>
    <w:p w:rsidR="00E321C7" w:rsidRPr="00E321C7" w:rsidRDefault="00E321C7" w:rsidP="00E321C7">
      <w:pPr>
        <w:spacing w:before="100" w:beforeAutospacing="1" w:after="100" w:afterAutospacing="1" w:line="0" w:lineRule="atLeast"/>
        <w:ind w:firstLine="851"/>
        <w:contextualSpacing/>
        <w:jc w:val="both"/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</w:pPr>
      <w:r w:rsidRPr="00E321C7">
        <w:rPr>
          <w:rFonts w:ascii="Segoe UI" w:hAnsi="Segoe UI" w:cs="Segoe UI"/>
          <w:b/>
          <w:color w:val="000000" w:themeColor="text1"/>
          <w:sz w:val="24"/>
          <w:szCs w:val="24"/>
          <w:shd w:val="clear" w:color="auto" w:fill="FFFFFF"/>
        </w:rPr>
        <w:t>Счет</w:t>
      </w:r>
      <w:r w:rsidR="00B47C6F">
        <w:rPr>
          <w:rFonts w:ascii="Segoe UI" w:hAnsi="Segoe UI" w:cs="Segoe UI"/>
          <w:b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E321C7">
        <w:rPr>
          <w:rFonts w:ascii="Segoe UI" w:hAnsi="Segoe UI" w:cs="Segoe UI"/>
          <w:b/>
          <w:color w:val="000000" w:themeColor="text1"/>
          <w:sz w:val="24"/>
          <w:szCs w:val="24"/>
          <w:shd w:val="clear" w:color="auto" w:fill="FFFFFF"/>
        </w:rPr>
        <w:t>(р/с)</w:t>
      </w:r>
      <w:r w:rsidR="00B47C6F">
        <w:rPr>
          <w:rFonts w:ascii="Segoe UI" w:hAnsi="Segoe UI" w:cs="Segoe UI"/>
          <w:b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E321C7">
        <w:rPr>
          <w:rFonts w:ascii="Segoe UI" w:hAnsi="Segoe UI" w:cs="Segoe UI"/>
          <w:b/>
          <w:color w:val="000000" w:themeColor="text1"/>
          <w:sz w:val="24"/>
          <w:szCs w:val="24"/>
          <w:shd w:val="clear" w:color="auto" w:fill="FFFFFF"/>
        </w:rPr>
        <w:t>№</w:t>
      </w:r>
      <w:r w:rsidRPr="00E321C7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>-р/с</w:t>
      </w:r>
      <w:r w:rsidR="00B47C6F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E321C7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>40501810000002000002</w:t>
      </w:r>
    </w:p>
    <w:p w:rsidR="00E321C7" w:rsidRPr="00E321C7" w:rsidRDefault="00E321C7" w:rsidP="00E321C7">
      <w:pPr>
        <w:spacing w:before="100" w:beforeAutospacing="1" w:after="100" w:afterAutospacing="1" w:line="0" w:lineRule="atLeast"/>
        <w:ind w:firstLine="851"/>
        <w:contextualSpacing/>
        <w:jc w:val="both"/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</w:pPr>
      <w:r w:rsidRPr="00E321C7">
        <w:rPr>
          <w:rFonts w:ascii="Segoe UI" w:hAnsi="Segoe UI" w:cs="Segoe UI"/>
          <w:b/>
          <w:color w:val="000000" w:themeColor="text1"/>
          <w:sz w:val="24"/>
          <w:szCs w:val="24"/>
          <w:shd w:val="clear" w:color="auto" w:fill="FFFFFF"/>
        </w:rPr>
        <w:t>Наименование</w:t>
      </w:r>
      <w:r w:rsidR="00B47C6F">
        <w:rPr>
          <w:rFonts w:ascii="Segoe UI" w:hAnsi="Segoe UI" w:cs="Segoe UI"/>
          <w:b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E321C7">
        <w:rPr>
          <w:rFonts w:ascii="Segoe UI" w:hAnsi="Segoe UI" w:cs="Segoe UI"/>
          <w:b/>
          <w:color w:val="000000" w:themeColor="text1"/>
          <w:sz w:val="24"/>
          <w:szCs w:val="24"/>
          <w:shd w:val="clear" w:color="auto" w:fill="FFFFFF"/>
        </w:rPr>
        <w:t>банка</w:t>
      </w:r>
      <w:r w:rsidR="00B47C6F">
        <w:rPr>
          <w:rFonts w:ascii="Segoe UI" w:hAnsi="Segoe UI" w:cs="Segoe UI"/>
          <w:b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E321C7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>–</w:t>
      </w:r>
      <w:r w:rsidR="00B47C6F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E321C7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>«Южное</w:t>
      </w:r>
      <w:r w:rsidR="00B47C6F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E321C7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>ГУ</w:t>
      </w:r>
      <w:r w:rsidR="00B47C6F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E321C7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>Банка</w:t>
      </w:r>
      <w:r w:rsidR="00B47C6F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E321C7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>России»;</w:t>
      </w:r>
    </w:p>
    <w:p w:rsidR="00E321C7" w:rsidRPr="00E321C7" w:rsidRDefault="00E321C7" w:rsidP="00E321C7">
      <w:pPr>
        <w:spacing w:before="100" w:beforeAutospacing="1" w:after="100" w:afterAutospacing="1" w:line="0" w:lineRule="atLeast"/>
        <w:ind w:firstLine="851"/>
        <w:contextualSpacing/>
        <w:jc w:val="both"/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</w:pPr>
      <w:r w:rsidRPr="00E321C7">
        <w:rPr>
          <w:rFonts w:ascii="Segoe UI" w:hAnsi="Segoe UI" w:cs="Segoe UI"/>
          <w:b/>
          <w:color w:val="000000" w:themeColor="text1"/>
          <w:sz w:val="24"/>
          <w:szCs w:val="24"/>
          <w:shd w:val="clear" w:color="auto" w:fill="FFFFFF"/>
        </w:rPr>
        <w:t>КБК</w:t>
      </w:r>
      <w:r w:rsidR="00B47C6F">
        <w:rPr>
          <w:rFonts w:ascii="Segoe UI" w:hAnsi="Segoe UI" w:cs="Segoe UI"/>
          <w:b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E321C7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>–</w:t>
      </w:r>
      <w:r w:rsidR="00B47C6F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E321C7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>04120000000000000130;</w:t>
      </w:r>
    </w:p>
    <w:p w:rsidR="00E321C7" w:rsidRPr="00E321C7" w:rsidRDefault="00E321C7" w:rsidP="00E321C7">
      <w:pPr>
        <w:spacing w:before="100" w:beforeAutospacing="1" w:after="100" w:afterAutospacing="1" w:line="0" w:lineRule="atLeast"/>
        <w:ind w:firstLine="851"/>
        <w:contextualSpacing/>
        <w:jc w:val="both"/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</w:pPr>
      <w:r w:rsidRPr="00E321C7">
        <w:rPr>
          <w:rFonts w:ascii="Segoe UI" w:hAnsi="Segoe UI" w:cs="Segoe UI"/>
          <w:b/>
          <w:color w:val="000000" w:themeColor="text1"/>
          <w:sz w:val="24"/>
          <w:szCs w:val="24"/>
          <w:shd w:val="clear" w:color="auto" w:fill="FFFFFF"/>
        </w:rPr>
        <w:t>ОКТМО</w:t>
      </w:r>
      <w:r w:rsidR="00B47C6F">
        <w:rPr>
          <w:rFonts w:ascii="Segoe UI" w:hAnsi="Segoe UI" w:cs="Segoe UI"/>
          <w:b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E321C7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>–</w:t>
      </w:r>
      <w:r w:rsidR="00B47C6F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E321C7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>03701000</w:t>
      </w:r>
    </w:p>
    <w:p w:rsidR="00E321C7" w:rsidRPr="00E321C7" w:rsidRDefault="00E321C7" w:rsidP="00E321C7">
      <w:pPr>
        <w:spacing w:before="100" w:beforeAutospacing="1" w:after="100" w:afterAutospacing="1" w:line="0" w:lineRule="atLeast"/>
        <w:ind w:firstLine="851"/>
        <w:contextualSpacing/>
        <w:jc w:val="both"/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</w:pPr>
      <w:r w:rsidRPr="00E321C7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>В</w:t>
      </w:r>
      <w:r w:rsidR="00B47C6F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E321C7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>случае</w:t>
      </w:r>
      <w:r w:rsidR="00B47C6F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E321C7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>подачи</w:t>
      </w:r>
      <w:r w:rsidR="00B47C6F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E321C7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>заявления</w:t>
      </w:r>
      <w:r w:rsidR="00B47C6F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E321C7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>о</w:t>
      </w:r>
      <w:r w:rsidR="00B47C6F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E321C7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>возврате</w:t>
      </w:r>
      <w:r w:rsidR="00B47C6F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E321C7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>платежа</w:t>
      </w:r>
      <w:r w:rsidR="00B47C6F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E321C7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>в</w:t>
      </w:r>
      <w:r w:rsidR="00B47C6F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E321C7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>электронном</w:t>
      </w:r>
      <w:r w:rsidR="00B47C6F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E321C7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>виде</w:t>
      </w:r>
      <w:r w:rsidR="00B47C6F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E321C7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>такое</w:t>
      </w:r>
      <w:r w:rsidR="00B47C6F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E321C7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>заявление</w:t>
      </w:r>
      <w:r w:rsidR="00B47C6F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E321C7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>подписывается</w:t>
      </w:r>
      <w:r w:rsidR="00B47C6F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E321C7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>усиленной</w:t>
      </w:r>
      <w:r w:rsidR="00B47C6F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E321C7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>квалифицированной</w:t>
      </w:r>
      <w:r w:rsidR="00B47C6F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E321C7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>электронной</w:t>
      </w:r>
      <w:r w:rsidR="00B47C6F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E321C7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>подписью</w:t>
      </w:r>
      <w:r w:rsidR="00B47C6F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E321C7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>заявителя.</w:t>
      </w:r>
    </w:p>
    <w:p w:rsidR="00E321C7" w:rsidRPr="00E321C7" w:rsidRDefault="00E321C7" w:rsidP="00E321C7">
      <w:pPr>
        <w:spacing w:before="100" w:beforeAutospacing="1" w:after="100" w:afterAutospacing="1" w:line="0" w:lineRule="atLeast"/>
        <w:ind w:firstLine="851"/>
        <w:contextualSpacing/>
        <w:jc w:val="both"/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</w:pPr>
      <w:r w:rsidRPr="00E321C7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>Также</w:t>
      </w:r>
      <w:r w:rsidR="00B47C6F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E321C7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>прилагается</w:t>
      </w:r>
      <w:r w:rsidR="00B47C6F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E321C7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>оригинал</w:t>
      </w:r>
      <w:r w:rsidR="00B47C6F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E321C7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>документа,</w:t>
      </w:r>
      <w:r w:rsidR="00B47C6F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E321C7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>подтверждающего</w:t>
      </w:r>
      <w:r w:rsidR="00B47C6F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E321C7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>перечисление</w:t>
      </w:r>
      <w:r w:rsidR="00B47C6F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E321C7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>платежа,</w:t>
      </w:r>
      <w:r w:rsidR="00B47C6F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E321C7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>или</w:t>
      </w:r>
      <w:r w:rsidR="00B47C6F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E321C7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>его</w:t>
      </w:r>
      <w:r w:rsidR="00B47C6F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E321C7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>копия,</w:t>
      </w:r>
      <w:r w:rsidR="00B47C6F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E321C7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>заверенная</w:t>
      </w:r>
      <w:r w:rsidR="00B47C6F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E321C7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>расчетной</w:t>
      </w:r>
      <w:r w:rsidR="00B47C6F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E321C7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>организацией,</w:t>
      </w:r>
      <w:r w:rsidR="00F01A46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E321C7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>осуществившей</w:t>
      </w:r>
      <w:r w:rsidR="00F01A46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E321C7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>данный</w:t>
      </w:r>
      <w:r w:rsidR="00F01A46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E321C7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>платеж.</w:t>
      </w:r>
    </w:p>
    <w:p w:rsidR="00EB6B10" w:rsidRDefault="004E66AB" w:rsidP="00EA3527">
      <w:pPr>
        <w:spacing w:before="100" w:beforeAutospacing="1" w:after="100" w:afterAutospacing="1" w:line="0" w:lineRule="atLeast"/>
        <w:contextualSpacing/>
        <w:jc w:val="both"/>
        <w:rPr>
          <w:rFonts w:ascii="Segoe UI" w:eastAsia="Times New Roman" w:hAnsi="Segoe UI" w:cs="Segoe UI"/>
          <w:color w:val="000000"/>
          <w:sz w:val="24"/>
          <w:szCs w:val="24"/>
        </w:rPr>
      </w:pPr>
      <w:r w:rsidRPr="007C54E3">
        <w:rPr>
          <w:rFonts w:ascii="Segoe UI" w:eastAsia="Times New Roman" w:hAnsi="Segoe UI" w:cs="Segoe UI"/>
          <w:color w:val="000000"/>
          <w:sz w:val="24"/>
          <w:szCs w:val="24"/>
        </w:rPr>
        <w:t>___________________________________________________________________________________________________</w:t>
      </w:r>
    </w:p>
    <w:p w:rsidR="00EB6B10" w:rsidRDefault="00EB6B10" w:rsidP="00EB6B10">
      <w:pPr>
        <w:spacing w:before="100" w:beforeAutospacing="1" w:after="100" w:afterAutospacing="1" w:line="0" w:lineRule="atLeast"/>
        <w:contextualSpacing/>
        <w:rPr>
          <w:rFonts w:ascii="Segoe UI" w:eastAsia="Times New Roman" w:hAnsi="Segoe UI" w:cs="Segoe UI"/>
          <w:color w:val="000000"/>
          <w:sz w:val="24"/>
          <w:szCs w:val="24"/>
        </w:rPr>
      </w:pPr>
      <w:r>
        <w:rPr>
          <w:rFonts w:ascii="Segoe UI" w:eastAsia="Times New Roman" w:hAnsi="Segoe UI" w:cs="Segoe UI"/>
          <w:color w:val="000000"/>
          <w:sz w:val="24"/>
          <w:szCs w:val="24"/>
        </w:rPr>
        <w:t>Пресс-служба</w:t>
      </w:r>
      <w:r w:rsidR="00F01A46">
        <w:rPr>
          <w:rFonts w:ascii="Segoe UI" w:eastAsia="Times New Roman" w:hAnsi="Segoe UI" w:cs="Segoe UI"/>
          <w:color w:val="000000"/>
          <w:sz w:val="24"/>
          <w:szCs w:val="24"/>
        </w:rPr>
        <w:t xml:space="preserve"> </w:t>
      </w:r>
      <w:r>
        <w:rPr>
          <w:rFonts w:ascii="Segoe UI" w:eastAsia="Times New Roman" w:hAnsi="Segoe UI" w:cs="Segoe UI"/>
          <w:color w:val="000000"/>
          <w:sz w:val="24"/>
          <w:szCs w:val="24"/>
        </w:rPr>
        <w:t>филиала</w:t>
      </w:r>
      <w:r w:rsidR="00F01A46">
        <w:rPr>
          <w:rFonts w:ascii="Segoe UI" w:eastAsia="Times New Roman" w:hAnsi="Segoe UI" w:cs="Segoe UI"/>
          <w:color w:val="000000"/>
          <w:sz w:val="24"/>
          <w:szCs w:val="24"/>
        </w:rPr>
        <w:t xml:space="preserve"> </w:t>
      </w:r>
      <w:r>
        <w:rPr>
          <w:rFonts w:ascii="Segoe UI" w:eastAsia="Times New Roman" w:hAnsi="Segoe UI" w:cs="Segoe UI"/>
          <w:color w:val="000000"/>
          <w:sz w:val="24"/>
          <w:szCs w:val="24"/>
        </w:rPr>
        <w:t>ФГБУ</w:t>
      </w:r>
      <w:r w:rsidR="00F01A46">
        <w:rPr>
          <w:rFonts w:ascii="Segoe UI" w:eastAsia="Times New Roman" w:hAnsi="Segoe UI" w:cs="Segoe UI"/>
          <w:color w:val="000000"/>
          <w:sz w:val="24"/>
          <w:szCs w:val="24"/>
        </w:rPr>
        <w:t xml:space="preserve"> </w:t>
      </w:r>
      <w:r>
        <w:rPr>
          <w:rFonts w:ascii="Segoe UI" w:eastAsia="Times New Roman" w:hAnsi="Segoe UI" w:cs="Segoe UI"/>
          <w:color w:val="000000"/>
          <w:sz w:val="24"/>
          <w:szCs w:val="24"/>
        </w:rPr>
        <w:t>«ФКП</w:t>
      </w:r>
      <w:r w:rsidR="00F01A46">
        <w:rPr>
          <w:rFonts w:ascii="Segoe UI" w:eastAsia="Times New Roman" w:hAnsi="Segoe UI" w:cs="Segoe UI"/>
          <w:color w:val="000000"/>
          <w:sz w:val="24"/>
          <w:szCs w:val="24"/>
        </w:rPr>
        <w:t xml:space="preserve"> </w:t>
      </w:r>
      <w:r>
        <w:rPr>
          <w:rFonts w:ascii="Segoe UI" w:eastAsia="Times New Roman" w:hAnsi="Segoe UI" w:cs="Segoe UI"/>
          <w:color w:val="000000"/>
          <w:sz w:val="24"/>
          <w:szCs w:val="24"/>
        </w:rPr>
        <w:t>Росреестра»</w:t>
      </w:r>
      <w:r w:rsidR="00F01A46">
        <w:rPr>
          <w:rFonts w:ascii="Segoe UI" w:eastAsia="Times New Roman" w:hAnsi="Segoe UI" w:cs="Segoe UI"/>
          <w:color w:val="000000"/>
          <w:sz w:val="24"/>
          <w:szCs w:val="24"/>
        </w:rPr>
        <w:t xml:space="preserve"> </w:t>
      </w:r>
      <w:r>
        <w:rPr>
          <w:rFonts w:ascii="Segoe UI" w:eastAsia="Times New Roman" w:hAnsi="Segoe UI" w:cs="Segoe UI"/>
          <w:color w:val="000000"/>
          <w:sz w:val="24"/>
          <w:szCs w:val="24"/>
        </w:rPr>
        <w:t>по</w:t>
      </w:r>
      <w:r w:rsidR="00F01A46">
        <w:rPr>
          <w:rFonts w:ascii="Segoe UI" w:eastAsia="Times New Roman" w:hAnsi="Segoe UI" w:cs="Segoe UI"/>
          <w:color w:val="000000"/>
          <w:sz w:val="24"/>
          <w:szCs w:val="24"/>
        </w:rPr>
        <w:t xml:space="preserve"> </w:t>
      </w:r>
      <w:r>
        <w:rPr>
          <w:rFonts w:ascii="Segoe UI" w:eastAsia="Times New Roman" w:hAnsi="Segoe UI" w:cs="Segoe UI"/>
          <w:color w:val="000000"/>
          <w:sz w:val="24"/>
          <w:szCs w:val="24"/>
        </w:rPr>
        <w:t>Краснодарскому</w:t>
      </w:r>
      <w:r w:rsidR="00F01A46">
        <w:rPr>
          <w:rFonts w:ascii="Segoe UI" w:eastAsia="Times New Roman" w:hAnsi="Segoe UI" w:cs="Segoe UI"/>
          <w:color w:val="000000"/>
          <w:sz w:val="24"/>
          <w:szCs w:val="24"/>
        </w:rPr>
        <w:t xml:space="preserve"> </w:t>
      </w:r>
      <w:r>
        <w:rPr>
          <w:rFonts w:ascii="Segoe UI" w:eastAsia="Times New Roman" w:hAnsi="Segoe UI" w:cs="Segoe UI"/>
          <w:color w:val="000000"/>
          <w:sz w:val="24"/>
          <w:szCs w:val="24"/>
        </w:rPr>
        <w:t>краю</w:t>
      </w:r>
    </w:p>
    <w:p w:rsidR="00995504" w:rsidRDefault="00995504"/>
    <w:sectPr w:rsidR="00995504" w:rsidSect="00EB6B10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E3D4AD8"/>
    <w:multiLevelType w:val="multilevel"/>
    <w:tmpl w:val="245AFF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6871147D"/>
    <w:multiLevelType w:val="multilevel"/>
    <w:tmpl w:val="512A0F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Галацан Светлана Ивановна">
    <w15:presenceInfo w15:providerId="AD" w15:userId="S-1-5-21-20220458-222927209-220409127-6195"/>
  </w15:person>
</w15:people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FELayout/>
  </w:compat>
  <w:rsids>
    <w:rsidRoot w:val="00995504"/>
    <w:rsid w:val="000A7769"/>
    <w:rsid w:val="001617DC"/>
    <w:rsid w:val="00233C2B"/>
    <w:rsid w:val="002B5088"/>
    <w:rsid w:val="00335F2A"/>
    <w:rsid w:val="003575E3"/>
    <w:rsid w:val="003949CA"/>
    <w:rsid w:val="003A5632"/>
    <w:rsid w:val="003C54EC"/>
    <w:rsid w:val="004E66AB"/>
    <w:rsid w:val="00550C82"/>
    <w:rsid w:val="005538DC"/>
    <w:rsid w:val="005C4999"/>
    <w:rsid w:val="005D7ED1"/>
    <w:rsid w:val="005E141E"/>
    <w:rsid w:val="005E76FC"/>
    <w:rsid w:val="005F0BDC"/>
    <w:rsid w:val="00657062"/>
    <w:rsid w:val="006619EB"/>
    <w:rsid w:val="007767E0"/>
    <w:rsid w:val="007A0F82"/>
    <w:rsid w:val="007C54E3"/>
    <w:rsid w:val="00814C59"/>
    <w:rsid w:val="00837F78"/>
    <w:rsid w:val="00995504"/>
    <w:rsid w:val="009F032E"/>
    <w:rsid w:val="009F3EBB"/>
    <w:rsid w:val="00A235A7"/>
    <w:rsid w:val="00A81E0C"/>
    <w:rsid w:val="00AC4D32"/>
    <w:rsid w:val="00B02F22"/>
    <w:rsid w:val="00B47C6F"/>
    <w:rsid w:val="00B50B1E"/>
    <w:rsid w:val="00C13A47"/>
    <w:rsid w:val="00C77B66"/>
    <w:rsid w:val="00CF4126"/>
    <w:rsid w:val="00E07771"/>
    <w:rsid w:val="00E321C7"/>
    <w:rsid w:val="00E806F2"/>
    <w:rsid w:val="00EA3527"/>
    <w:rsid w:val="00EB6B10"/>
    <w:rsid w:val="00EF44E6"/>
    <w:rsid w:val="00F01A46"/>
    <w:rsid w:val="00F8010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010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B6B10"/>
    <w:rPr>
      <w:color w:val="0000FF" w:themeColor="hyperlink"/>
      <w:u w:val="single"/>
    </w:rPr>
  </w:style>
  <w:style w:type="paragraph" w:styleId="a4">
    <w:name w:val="List Paragraph"/>
    <w:aliases w:val="Источник"/>
    <w:basedOn w:val="a"/>
    <w:uiPriority w:val="34"/>
    <w:qFormat/>
    <w:rsid w:val="00EB6B10"/>
    <w:pPr>
      <w:spacing w:after="0" w:line="240" w:lineRule="auto"/>
      <w:ind w:left="720" w:firstLine="360"/>
      <w:contextualSpacing/>
    </w:pPr>
    <w:rPr>
      <w:rFonts w:ascii="Calibri" w:eastAsia="Calibri" w:hAnsi="Calibri" w:cs="Times New Roman"/>
      <w:lang w:val="en-US" w:eastAsia="en-US" w:bidi="en-US"/>
    </w:rPr>
  </w:style>
  <w:style w:type="paragraph" w:styleId="a5">
    <w:name w:val="Balloon Text"/>
    <w:basedOn w:val="a"/>
    <w:link w:val="a6"/>
    <w:uiPriority w:val="99"/>
    <w:semiHidden/>
    <w:unhideWhenUsed/>
    <w:rsid w:val="005E14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E141E"/>
    <w:rPr>
      <w:rFonts w:ascii="Tahoma" w:hAnsi="Tahoma" w:cs="Tahoma"/>
      <w:sz w:val="16"/>
      <w:szCs w:val="16"/>
    </w:rPr>
  </w:style>
  <w:style w:type="paragraph" w:styleId="a7">
    <w:name w:val="Normal (Web)"/>
    <w:basedOn w:val="a"/>
    <w:uiPriority w:val="99"/>
    <w:semiHidden/>
    <w:unhideWhenUsed/>
    <w:rsid w:val="001617DC"/>
    <w:rPr>
      <w:rFonts w:ascii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B6B10"/>
    <w:rPr>
      <w:color w:val="0000FF" w:themeColor="hyperlink"/>
      <w:u w:val="single"/>
    </w:rPr>
  </w:style>
  <w:style w:type="paragraph" w:styleId="a4">
    <w:name w:val="List Paragraph"/>
    <w:aliases w:val="Источник"/>
    <w:basedOn w:val="a"/>
    <w:uiPriority w:val="34"/>
    <w:qFormat/>
    <w:rsid w:val="00EB6B10"/>
    <w:pPr>
      <w:spacing w:after="0" w:line="240" w:lineRule="auto"/>
      <w:ind w:left="720" w:firstLine="360"/>
      <w:contextualSpacing/>
    </w:pPr>
    <w:rPr>
      <w:rFonts w:ascii="Calibri" w:eastAsia="Calibri" w:hAnsi="Calibri" w:cs="Times New Roman"/>
      <w:lang w:val="en-US" w:eastAsia="en-US" w:bidi="en-US"/>
    </w:rPr>
  </w:style>
  <w:style w:type="paragraph" w:styleId="a5">
    <w:name w:val="Balloon Text"/>
    <w:basedOn w:val="a"/>
    <w:link w:val="a6"/>
    <w:uiPriority w:val="99"/>
    <w:semiHidden/>
    <w:unhideWhenUsed/>
    <w:rsid w:val="005E14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E141E"/>
    <w:rPr>
      <w:rFonts w:ascii="Tahoma" w:hAnsi="Tahoma" w:cs="Tahoma"/>
      <w:sz w:val="16"/>
      <w:szCs w:val="16"/>
    </w:rPr>
  </w:style>
  <w:style w:type="paragraph" w:styleId="a7">
    <w:name w:val="Normal (Web)"/>
    <w:basedOn w:val="a"/>
    <w:uiPriority w:val="99"/>
    <w:semiHidden/>
    <w:unhideWhenUsed/>
    <w:rsid w:val="001617DC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969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2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19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866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795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5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78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7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microsoft.com/office/2011/relationships/people" Target="peop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FE14326-C970-4DA1-BEEA-59A16E51AC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463</Words>
  <Characters>2642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user2066</dc:creator>
  <cp:keywords/>
  <cp:lastModifiedBy>31U</cp:lastModifiedBy>
  <cp:revision>14</cp:revision>
  <dcterms:created xsi:type="dcterms:W3CDTF">2018-11-22T07:48:00Z</dcterms:created>
  <dcterms:modified xsi:type="dcterms:W3CDTF">2019-04-10T08:06:00Z</dcterms:modified>
</cp:coreProperties>
</file>