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989" w:rsidRPr="00162C24" w:rsidRDefault="009950AB" w:rsidP="00935989">
      <w:pPr>
        <w:jc w:val="center"/>
        <w:rPr>
          <w:b/>
          <w:lang w:eastAsia="en-US"/>
        </w:rPr>
      </w:pPr>
      <w:r>
        <w:rPr>
          <w:b/>
          <w:noProof/>
          <w:sz w:val="36"/>
        </w:rPr>
        <w:drawing>
          <wp:inline distT="0" distB="0" distL="0" distR="0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СОВЕ</w:t>
      </w:r>
      <w:r w:rsidR="00D664E6">
        <w:rPr>
          <w:b/>
          <w:sz w:val="28"/>
          <w:szCs w:val="28"/>
          <w:lang w:eastAsia="en-US"/>
        </w:rPr>
        <w:t>Т</w:t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 xml:space="preserve">ЛАБИНСКОГО ГОРОДСКОГО ПОСЕЛЕНИЯ </w:t>
      </w:r>
    </w:p>
    <w:p w:rsidR="00935989" w:rsidRPr="007A5E05" w:rsidRDefault="00935989" w:rsidP="00935989">
      <w:pPr>
        <w:jc w:val="center"/>
        <w:rPr>
          <w:b/>
          <w:sz w:val="28"/>
          <w:szCs w:val="28"/>
          <w:lang w:eastAsia="en-US"/>
        </w:rPr>
      </w:pPr>
      <w:r w:rsidRPr="007A5E05">
        <w:rPr>
          <w:b/>
          <w:sz w:val="28"/>
          <w:szCs w:val="28"/>
          <w:lang w:eastAsia="en-US"/>
        </w:rPr>
        <w:t>ЛАБИНСКОГО РАЙОНА</w:t>
      </w:r>
    </w:p>
    <w:p w:rsidR="00935989" w:rsidRPr="007A5E05" w:rsidRDefault="00935989" w:rsidP="00935989">
      <w:pPr>
        <w:jc w:val="center"/>
        <w:rPr>
          <w:b/>
          <w:sz w:val="27"/>
          <w:szCs w:val="27"/>
          <w:lang w:eastAsia="en-US"/>
        </w:rPr>
      </w:pPr>
    </w:p>
    <w:p w:rsidR="00935989" w:rsidRPr="007A5E05" w:rsidRDefault="00935989" w:rsidP="00935989">
      <w:pPr>
        <w:jc w:val="center"/>
        <w:rPr>
          <w:b/>
          <w:sz w:val="27"/>
          <w:szCs w:val="27"/>
          <w:lang w:eastAsia="en-US"/>
        </w:rPr>
      </w:pPr>
      <w:r w:rsidRPr="007A5E05">
        <w:rPr>
          <w:b/>
          <w:sz w:val="27"/>
          <w:szCs w:val="27"/>
          <w:lang w:eastAsia="en-US"/>
        </w:rPr>
        <w:t>РЕШЕНИЕ</w:t>
      </w:r>
    </w:p>
    <w:p w:rsidR="00935989" w:rsidRPr="00162C24" w:rsidRDefault="00935989" w:rsidP="00935989">
      <w:pPr>
        <w:jc w:val="center"/>
        <w:rPr>
          <w:b/>
          <w:sz w:val="26"/>
          <w:szCs w:val="20"/>
        </w:rPr>
      </w:pPr>
      <w:r w:rsidRPr="00162C24">
        <w:rPr>
          <w:b/>
          <w:sz w:val="26"/>
          <w:szCs w:val="20"/>
        </w:rPr>
        <w:t>(</w:t>
      </w:r>
      <w:r w:rsidR="00B47616">
        <w:rPr>
          <w:b/>
          <w:sz w:val="26"/>
          <w:szCs w:val="20"/>
        </w:rPr>
        <w:t>третий</w:t>
      </w:r>
      <w:r w:rsidRPr="00162C24">
        <w:rPr>
          <w:b/>
          <w:sz w:val="26"/>
          <w:szCs w:val="20"/>
        </w:rPr>
        <w:t xml:space="preserve"> созыв)</w:t>
      </w:r>
    </w:p>
    <w:p w:rsidR="00935989" w:rsidRDefault="00935989" w:rsidP="00935989">
      <w:pPr>
        <w:pStyle w:val="a8"/>
        <w:rPr>
          <w:b/>
        </w:rPr>
      </w:pPr>
    </w:p>
    <w:p w:rsidR="00935989" w:rsidRPr="004012DD" w:rsidRDefault="00935989" w:rsidP="00935989">
      <w:r w:rsidRPr="004012DD">
        <w:t xml:space="preserve">         от</w:t>
      </w:r>
      <w:r w:rsidR="004012DD" w:rsidRPr="004012DD">
        <w:t xml:space="preserve"> 24.10.2014 года</w:t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</w:r>
      <w:r w:rsidRPr="004012DD">
        <w:tab/>
        <w:t xml:space="preserve">                 </w:t>
      </w:r>
      <w:r w:rsidR="0081588A" w:rsidRPr="004012DD">
        <w:t xml:space="preserve">        </w:t>
      </w:r>
      <w:r w:rsidRPr="004012DD">
        <w:t xml:space="preserve">№ </w:t>
      </w:r>
      <w:r w:rsidR="004012DD">
        <w:t>14/3</w:t>
      </w:r>
    </w:p>
    <w:p w:rsidR="00935989" w:rsidRPr="004E11AB" w:rsidRDefault="00935989" w:rsidP="00935989">
      <w:pPr>
        <w:jc w:val="center"/>
      </w:pPr>
      <w:r w:rsidRPr="004E11AB">
        <w:t>г</w:t>
      </w:r>
      <w:r w:rsidR="004B0035" w:rsidRPr="004E11AB">
        <w:t>. Л</w:t>
      </w:r>
      <w:r w:rsidRPr="004E11AB">
        <w:t>абинск</w:t>
      </w:r>
    </w:p>
    <w:p w:rsidR="00690985" w:rsidRDefault="00690985" w:rsidP="00FA1F68"/>
    <w:p w:rsidR="007A5E05" w:rsidRPr="007A5E05" w:rsidRDefault="007A5E05" w:rsidP="00FA1F68">
      <w:pPr>
        <w:rPr>
          <w:sz w:val="27"/>
          <w:szCs w:val="27"/>
        </w:rPr>
      </w:pPr>
    </w:p>
    <w:p w:rsidR="006A50E9" w:rsidRDefault="006A50E9" w:rsidP="00FA1F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состава и положения административной комиссии при администрации Лабинского городского поселения Лабинского района</w:t>
      </w:r>
    </w:p>
    <w:p w:rsidR="00C736C2" w:rsidRDefault="003209AC" w:rsidP="003209AC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(в редакции решени</w:t>
      </w:r>
      <w:r w:rsidR="00C736C2">
        <w:rPr>
          <w:sz w:val="28"/>
          <w:szCs w:val="28"/>
        </w:rPr>
        <w:t>я</w:t>
      </w:r>
      <w:r>
        <w:rPr>
          <w:sz w:val="28"/>
          <w:szCs w:val="28"/>
        </w:rPr>
        <w:t xml:space="preserve"> Совета Лабинского городского поселения </w:t>
      </w:r>
      <w:proofErr w:type="gramEnd"/>
    </w:p>
    <w:p w:rsidR="00672ECB" w:rsidRDefault="003209AC" w:rsidP="003209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от </w:t>
      </w:r>
      <w:r w:rsidR="00C736C2">
        <w:rPr>
          <w:sz w:val="28"/>
          <w:szCs w:val="28"/>
        </w:rPr>
        <w:t xml:space="preserve">31 </w:t>
      </w:r>
      <w:r w:rsidR="009950AB">
        <w:rPr>
          <w:sz w:val="28"/>
          <w:szCs w:val="28"/>
        </w:rPr>
        <w:t>января</w:t>
      </w:r>
      <w:r w:rsidR="00C736C2">
        <w:rPr>
          <w:sz w:val="28"/>
          <w:szCs w:val="28"/>
        </w:rPr>
        <w:t xml:space="preserve"> 201</w:t>
      </w:r>
      <w:r w:rsidR="009950AB">
        <w:rPr>
          <w:sz w:val="28"/>
          <w:szCs w:val="28"/>
        </w:rPr>
        <w:t>9</w:t>
      </w:r>
      <w:r w:rsidR="00C736C2">
        <w:rPr>
          <w:sz w:val="28"/>
          <w:szCs w:val="28"/>
        </w:rPr>
        <w:t xml:space="preserve"> года № </w:t>
      </w:r>
      <w:r w:rsidR="009950AB">
        <w:rPr>
          <w:sz w:val="28"/>
          <w:szCs w:val="28"/>
        </w:rPr>
        <w:t>345/89</w:t>
      </w:r>
      <w:r w:rsidR="00C736C2">
        <w:rPr>
          <w:sz w:val="28"/>
          <w:szCs w:val="28"/>
        </w:rPr>
        <w:t>)</w:t>
      </w:r>
    </w:p>
    <w:p w:rsidR="007A5E05" w:rsidRPr="007A5E05" w:rsidRDefault="007A5E05" w:rsidP="00672ECB">
      <w:pPr>
        <w:rPr>
          <w:sz w:val="28"/>
          <w:szCs w:val="28"/>
        </w:rPr>
      </w:pPr>
    </w:p>
    <w:p w:rsidR="00672ECB" w:rsidRDefault="00672ECB" w:rsidP="00446931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4B0035">
        <w:rPr>
          <w:sz w:val="28"/>
          <w:szCs w:val="28"/>
        </w:rPr>
        <w:t xml:space="preserve">В соответствии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со </w:t>
      </w:r>
      <w:r w:rsidR="00E04001" w:rsidRPr="004B0035">
        <w:rPr>
          <w:sz w:val="28"/>
          <w:szCs w:val="28"/>
        </w:rPr>
        <w:t xml:space="preserve">статьей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22.1 Кодекса Российской Федерации </w:t>
      </w:r>
      <w:r w:rsidR="00D71BE8" w:rsidRPr="004B0035">
        <w:rPr>
          <w:sz w:val="28"/>
          <w:szCs w:val="28"/>
        </w:rPr>
        <w:t xml:space="preserve">      </w:t>
      </w:r>
      <w:r w:rsidR="00C736C2">
        <w:rPr>
          <w:sz w:val="28"/>
          <w:szCs w:val="28"/>
        </w:rPr>
        <w:t xml:space="preserve">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об административных правонарушениях, </w:t>
      </w:r>
      <w:r w:rsidRPr="004B0035">
        <w:rPr>
          <w:sz w:val="28"/>
          <w:szCs w:val="28"/>
        </w:rPr>
        <w:t xml:space="preserve">статьей 11.3 </w:t>
      </w:r>
      <w:r w:rsidR="00D71BE8" w:rsidRPr="004B0035">
        <w:rPr>
          <w:sz w:val="28"/>
          <w:szCs w:val="28"/>
        </w:rPr>
        <w:t>З</w:t>
      </w:r>
      <w:r w:rsidRPr="004B0035">
        <w:rPr>
          <w:sz w:val="28"/>
          <w:szCs w:val="28"/>
        </w:rPr>
        <w:t>акона Краснодарского края от</w:t>
      </w:r>
      <w:r w:rsidR="007A5E05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23 июля 2003 года №</w:t>
      </w:r>
      <w:r w:rsidR="00377A89" w:rsidRPr="004B0035">
        <w:rPr>
          <w:sz w:val="28"/>
          <w:szCs w:val="28"/>
        </w:rPr>
        <w:t xml:space="preserve"> </w:t>
      </w:r>
      <w:r w:rsidR="009C0E96">
        <w:rPr>
          <w:sz w:val="28"/>
          <w:szCs w:val="28"/>
        </w:rPr>
        <w:t>608-КЗ «</w:t>
      </w:r>
      <w:r w:rsidRPr="004B0035">
        <w:rPr>
          <w:sz w:val="28"/>
          <w:szCs w:val="28"/>
        </w:rPr>
        <w:t xml:space="preserve">Об административных правонарушениях», статьей </w:t>
      </w:r>
      <w:r w:rsidR="009C0E96">
        <w:rPr>
          <w:sz w:val="28"/>
          <w:szCs w:val="28"/>
        </w:rPr>
        <w:t xml:space="preserve">8 </w:t>
      </w:r>
      <w:r w:rsidRPr="004B0035">
        <w:rPr>
          <w:sz w:val="28"/>
          <w:szCs w:val="28"/>
        </w:rPr>
        <w:t xml:space="preserve">закона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Краснодарского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 края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от </w:t>
      </w:r>
      <w:r w:rsidR="00D71BE8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 xml:space="preserve">14 декабря </w:t>
      </w:r>
      <w:r w:rsidR="007A5E05" w:rsidRPr="004B0035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2006 года №</w:t>
      </w:r>
      <w:r w:rsidR="00C736C2">
        <w:rPr>
          <w:sz w:val="28"/>
          <w:szCs w:val="28"/>
        </w:rPr>
        <w:t xml:space="preserve"> </w:t>
      </w:r>
      <w:r w:rsidRPr="004B0035">
        <w:rPr>
          <w:sz w:val="28"/>
          <w:szCs w:val="28"/>
        </w:rPr>
        <w:t>1144-КЗ</w:t>
      </w:r>
      <w:r w:rsidR="00987C9C" w:rsidRPr="004B0035">
        <w:rPr>
          <w:sz w:val="28"/>
          <w:szCs w:val="28"/>
        </w:rPr>
        <w:t xml:space="preserve"> «О наделении органов местно</w:t>
      </w:r>
      <w:r w:rsidR="000167FF">
        <w:rPr>
          <w:sz w:val="28"/>
          <w:szCs w:val="28"/>
        </w:rPr>
        <w:t xml:space="preserve">го самоуправления муниципальных </w:t>
      </w:r>
      <w:r w:rsidR="00987C9C" w:rsidRPr="004B0035">
        <w:rPr>
          <w:sz w:val="28"/>
          <w:szCs w:val="28"/>
        </w:rPr>
        <w:t>образований Краснодарского края</w:t>
      </w:r>
      <w:r w:rsidR="000167FF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 xml:space="preserve">отдельными </w:t>
      </w:r>
      <w:r w:rsidR="00897BB5" w:rsidRPr="004B0035">
        <w:rPr>
          <w:sz w:val="28"/>
          <w:szCs w:val="28"/>
        </w:rPr>
        <w:t xml:space="preserve">  </w:t>
      </w:r>
      <w:r w:rsidR="00987C9C" w:rsidRPr="004B0035">
        <w:rPr>
          <w:sz w:val="28"/>
          <w:szCs w:val="28"/>
        </w:rPr>
        <w:t>государственными полномочиями по образованию и организации</w:t>
      </w:r>
      <w:r w:rsidR="00D71BE8" w:rsidRPr="004B0035">
        <w:rPr>
          <w:sz w:val="28"/>
          <w:szCs w:val="28"/>
        </w:rPr>
        <w:t xml:space="preserve">  </w:t>
      </w:r>
      <w:r w:rsidR="00987C9C" w:rsidRPr="004B0035">
        <w:rPr>
          <w:sz w:val="28"/>
          <w:szCs w:val="28"/>
        </w:rPr>
        <w:t xml:space="preserve"> деятельности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административных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комиссий», Уставом</w:t>
      </w:r>
      <w:r w:rsidR="00D92F71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>Лабинского городского</w:t>
      </w:r>
      <w:r w:rsidR="00D71BE8" w:rsidRPr="004B0035">
        <w:rPr>
          <w:sz w:val="28"/>
          <w:szCs w:val="28"/>
        </w:rPr>
        <w:t xml:space="preserve"> </w:t>
      </w:r>
      <w:r w:rsidR="00987C9C" w:rsidRPr="004B0035">
        <w:rPr>
          <w:sz w:val="28"/>
          <w:szCs w:val="28"/>
        </w:rPr>
        <w:t xml:space="preserve"> поселения, </w:t>
      </w:r>
      <w:r w:rsidR="00D71BE8" w:rsidRPr="004B0035">
        <w:rPr>
          <w:sz w:val="28"/>
          <w:szCs w:val="28"/>
        </w:rPr>
        <w:t xml:space="preserve"> </w:t>
      </w:r>
      <w:r w:rsidR="00377A89" w:rsidRPr="004B0035">
        <w:rPr>
          <w:sz w:val="28"/>
          <w:szCs w:val="28"/>
        </w:rPr>
        <w:t>Совет Лабинского городского поселения Лабинского района</w:t>
      </w:r>
      <w:r w:rsidR="006E0205">
        <w:rPr>
          <w:sz w:val="28"/>
          <w:szCs w:val="28"/>
        </w:rPr>
        <w:t>,</w:t>
      </w:r>
      <w:r w:rsidR="00377A89" w:rsidRPr="004B0035">
        <w:rPr>
          <w:sz w:val="28"/>
          <w:szCs w:val="28"/>
        </w:rPr>
        <w:t xml:space="preserve"> </w:t>
      </w:r>
      <w:r w:rsidR="00C736C2">
        <w:rPr>
          <w:sz w:val="28"/>
          <w:szCs w:val="28"/>
        </w:rPr>
        <w:t xml:space="preserve">             </w:t>
      </w:r>
      <w:proofErr w:type="gramStart"/>
      <w:r w:rsidR="00523123" w:rsidRPr="004B0035">
        <w:rPr>
          <w:sz w:val="28"/>
          <w:szCs w:val="28"/>
        </w:rPr>
        <w:t>Р</w:t>
      </w:r>
      <w:proofErr w:type="gramEnd"/>
      <w:r w:rsidR="00523123" w:rsidRPr="004B0035">
        <w:rPr>
          <w:sz w:val="28"/>
          <w:szCs w:val="28"/>
        </w:rPr>
        <w:t xml:space="preserve"> Е Ш И Л</w:t>
      </w:r>
      <w:r w:rsidR="00987C9C" w:rsidRPr="004B0035">
        <w:rPr>
          <w:sz w:val="28"/>
          <w:szCs w:val="28"/>
        </w:rPr>
        <w:t>:</w:t>
      </w:r>
    </w:p>
    <w:p w:rsidR="0018158D" w:rsidRDefault="0018158D" w:rsidP="00F95564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Утвердить:</w:t>
      </w:r>
    </w:p>
    <w:p w:rsidR="0018158D" w:rsidRDefault="0018158D" w:rsidP="00DB279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C736C2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 административной комиссии при администрации Лабинского городского поселения Лабинского района (приложение №</w:t>
      </w:r>
      <w:r w:rsidR="00F95564">
        <w:rPr>
          <w:sz w:val="28"/>
          <w:szCs w:val="28"/>
        </w:rPr>
        <w:t xml:space="preserve"> </w:t>
      </w:r>
      <w:r>
        <w:rPr>
          <w:sz w:val="28"/>
          <w:szCs w:val="28"/>
        </w:rPr>
        <w:t>1)</w:t>
      </w:r>
      <w:r w:rsidR="00DB2790">
        <w:rPr>
          <w:sz w:val="28"/>
          <w:szCs w:val="28"/>
        </w:rPr>
        <w:t>;</w:t>
      </w:r>
    </w:p>
    <w:p w:rsidR="00DB2790" w:rsidRDefault="00DB2790" w:rsidP="00DB279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="00C736C2">
        <w:rPr>
          <w:sz w:val="28"/>
          <w:szCs w:val="28"/>
        </w:rPr>
        <w:t xml:space="preserve"> </w:t>
      </w:r>
      <w:r>
        <w:rPr>
          <w:sz w:val="28"/>
          <w:szCs w:val="28"/>
        </w:rPr>
        <w:t>Полож</w:t>
      </w:r>
      <w:r w:rsidR="00726D9A">
        <w:rPr>
          <w:sz w:val="28"/>
          <w:szCs w:val="28"/>
        </w:rPr>
        <w:t>е</w:t>
      </w:r>
      <w:r>
        <w:rPr>
          <w:sz w:val="28"/>
          <w:szCs w:val="28"/>
        </w:rPr>
        <w:t>ние об административной комиссии при администрации Лабинского городского поселения Лабинского района (приложения №</w:t>
      </w:r>
      <w:r w:rsidR="00F95564">
        <w:rPr>
          <w:sz w:val="28"/>
          <w:szCs w:val="28"/>
        </w:rPr>
        <w:t xml:space="preserve"> </w:t>
      </w:r>
      <w:r>
        <w:rPr>
          <w:sz w:val="28"/>
          <w:szCs w:val="28"/>
        </w:rPr>
        <w:t>2)</w:t>
      </w:r>
      <w:r w:rsidR="00771830">
        <w:rPr>
          <w:sz w:val="28"/>
          <w:szCs w:val="28"/>
        </w:rPr>
        <w:t>.</w:t>
      </w:r>
    </w:p>
    <w:p w:rsidR="00771830" w:rsidRDefault="00771830" w:rsidP="00DB2790">
      <w:pPr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 xml:space="preserve">Признать </w:t>
      </w:r>
      <w:r w:rsidR="000725E1">
        <w:rPr>
          <w:sz w:val="28"/>
          <w:szCs w:val="28"/>
        </w:rPr>
        <w:t>утратившим силу Р</w:t>
      </w:r>
      <w:r>
        <w:rPr>
          <w:sz w:val="28"/>
          <w:szCs w:val="28"/>
        </w:rPr>
        <w:t xml:space="preserve">ешение  </w:t>
      </w:r>
      <w:r w:rsidR="00473751" w:rsidRPr="004B0035">
        <w:rPr>
          <w:sz w:val="28"/>
          <w:szCs w:val="28"/>
        </w:rPr>
        <w:t>Совета  Лабинского  городского  поселения Лабинского</w:t>
      </w:r>
      <w:r w:rsidR="00473751">
        <w:rPr>
          <w:sz w:val="28"/>
          <w:szCs w:val="28"/>
        </w:rPr>
        <w:t xml:space="preserve"> </w:t>
      </w:r>
      <w:r w:rsidR="00473751" w:rsidRPr="004B0035">
        <w:rPr>
          <w:sz w:val="28"/>
          <w:szCs w:val="28"/>
        </w:rPr>
        <w:t>района  от 09 ноября  2006 года № 87</w:t>
      </w:r>
      <w:r w:rsidR="00C736C2">
        <w:rPr>
          <w:sz w:val="28"/>
          <w:szCs w:val="28"/>
        </w:rPr>
        <w:t xml:space="preserve">             </w:t>
      </w:r>
      <w:r w:rsidR="00473751" w:rsidRPr="004B0035">
        <w:rPr>
          <w:sz w:val="28"/>
          <w:szCs w:val="28"/>
        </w:rPr>
        <w:t xml:space="preserve"> «Об утверждении  состава  административной  комиссии  при администрации  Лабинского  городского  поселения  Лабинского района»</w:t>
      </w:r>
      <w:r w:rsidR="00473751">
        <w:rPr>
          <w:sz w:val="28"/>
          <w:szCs w:val="28"/>
        </w:rPr>
        <w:t>.</w:t>
      </w:r>
    </w:p>
    <w:p w:rsidR="002D017D" w:rsidRPr="00D72057" w:rsidRDefault="00473751" w:rsidP="00D7205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3E0E83">
        <w:rPr>
          <w:sz w:val="28"/>
          <w:szCs w:val="28"/>
        </w:rPr>
        <w:t>Признать утратившим силу Решение Совета Лабинского городского по</w:t>
      </w:r>
      <w:r w:rsidR="002D017D">
        <w:rPr>
          <w:sz w:val="28"/>
          <w:szCs w:val="28"/>
        </w:rPr>
        <w:t>с</w:t>
      </w:r>
      <w:r w:rsidR="003E0E83">
        <w:rPr>
          <w:sz w:val="28"/>
          <w:szCs w:val="28"/>
        </w:rPr>
        <w:t>еления Лабинского района от 24 апреля 2014 года № 271/79</w:t>
      </w:r>
      <w:r w:rsidR="00C736C2">
        <w:rPr>
          <w:sz w:val="28"/>
          <w:szCs w:val="28"/>
        </w:rPr>
        <w:t xml:space="preserve">            </w:t>
      </w:r>
      <w:r w:rsidR="002D017D">
        <w:rPr>
          <w:sz w:val="28"/>
          <w:szCs w:val="28"/>
        </w:rPr>
        <w:t xml:space="preserve"> </w:t>
      </w:r>
      <w:r w:rsidR="00D72057">
        <w:rPr>
          <w:sz w:val="28"/>
          <w:szCs w:val="28"/>
        </w:rPr>
        <w:t>«</w:t>
      </w:r>
      <w:r w:rsidR="002D017D" w:rsidRPr="00D72057">
        <w:rPr>
          <w:sz w:val="28"/>
          <w:szCs w:val="28"/>
        </w:rPr>
        <w:t>О внесении изменений в решение Совета Лабинского</w:t>
      </w:r>
      <w:r w:rsidR="00D72057">
        <w:rPr>
          <w:sz w:val="28"/>
          <w:szCs w:val="28"/>
        </w:rPr>
        <w:t xml:space="preserve"> </w:t>
      </w:r>
      <w:r w:rsidR="002D017D" w:rsidRPr="00D72057">
        <w:rPr>
          <w:sz w:val="28"/>
          <w:szCs w:val="28"/>
        </w:rPr>
        <w:t>городского поселения Лабинского района от 09 ноября 2006 года</w:t>
      </w:r>
      <w:r w:rsidR="00D72057">
        <w:rPr>
          <w:sz w:val="28"/>
          <w:szCs w:val="28"/>
        </w:rPr>
        <w:t xml:space="preserve"> </w:t>
      </w:r>
      <w:r w:rsidR="002D017D" w:rsidRPr="00D72057">
        <w:rPr>
          <w:sz w:val="28"/>
          <w:szCs w:val="28"/>
        </w:rPr>
        <w:t>№ 87 «Об утверждении состава административной</w:t>
      </w:r>
      <w:r w:rsidR="00D72057">
        <w:rPr>
          <w:sz w:val="28"/>
          <w:szCs w:val="28"/>
        </w:rPr>
        <w:t xml:space="preserve"> </w:t>
      </w:r>
      <w:r w:rsidR="002D017D" w:rsidRPr="00D72057">
        <w:rPr>
          <w:sz w:val="28"/>
          <w:szCs w:val="28"/>
        </w:rPr>
        <w:t xml:space="preserve">комиссии при администрации Лабинского городского </w:t>
      </w:r>
    </w:p>
    <w:p w:rsidR="00473751" w:rsidRDefault="002D017D" w:rsidP="00D72057">
      <w:pPr>
        <w:jc w:val="both"/>
        <w:rPr>
          <w:sz w:val="28"/>
          <w:szCs w:val="28"/>
        </w:rPr>
      </w:pPr>
      <w:r w:rsidRPr="00D72057">
        <w:rPr>
          <w:sz w:val="28"/>
          <w:szCs w:val="28"/>
        </w:rPr>
        <w:t>поселения Лабинского района»</w:t>
      </w:r>
      <w:r w:rsidR="00D72057">
        <w:rPr>
          <w:sz w:val="28"/>
          <w:szCs w:val="28"/>
        </w:rPr>
        <w:t>.</w:t>
      </w:r>
    </w:p>
    <w:p w:rsidR="005B407C" w:rsidRPr="004B0035" w:rsidRDefault="006E0205" w:rsidP="005B407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41E82">
        <w:rPr>
          <w:sz w:val="28"/>
          <w:szCs w:val="28"/>
        </w:rPr>
        <w:t>.</w:t>
      </w:r>
      <w:r w:rsidR="00741E82">
        <w:rPr>
          <w:sz w:val="28"/>
          <w:szCs w:val="28"/>
        </w:rPr>
        <w:tab/>
        <w:t>О</w:t>
      </w:r>
      <w:r w:rsidR="005B407C">
        <w:rPr>
          <w:sz w:val="28"/>
          <w:szCs w:val="28"/>
        </w:rPr>
        <w:t>тделу по организационной работе администрации (Демидовой) опубликовать настоящее решение в средствах массовой информации и официальном сайте администрации Лабинского городского поселения Лабинского района.</w:t>
      </w:r>
    </w:p>
    <w:p w:rsidR="00E04001" w:rsidRPr="00D71BE8" w:rsidRDefault="006E0205" w:rsidP="00446931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04001" w:rsidRPr="004B0035">
        <w:rPr>
          <w:sz w:val="28"/>
          <w:szCs w:val="28"/>
        </w:rPr>
        <w:t xml:space="preserve">. </w:t>
      </w:r>
      <w:r w:rsidR="00675A86">
        <w:rPr>
          <w:sz w:val="28"/>
          <w:szCs w:val="28"/>
        </w:rPr>
        <w:tab/>
      </w:r>
      <w:proofErr w:type="gramStart"/>
      <w:r w:rsidR="00E04001" w:rsidRPr="004B0035">
        <w:rPr>
          <w:sz w:val="28"/>
          <w:szCs w:val="28"/>
        </w:rPr>
        <w:t>Контроль за</w:t>
      </w:r>
      <w:proofErr w:type="gramEnd"/>
      <w:r w:rsidR="00E04001" w:rsidRPr="004B0035">
        <w:rPr>
          <w:sz w:val="28"/>
          <w:szCs w:val="28"/>
        </w:rPr>
        <w:t xml:space="preserve">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выполнением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настоящего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решения </w:t>
      </w:r>
      <w:r w:rsidR="00D71BE8" w:rsidRPr="004B0035">
        <w:rPr>
          <w:sz w:val="28"/>
          <w:szCs w:val="28"/>
        </w:rPr>
        <w:t xml:space="preserve"> </w:t>
      </w:r>
      <w:r w:rsidR="00E04001" w:rsidRPr="004B0035">
        <w:rPr>
          <w:sz w:val="28"/>
          <w:szCs w:val="28"/>
        </w:rPr>
        <w:t xml:space="preserve">возложить </w:t>
      </w:r>
      <w:r w:rsidR="00D71BE8" w:rsidRPr="004B0035">
        <w:rPr>
          <w:sz w:val="28"/>
          <w:szCs w:val="28"/>
        </w:rPr>
        <w:t xml:space="preserve">          </w:t>
      </w:r>
      <w:r w:rsidR="00E04001" w:rsidRPr="004B0035">
        <w:rPr>
          <w:sz w:val="28"/>
          <w:szCs w:val="28"/>
        </w:rPr>
        <w:t>на</w:t>
      </w:r>
      <w:r w:rsidR="002A6449" w:rsidRPr="004B0035">
        <w:rPr>
          <w:sz w:val="28"/>
          <w:szCs w:val="28"/>
        </w:rPr>
        <w:t xml:space="preserve"> </w:t>
      </w:r>
      <w:r w:rsidR="00F742AF">
        <w:rPr>
          <w:sz w:val="28"/>
          <w:szCs w:val="28"/>
        </w:rPr>
        <w:t>предс</w:t>
      </w:r>
      <w:r w:rsidR="004F30A7">
        <w:rPr>
          <w:sz w:val="28"/>
          <w:szCs w:val="28"/>
        </w:rPr>
        <w:t>е</w:t>
      </w:r>
      <w:r w:rsidR="00F742AF">
        <w:rPr>
          <w:sz w:val="28"/>
          <w:szCs w:val="28"/>
        </w:rPr>
        <w:t>дателя</w:t>
      </w:r>
      <w:r w:rsidR="002A6449" w:rsidRPr="004B0035">
        <w:rPr>
          <w:sz w:val="28"/>
          <w:szCs w:val="28"/>
        </w:rPr>
        <w:t xml:space="preserve"> </w:t>
      </w:r>
      <w:r w:rsidR="00D71BE8" w:rsidRPr="004B0035">
        <w:rPr>
          <w:sz w:val="28"/>
          <w:szCs w:val="28"/>
        </w:rPr>
        <w:t xml:space="preserve">  </w:t>
      </w:r>
      <w:r w:rsidR="002A6449" w:rsidRPr="004B0035">
        <w:rPr>
          <w:sz w:val="28"/>
          <w:szCs w:val="28"/>
        </w:rPr>
        <w:t xml:space="preserve">Совета </w:t>
      </w:r>
      <w:r w:rsidR="00D71BE8" w:rsidRPr="004B0035">
        <w:rPr>
          <w:sz w:val="28"/>
          <w:szCs w:val="28"/>
        </w:rPr>
        <w:t xml:space="preserve"> Лабинского </w:t>
      </w:r>
      <w:r w:rsidR="002A6449" w:rsidRPr="004B0035">
        <w:rPr>
          <w:sz w:val="28"/>
          <w:szCs w:val="28"/>
        </w:rPr>
        <w:t xml:space="preserve"> городского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 xml:space="preserve"> поселения </w:t>
      </w:r>
      <w:r w:rsidR="00D71BE8" w:rsidRPr="004B0035">
        <w:rPr>
          <w:sz w:val="28"/>
          <w:szCs w:val="28"/>
        </w:rPr>
        <w:t xml:space="preserve"> </w:t>
      </w:r>
      <w:r w:rsidR="002A6449" w:rsidRPr="004B0035">
        <w:rPr>
          <w:sz w:val="28"/>
          <w:szCs w:val="28"/>
        </w:rPr>
        <w:t xml:space="preserve">Лабинского </w:t>
      </w:r>
      <w:r w:rsidR="00D71BE8" w:rsidRPr="004B0035">
        <w:rPr>
          <w:sz w:val="28"/>
          <w:szCs w:val="28"/>
        </w:rPr>
        <w:t xml:space="preserve">  </w:t>
      </w:r>
      <w:r w:rsidR="002A6449" w:rsidRPr="004B0035">
        <w:rPr>
          <w:sz w:val="28"/>
          <w:szCs w:val="28"/>
        </w:rPr>
        <w:t xml:space="preserve">района </w:t>
      </w:r>
      <w:r w:rsidR="004F30A7">
        <w:rPr>
          <w:sz w:val="28"/>
          <w:szCs w:val="28"/>
        </w:rPr>
        <w:t>(</w:t>
      </w:r>
      <w:r w:rsidR="004012DD">
        <w:rPr>
          <w:sz w:val="28"/>
          <w:szCs w:val="28"/>
        </w:rPr>
        <w:t xml:space="preserve">М.И. </w:t>
      </w:r>
      <w:r w:rsidR="004F30A7">
        <w:rPr>
          <w:sz w:val="28"/>
          <w:szCs w:val="28"/>
        </w:rPr>
        <w:t>Артёменко</w:t>
      </w:r>
      <w:r w:rsidR="002A6449" w:rsidRPr="00D71BE8">
        <w:rPr>
          <w:sz w:val="28"/>
          <w:szCs w:val="28"/>
        </w:rPr>
        <w:t>).</w:t>
      </w:r>
    </w:p>
    <w:p w:rsidR="008265E4" w:rsidRPr="00D71BE8" w:rsidRDefault="006E0205" w:rsidP="00446931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265E4" w:rsidRPr="00D71BE8">
        <w:rPr>
          <w:sz w:val="28"/>
          <w:szCs w:val="28"/>
        </w:rPr>
        <w:t>.</w:t>
      </w:r>
      <w:r w:rsidR="00675A86">
        <w:rPr>
          <w:sz w:val="28"/>
          <w:szCs w:val="28"/>
        </w:rPr>
        <w:tab/>
      </w:r>
      <w:r w:rsidR="008265E4" w:rsidRPr="00D71BE8">
        <w:rPr>
          <w:sz w:val="28"/>
          <w:szCs w:val="28"/>
        </w:rPr>
        <w:t xml:space="preserve">Настоящее 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 xml:space="preserve">решение 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 xml:space="preserve">вступает 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 xml:space="preserve">в силу 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 xml:space="preserve">со 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 xml:space="preserve">дня его </w:t>
      </w:r>
      <w:r w:rsidR="00D71BE8">
        <w:rPr>
          <w:sz w:val="28"/>
          <w:szCs w:val="28"/>
        </w:rPr>
        <w:t xml:space="preserve"> </w:t>
      </w:r>
      <w:r w:rsidR="008265E4" w:rsidRPr="00D71BE8">
        <w:rPr>
          <w:sz w:val="28"/>
          <w:szCs w:val="28"/>
        </w:rPr>
        <w:t>официального опубликования.</w:t>
      </w:r>
    </w:p>
    <w:p w:rsidR="00827E58" w:rsidRPr="00D71BE8" w:rsidRDefault="00827E58" w:rsidP="00446931">
      <w:pPr>
        <w:spacing w:line="276" w:lineRule="auto"/>
        <w:jc w:val="both"/>
        <w:rPr>
          <w:sz w:val="28"/>
          <w:szCs w:val="28"/>
        </w:rPr>
      </w:pPr>
    </w:p>
    <w:p w:rsidR="00D71BE8" w:rsidRPr="00D71BE8" w:rsidRDefault="00D71BE8" w:rsidP="00446931">
      <w:pPr>
        <w:spacing w:line="276" w:lineRule="auto"/>
        <w:jc w:val="both"/>
        <w:rPr>
          <w:sz w:val="28"/>
          <w:szCs w:val="28"/>
        </w:rPr>
      </w:pPr>
    </w:p>
    <w:p w:rsidR="00935989" w:rsidRPr="00D71BE8" w:rsidRDefault="00935989" w:rsidP="00446931">
      <w:pPr>
        <w:spacing w:line="276" w:lineRule="auto"/>
        <w:rPr>
          <w:rFonts w:ascii="Times New Roman CYR" w:hAnsi="Times New Roman CYR" w:cs="Times New Roman CYR"/>
          <w:sz w:val="28"/>
          <w:szCs w:val="28"/>
        </w:rPr>
      </w:pPr>
      <w:r w:rsidRPr="00D71BE8">
        <w:rPr>
          <w:rFonts w:ascii="Times New Roman CYR" w:hAnsi="Times New Roman CYR" w:cs="Times New Roman CYR"/>
          <w:sz w:val="28"/>
          <w:szCs w:val="28"/>
        </w:rPr>
        <w:t>Глава Лабинского городского поселения</w:t>
      </w:r>
    </w:p>
    <w:p w:rsidR="007D21EC" w:rsidRPr="00D71BE8" w:rsidRDefault="00935989" w:rsidP="00446931">
      <w:pPr>
        <w:spacing w:line="276" w:lineRule="auto"/>
        <w:rPr>
          <w:rFonts w:ascii="Times New Roman CYR" w:hAnsi="Times New Roman CYR" w:cs="Times New Roman CYR"/>
          <w:sz w:val="28"/>
          <w:szCs w:val="28"/>
        </w:rPr>
      </w:pPr>
      <w:r w:rsidRPr="00D71BE8">
        <w:rPr>
          <w:rFonts w:ascii="Times New Roman CYR" w:hAnsi="Times New Roman CYR" w:cs="Times New Roman CYR"/>
          <w:sz w:val="28"/>
          <w:szCs w:val="28"/>
        </w:rPr>
        <w:t xml:space="preserve">Лабинского района                                                         </w:t>
      </w:r>
      <w:r w:rsidR="003F7EEB" w:rsidRPr="00D71BE8">
        <w:rPr>
          <w:rFonts w:ascii="Times New Roman CYR" w:hAnsi="Times New Roman CYR" w:cs="Times New Roman CYR"/>
          <w:sz w:val="28"/>
          <w:szCs w:val="28"/>
        </w:rPr>
        <w:t xml:space="preserve">             </w:t>
      </w:r>
      <w:proofErr w:type="spellStart"/>
      <w:r w:rsidR="00AF59DA" w:rsidRPr="00D71BE8">
        <w:rPr>
          <w:rFonts w:ascii="Times New Roman CYR" w:hAnsi="Times New Roman CYR" w:cs="Times New Roman CYR"/>
          <w:sz w:val="28"/>
          <w:szCs w:val="28"/>
        </w:rPr>
        <w:t>А.Н.Матыченко</w:t>
      </w:r>
      <w:proofErr w:type="spellEnd"/>
    </w:p>
    <w:p w:rsidR="009453B9" w:rsidRPr="00D71BE8" w:rsidRDefault="009453B9" w:rsidP="00446931">
      <w:pPr>
        <w:spacing w:line="276" w:lineRule="auto"/>
        <w:rPr>
          <w:rFonts w:ascii="Times New Roman CYR" w:hAnsi="Times New Roman CYR" w:cs="Times New Roman CYR"/>
          <w:sz w:val="28"/>
          <w:szCs w:val="28"/>
        </w:rPr>
      </w:pPr>
    </w:p>
    <w:p w:rsidR="009453B9" w:rsidRPr="00D71BE8" w:rsidRDefault="009453B9" w:rsidP="00446931">
      <w:pPr>
        <w:spacing w:line="276" w:lineRule="auto"/>
        <w:rPr>
          <w:sz w:val="28"/>
          <w:szCs w:val="28"/>
        </w:rPr>
      </w:pPr>
      <w:r w:rsidRPr="00D71BE8">
        <w:rPr>
          <w:sz w:val="28"/>
          <w:szCs w:val="28"/>
        </w:rPr>
        <w:t xml:space="preserve">Председатель Совета Лабинского городского </w:t>
      </w:r>
    </w:p>
    <w:p w:rsidR="009453B9" w:rsidRPr="00D71BE8" w:rsidRDefault="009453B9" w:rsidP="00C77821">
      <w:pPr>
        <w:spacing w:line="276" w:lineRule="auto"/>
        <w:rPr>
          <w:rFonts w:ascii="Times New Roman CYR" w:hAnsi="Times New Roman CYR" w:cs="Times New Roman CYR"/>
          <w:sz w:val="28"/>
          <w:szCs w:val="28"/>
        </w:rPr>
      </w:pPr>
      <w:r w:rsidRPr="00D71BE8">
        <w:rPr>
          <w:sz w:val="28"/>
          <w:szCs w:val="28"/>
        </w:rPr>
        <w:t>поселения Лабинского</w:t>
      </w:r>
      <w:r w:rsidR="003F7EEB" w:rsidRPr="00D71BE8">
        <w:rPr>
          <w:sz w:val="28"/>
          <w:szCs w:val="28"/>
        </w:rPr>
        <w:t xml:space="preserve"> района </w:t>
      </w:r>
      <w:r w:rsidR="003F7EEB" w:rsidRPr="00D71BE8">
        <w:rPr>
          <w:sz w:val="28"/>
          <w:szCs w:val="28"/>
        </w:rPr>
        <w:tab/>
      </w:r>
      <w:r w:rsidR="003F7EEB" w:rsidRPr="00D71BE8">
        <w:rPr>
          <w:sz w:val="28"/>
          <w:szCs w:val="28"/>
        </w:rPr>
        <w:tab/>
      </w:r>
      <w:r w:rsidR="003F7EEB" w:rsidRPr="00D71BE8">
        <w:rPr>
          <w:sz w:val="28"/>
          <w:szCs w:val="28"/>
        </w:rPr>
        <w:tab/>
        <w:t xml:space="preserve">     </w:t>
      </w:r>
      <w:r w:rsidRPr="00D71BE8">
        <w:rPr>
          <w:sz w:val="28"/>
          <w:szCs w:val="28"/>
        </w:rPr>
        <w:t xml:space="preserve">                </w:t>
      </w:r>
      <w:r w:rsidR="00055059">
        <w:rPr>
          <w:sz w:val="28"/>
          <w:szCs w:val="28"/>
        </w:rPr>
        <w:t>М.И.Артёменко</w:t>
      </w:r>
    </w:p>
    <w:p w:rsidR="00C30E3B" w:rsidRDefault="00C30E3B" w:rsidP="00806E47">
      <w:pPr>
        <w:ind w:left="4962"/>
        <w:jc w:val="center"/>
        <w:rPr>
          <w:sz w:val="28"/>
          <w:szCs w:val="28"/>
        </w:rPr>
      </w:pPr>
    </w:p>
    <w:p w:rsidR="00C30E3B" w:rsidRDefault="00C30E3B" w:rsidP="00806E47">
      <w:pPr>
        <w:ind w:left="4962"/>
        <w:jc w:val="center"/>
        <w:rPr>
          <w:sz w:val="28"/>
          <w:szCs w:val="28"/>
        </w:rPr>
      </w:pPr>
    </w:p>
    <w:p w:rsidR="00C30E3B" w:rsidRDefault="00C30E3B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C736C2" w:rsidRDefault="00C736C2" w:rsidP="00806E47">
      <w:pPr>
        <w:ind w:left="4962"/>
        <w:jc w:val="center"/>
        <w:rPr>
          <w:sz w:val="28"/>
          <w:szCs w:val="28"/>
        </w:rPr>
      </w:pPr>
    </w:p>
    <w:p w:rsidR="00FD23E9" w:rsidRDefault="008265E4" w:rsidP="00806E47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F7EEB">
        <w:rPr>
          <w:sz w:val="28"/>
          <w:szCs w:val="28"/>
        </w:rPr>
        <w:t>РИЛОЖЕНИЕ</w:t>
      </w:r>
      <w:r w:rsidR="00377A89">
        <w:rPr>
          <w:sz w:val="28"/>
          <w:szCs w:val="28"/>
        </w:rPr>
        <w:t xml:space="preserve"> </w:t>
      </w:r>
      <w:r>
        <w:rPr>
          <w:sz w:val="28"/>
          <w:szCs w:val="28"/>
        </w:rPr>
        <w:t>№1</w:t>
      </w:r>
    </w:p>
    <w:p w:rsidR="004012DD" w:rsidRDefault="008265E4" w:rsidP="00C736C2">
      <w:pPr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</w:t>
      </w:r>
      <w:r w:rsidRPr="00E04001">
        <w:rPr>
          <w:sz w:val="28"/>
          <w:szCs w:val="28"/>
        </w:rPr>
        <w:t xml:space="preserve">Совета Лабинского городского </w:t>
      </w:r>
      <w:r w:rsidR="009453B9">
        <w:rPr>
          <w:sz w:val="28"/>
          <w:szCs w:val="28"/>
        </w:rPr>
        <w:t xml:space="preserve">поселения Лабинского района от </w:t>
      </w:r>
      <w:r w:rsidR="004012DD">
        <w:rPr>
          <w:sz w:val="28"/>
          <w:szCs w:val="28"/>
        </w:rPr>
        <w:t>24.10.2014 года № 14/3</w:t>
      </w:r>
    </w:p>
    <w:p w:rsidR="00733537" w:rsidRDefault="00733537" w:rsidP="00733537">
      <w:pPr>
        <w:jc w:val="center"/>
        <w:rPr>
          <w:sz w:val="28"/>
          <w:szCs w:val="28"/>
        </w:rPr>
      </w:pPr>
    </w:p>
    <w:p w:rsidR="00C736C2" w:rsidRPr="007D1E61" w:rsidRDefault="00C736C2" w:rsidP="00C736C2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СОСТАВ</w:t>
      </w:r>
    </w:p>
    <w:p w:rsidR="00C736C2" w:rsidRPr="007D1E61" w:rsidRDefault="00C736C2" w:rsidP="00C736C2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 xml:space="preserve">административной комиссии при администрации </w:t>
      </w:r>
    </w:p>
    <w:p w:rsidR="00C736C2" w:rsidRPr="007D1E61" w:rsidRDefault="00C736C2" w:rsidP="00C736C2">
      <w:pPr>
        <w:jc w:val="center"/>
        <w:rPr>
          <w:sz w:val="28"/>
          <w:szCs w:val="28"/>
        </w:rPr>
      </w:pPr>
      <w:r w:rsidRPr="007D1E61">
        <w:rPr>
          <w:sz w:val="28"/>
          <w:szCs w:val="28"/>
        </w:rPr>
        <w:t>Лабинского городского поселения</w:t>
      </w:r>
    </w:p>
    <w:p w:rsidR="00C736C2" w:rsidRPr="007D1E61" w:rsidRDefault="00C736C2" w:rsidP="00C736C2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Look w:val="04A0"/>
      </w:tblPr>
      <w:tblGrid>
        <w:gridCol w:w="4253"/>
        <w:gridCol w:w="5386"/>
      </w:tblGrid>
      <w:tr w:rsidR="009950AB" w:rsidRPr="007D1E61" w:rsidTr="00581DCD">
        <w:trPr>
          <w:trHeight w:val="4111"/>
        </w:trPr>
        <w:tc>
          <w:tcPr>
            <w:tcW w:w="4253" w:type="dxa"/>
          </w:tcPr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Резанова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Ольга Борисовна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Васильцова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Юлия Владимировна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9950AB" w:rsidRDefault="009950AB" w:rsidP="00581DC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rPr>
                <w:b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Члены комиссии: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Юренко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Марина Викторовна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Лабеко</w:t>
            </w:r>
            <w:proofErr w:type="spellEnd"/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Татьяна Александровна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Марфутенко</w:t>
            </w:r>
            <w:proofErr w:type="spellEnd"/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Александрович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Евсина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Татьяна Николаевна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Бояринцева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Оксана Сергеевна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Сергова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Валентина Геннадьевна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Аркушенко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Василий Григорьевич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 xml:space="preserve">Колодяжная 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Любовь Юрьевна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Остапенко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Любовь Васильевна</w:t>
            </w:r>
          </w:p>
          <w:p w:rsidR="009950AB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Ремесленникова</w:t>
            </w:r>
            <w:proofErr w:type="spellEnd"/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Ирина Ивановна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D1E61">
              <w:rPr>
                <w:rFonts w:ascii="Times New Roman" w:hAnsi="Times New Roman"/>
                <w:sz w:val="28"/>
                <w:szCs w:val="28"/>
              </w:rPr>
              <w:t>Ахв</w:t>
            </w:r>
            <w:proofErr w:type="spellEnd"/>
            <w:r w:rsidRPr="007D1E6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950AB" w:rsidRPr="007D1E61" w:rsidRDefault="009950AB" w:rsidP="00581DCD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7D1E61">
              <w:rPr>
                <w:rFonts w:ascii="Times New Roman" w:hAnsi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5386" w:type="dxa"/>
          </w:tcPr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sz w:val="28"/>
                <w:szCs w:val="28"/>
              </w:rPr>
              <w:t>начальник отдела муниципального контроля</w:t>
            </w:r>
            <w:r w:rsidRPr="007D1E61">
              <w:rPr>
                <w:sz w:val="28"/>
                <w:szCs w:val="28"/>
              </w:rPr>
              <w:t xml:space="preserve"> администрации Лабинского городского поселения, председатель комиссии;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ведущий специалист отдела архитектуры, градостроительств</w:t>
            </w:r>
            <w:r>
              <w:rPr>
                <w:sz w:val="28"/>
                <w:szCs w:val="28"/>
              </w:rPr>
              <w:t>а</w:t>
            </w:r>
            <w:r w:rsidRPr="007D1E61">
              <w:rPr>
                <w:sz w:val="28"/>
                <w:szCs w:val="28"/>
              </w:rPr>
              <w:t xml:space="preserve"> и развития инфраструктур</w:t>
            </w:r>
            <w:r>
              <w:rPr>
                <w:sz w:val="28"/>
                <w:szCs w:val="28"/>
              </w:rPr>
              <w:t>ы администрации Лабинского городского поселения</w:t>
            </w:r>
            <w:r w:rsidRPr="007D1E61">
              <w:rPr>
                <w:sz w:val="28"/>
                <w:szCs w:val="28"/>
              </w:rPr>
              <w:t>, ответственный секретарь комиссии;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</w:rPr>
              <w:t>отдела имущественных отношений</w:t>
            </w:r>
            <w:r w:rsidRPr="007D1E61">
              <w:rPr>
                <w:sz w:val="28"/>
                <w:szCs w:val="28"/>
              </w:rPr>
              <w:t xml:space="preserve"> администрации Лабинского городского поселения, заместитель председателя комиссии;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начальник отдела потребительской сферы администрации Лабинского городского поселения;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9950AB" w:rsidRDefault="009950AB" w:rsidP="00581DCD">
            <w:pPr>
              <w:pStyle w:val="aa"/>
              <w:shd w:val="clear" w:color="auto" w:fill="FFFFFF"/>
              <w:spacing w:before="0" w:beforeAutospacing="0" w:after="0" w:afterAutospacing="0" w:line="270" w:lineRule="atLeast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9950AB">
              <w:rPr>
                <w:b/>
                <w:sz w:val="28"/>
                <w:szCs w:val="28"/>
              </w:rPr>
              <w:t xml:space="preserve">- </w:t>
            </w:r>
            <w:r w:rsidRPr="009950AB">
              <w:rPr>
                <w:rStyle w:val="ab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депутат Совета Лабинского городского поселения Лабинского района (третий созыв)</w:t>
            </w:r>
            <w:r w:rsidRPr="009950AB">
              <w:rPr>
                <w:b/>
                <w:sz w:val="28"/>
                <w:szCs w:val="28"/>
              </w:rPr>
              <w:t>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ведущий специалист отдела по организационной работе администрации Лабинского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главный специалист отдела </w:t>
            </w:r>
            <w:proofErr w:type="spellStart"/>
            <w:proofErr w:type="gramStart"/>
            <w:r w:rsidRPr="007D1E61">
              <w:rPr>
                <w:sz w:val="28"/>
                <w:szCs w:val="28"/>
              </w:rPr>
              <w:t>жилищно</w:t>
            </w:r>
            <w:proofErr w:type="spellEnd"/>
            <w:r w:rsidRPr="007D1E61">
              <w:rPr>
                <w:sz w:val="28"/>
                <w:szCs w:val="28"/>
              </w:rPr>
              <w:t>- коммунального</w:t>
            </w:r>
            <w:proofErr w:type="gramEnd"/>
            <w:r w:rsidRPr="007D1E61">
              <w:rPr>
                <w:sz w:val="28"/>
                <w:szCs w:val="28"/>
              </w:rPr>
              <w:t xml:space="preserve"> хозяйства и благоустройства администрации Лабинского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 xml:space="preserve">- </w:t>
            </w:r>
            <w:r w:rsidRPr="006774AC">
              <w:rPr>
                <w:sz w:val="28"/>
                <w:szCs w:val="28"/>
              </w:rPr>
              <w:t xml:space="preserve">специалист 1 категории муниципального казенного учреждения «Служба комплексного обслуживания органов </w:t>
            </w:r>
            <w:r w:rsidRPr="006774AC">
              <w:rPr>
                <w:sz w:val="28"/>
                <w:szCs w:val="28"/>
              </w:rPr>
              <w:lastRenderedPageBreak/>
              <w:t>местного самоуправления Лабинского городского поселения»</w:t>
            </w:r>
            <w:r w:rsidRPr="007D1E61">
              <w:rPr>
                <w:sz w:val="28"/>
                <w:szCs w:val="28"/>
              </w:rPr>
              <w:t>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1 Лабинского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rPr>
                <w:sz w:val="28"/>
                <w:szCs w:val="28"/>
              </w:rPr>
            </w:pP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 председатель ТОС Совета микрорайона № 2 Лабинского городского поселения;</w:t>
            </w:r>
          </w:p>
          <w:p w:rsidR="009950AB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3 Лабинского городского поселения;</w:t>
            </w:r>
          </w:p>
          <w:p w:rsidR="009950AB" w:rsidRPr="007A0DF6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5 Лабинского городского поселения;</w:t>
            </w: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</w:p>
          <w:p w:rsidR="009950AB" w:rsidRPr="007D1E61" w:rsidRDefault="009950AB" w:rsidP="00581DCD">
            <w:pPr>
              <w:pStyle w:val="a5"/>
              <w:ind w:left="0"/>
              <w:jc w:val="both"/>
              <w:rPr>
                <w:sz w:val="28"/>
                <w:szCs w:val="28"/>
              </w:rPr>
            </w:pPr>
            <w:r w:rsidRPr="007D1E61">
              <w:rPr>
                <w:sz w:val="28"/>
                <w:szCs w:val="28"/>
              </w:rPr>
              <w:t>- председатель ТОС Совета микрорайона № 6 Лабинского городского поселения.</w:t>
            </w:r>
          </w:p>
        </w:tc>
      </w:tr>
    </w:tbl>
    <w:p w:rsidR="00FA2F03" w:rsidRDefault="00FA2F03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36C2" w:rsidRDefault="00C736C2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736C2" w:rsidRDefault="00C736C2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C736C2" w:rsidRDefault="00C736C2" w:rsidP="002A6449">
      <w:pPr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Матыченко</w:t>
      </w: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E93CF3">
      <w:pPr>
        <w:ind w:left="4962"/>
        <w:jc w:val="center"/>
        <w:rPr>
          <w:sz w:val="28"/>
          <w:szCs w:val="28"/>
        </w:rPr>
      </w:pPr>
    </w:p>
    <w:p w:rsidR="00C736C2" w:rsidRDefault="00C736C2" w:rsidP="009950AB">
      <w:pPr>
        <w:rPr>
          <w:sz w:val="28"/>
          <w:szCs w:val="28"/>
        </w:rPr>
      </w:pPr>
    </w:p>
    <w:p w:rsidR="009950AB" w:rsidRDefault="009950AB" w:rsidP="009950AB">
      <w:pPr>
        <w:rPr>
          <w:sz w:val="28"/>
          <w:szCs w:val="28"/>
        </w:rPr>
      </w:pPr>
    </w:p>
    <w:p w:rsidR="00E93CF3" w:rsidRPr="00E93CF3" w:rsidRDefault="00E93CF3" w:rsidP="00E93CF3">
      <w:pPr>
        <w:ind w:left="4962"/>
        <w:jc w:val="center"/>
        <w:rPr>
          <w:sz w:val="28"/>
          <w:szCs w:val="28"/>
        </w:rPr>
      </w:pPr>
      <w:r w:rsidRPr="00E93CF3">
        <w:rPr>
          <w:sz w:val="28"/>
          <w:szCs w:val="28"/>
        </w:rPr>
        <w:lastRenderedPageBreak/>
        <w:t xml:space="preserve">ПРИЛОЖЕНИЕ </w:t>
      </w:r>
      <w:r w:rsidR="0006495C">
        <w:rPr>
          <w:sz w:val="28"/>
          <w:szCs w:val="28"/>
        </w:rPr>
        <w:t>№2</w:t>
      </w:r>
    </w:p>
    <w:p w:rsidR="00FA2F03" w:rsidRPr="00E93CF3" w:rsidRDefault="00E93CF3" w:rsidP="00C736C2">
      <w:pPr>
        <w:pStyle w:val="ConsNormal"/>
        <w:widowControl/>
        <w:ind w:left="5103" w:right="0" w:firstLine="0"/>
        <w:jc w:val="center"/>
        <w:rPr>
          <w:rFonts w:ascii="Times New Roman" w:hAnsi="Times New Roman"/>
          <w:sz w:val="28"/>
          <w:szCs w:val="28"/>
        </w:rPr>
      </w:pPr>
      <w:r w:rsidRPr="00E93CF3">
        <w:rPr>
          <w:rFonts w:ascii="Times New Roman" w:hAnsi="Times New Roman"/>
          <w:sz w:val="28"/>
          <w:szCs w:val="28"/>
        </w:rPr>
        <w:t xml:space="preserve">к решению Совета Лабинского городского поселения Лабинского района от </w:t>
      </w:r>
      <w:r w:rsidR="004012DD">
        <w:rPr>
          <w:rFonts w:ascii="Times New Roman" w:hAnsi="Times New Roman"/>
          <w:sz w:val="28"/>
          <w:szCs w:val="28"/>
        </w:rPr>
        <w:t>24.10.2014 года № 14/3</w:t>
      </w:r>
    </w:p>
    <w:p w:rsidR="0006495C" w:rsidRDefault="0006495C" w:rsidP="00FA2F03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Положение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об административной комиссии при администрации 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Лабинского городского поселения Лабинского района</w:t>
      </w:r>
    </w:p>
    <w:p w:rsidR="00324234" w:rsidRPr="00FA7831" w:rsidRDefault="00324234" w:rsidP="00324234">
      <w:pPr>
        <w:jc w:val="center"/>
        <w:rPr>
          <w:b/>
          <w:snapToGrid w:val="0"/>
          <w:sz w:val="27"/>
          <w:szCs w:val="27"/>
        </w:rPr>
      </w:pP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proofErr w:type="gramStart"/>
      <w:r w:rsidRPr="00FA7831">
        <w:rPr>
          <w:snapToGrid w:val="0"/>
          <w:sz w:val="27"/>
          <w:szCs w:val="27"/>
        </w:rPr>
        <w:t xml:space="preserve">Настоящее Положение об административной комиссии при администрации Лабинского городского поселения Лабинского района (далее Положение) разработано в соответствии с Федеральным законом от 6 октября 2003 года </w:t>
      </w:r>
      <w:r>
        <w:rPr>
          <w:snapToGrid w:val="0"/>
          <w:sz w:val="27"/>
          <w:szCs w:val="27"/>
        </w:rPr>
        <w:t xml:space="preserve">                </w:t>
      </w:r>
      <w:r w:rsidRPr="00FA7831">
        <w:rPr>
          <w:snapToGrid w:val="0"/>
          <w:sz w:val="27"/>
          <w:szCs w:val="27"/>
        </w:rPr>
        <w:t xml:space="preserve">№ 131-ФЗ «Об общих принципах организации местного самоуправления в Российской Федерации», Кодексом Российской Федерации об административных правонарушениях, Законом Краснодарского края от 23 июля 2003 года № 608-КЗ «Об административных правонарушениях», Законом Краснодарского края </w:t>
      </w:r>
      <w:r>
        <w:rPr>
          <w:snapToGrid w:val="0"/>
          <w:sz w:val="27"/>
          <w:szCs w:val="27"/>
        </w:rPr>
        <w:t xml:space="preserve">                </w:t>
      </w:r>
      <w:r w:rsidRPr="00FA7831">
        <w:rPr>
          <w:snapToGrid w:val="0"/>
          <w:sz w:val="27"/>
          <w:szCs w:val="27"/>
        </w:rPr>
        <w:t>от 14 декабря 2006</w:t>
      </w:r>
      <w:proofErr w:type="gramEnd"/>
      <w:r w:rsidRPr="00FA7831">
        <w:rPr>
          <w:snapToGrid w:val="0"/>
          <w:sz w:val="27"/>
          <w:szCs w:val="27"/>
        </w:rPr>
        <w:t xml:space="preserve">  </w:t>
      </w:r>
      <w:proofErr w:type="gramStart"/>
      <w:r w:rsidRPr="00FA7831">
        <w:rPr>
          <w:snapToGrid w:val="0"/>
          <w:sz w:val="27"/>
          <w:szCs w:val="27"/>
        </w:rPr>
        <w:t xml:space="preserve">года № 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Уставом Лабинского городского поселения Лабинского района и определяет организацию деятельности, основные задачи, права и обязанности, ответственность членов административной комиссии при администрации Лабинского городского поселения Лабинского района (далее комиссия), а также порядок обжалования и исполнения постановления </w:t>
      </w:r>
      <w:r>
        <w:rPr>
          <w:snapToGrid w:val="0"/>
          <w:sz w:val="27"/>
          <w:szCs w:val="27"/>
        </w:rPr>
        <w:t xml:space="preserve">                          </w:t>
      </w:r>
      <w:r w:rsidRPr="00FA7831">
        <w:rPr>
          <w:snapToGrid w:val="0"/>
          <w:sz w:val="27"/>
          <w:szCs w:val="27"/>
        </w:rPr>
        <w:t xml:space="preserve">об административном правонарушении. </w:t>
      </w:r>
      <w:proofErr w:type="gramEnd"/>
    </w:p>
    <w:p w:rsidR="00324234" w:rsidRPr="00FA7831" w:rsidRDefault="00324234" w:rsidP="00324234">
      <w:pPr>
        <w:ind w:firstLine="851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Общие положения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1.1. </w:t>
      </w:r>
      <w:proofErr w:type="gramStart"/>
      <w:r w:rsidRPr="00FA7831">
        <w:rPr>
          <w:snapToGrid w:val="0"/>
          <w:sz w:val="27"/>
          <w:szCs w:val="27"/>
        </w:rPr>
        <w:t>Административная комиссия при администрации Лабинского городского поселения Лабинского района – постоянно действующий коллегиальный орган, уполномоченный осуществлять подготовку к рассмотрению и рассматривать дела об административных правонарушениях, предусмотренных Законом Краснодарского края от 23 июля 2003 года № 608-КЗ «Об административных правонарушениях» и совершенных на территории Лабинского городского поселения Лабинского района, а также выносить по этим делам решения в порядке, установленном действующим законодательством и настоящим</w:t>
      </w:r>
      <w:proofErr w:type="gramEnd"/>
      <w:r w:rsidRPr="00FA7831">
        <w:rPr>
          <w:snapToGrid w:val="0"/>
          <w:sz w:val="27"/>
          <w:szCs w:val="27"/>
        </w:rPr>
        <w:t xml:space="preserve"> Положением.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1.2. Комиссия в своей деятельности руководствуется Конституцией Российской Федерации, Кодексом Российской Федерации об административных правонарушениях, Законом Краснодарского края от 23 июля 2003 года № 608-КЗ «Об административных правонарушениях», Уставом Лабинского городского поселения Лабинского района и настоящим Положением.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1.3. Комиссия не является юридическим лицом.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1.4. Комиссия использует печать и бланки со своим наименованием.</w:t>
      </w:r>
    </w:p>
    <w:p w:rsidR="00324234" w:rsidRPr="00FA7831" w:rsidRDefault="00324234" w:rsidP="00324234">
      <w:pPr>
        <w:ind w:firstLine="720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Задачи и функции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2.1. Основными задачами комиссии являются: защита личности, охрана прав и свобод человека и гражданина, охрана здоровья, санитарно-</w:t>
      </w:r>
      <w:r w:rsidRPr="00FA7831">
        <w:rPr>
          <w:snapToGrid w:val="0"/>
          <w:sz w:val="27"/>
          <w:szCs w:val="27"/>
        </w:rPr>
        <w:lastRenderedPageBreak/>
        <w:t>эпидемиологического благополучия населения Лабинского городского поселения Лабинского района, защита общественной нравственности, охрана окружающей природной среды, а также предупреждение совершения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 Комиссия в соответствии с возложенными задачами осуществляет следующие функции: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2.2.1. Обеспечивает своевременное, всестороннее, объективное и полное выяснение обстоятельств каждого дела об административном правонарушении, относящегося к ее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2.2.2. </w:t>
      </w:r>
      <w:proofErr w:type="gramStart"/>
      <w:r w:rsidRPr="00FA7831">
        <w:rPr>
          <w:snapToGrid w:val="0"/>
          <w:sz w:val="27"/>
          <w:szCs w:val="27"/>
        </w:rPr>
        <w:t>Рассматривает дела об административных правонарушениях в точном соответствии с Кодексом Российской Федерации об административном правонарушениях и в пределах полномочий, установленных Законом Краснодарского края от 23 июля 2003 года № 608-КЗ «Об административных правонарушениях», предусматривающим административную ответственность.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2.2.3. Выносит решения по результатам рассмотрения дел об административных правонарушениях, предусмотренные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2.2.4. Контролирует исполнение постановлений об административных правонарушениях в пределах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2.2.5. Выявляет и устраняет причины и условия, способствующие совершению административных правонарушений на территории Лабинского городского поселения Лабинского района, участвует в предупреждении и профилактике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2.3. Комиссия вносит предложения главе администрации Лабинского городского поселения Лабинского района о принятии, внесении изменений, отмене правовых актов Лабинского городского поселения Лабинского района по вопросам, касающимся деятельности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Подведомственность дел </w:t>
      </w:r>
    </w:p>
    <w:p w:rsidR="00324234" w:rsidRPr="00FA7831" w:rsidRDefault="00324234" w:rsidP="00324234">
      <w:pPr>
        <w:pStyle w:val="a5"/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 административных правонарушениях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3.1. Комиссия рассматривает дела об административных правонарушениях, предусмотренных статьями 2.2 - 2.5.3, 3.2 и 3.3, 3.8, 3.10, 4.12, 5.2, 5.4, 6.2 - 6.5, 7.1, 7.2, 8.1, 8.3, 9.1.1 - 9.1.4 Закона Краснодарского края от 23 июля 2003 года </w:t>
      </w:r>
      <w:r>
        <w:rPr>
          <w:snapToGrid w:val="0"/>
          <w:sz w:val="27"/>
          <w:szCs w:val="27"/>
        </w:rPr>
        <w:t xml:space="preserve">                           </w:t>
      </w:r>
      <w:r w:rsidRPr="00FA7831">
        <w:rPr>
          <w:snapToGrid w:val="0"/>
          <w:sz w:val="27"/>
          <w:szCs w:val="27"/>
        </w:rPr>
        <w:t>№ 608-КЗ «Об административных правонарушениях».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формирования и состав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4.1. Состав комиссии определяется и утверждается Советом Лабинского городского поселения Лабинского района по представлению главы администрации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4.2. Комиссия утверждается на срок полномочий представительного органа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4.3. Комиссия создается в составе председателя, заместителя председателя, ответственного секретаря, а также иных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4.4. Председатель, заместитель председателя и ответственный секретарь административной комиссии назначаются из числа лиц, замещающих муниципальные должности муниципальной службы.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4.5. Численный состав комиссии устанавливается Советом Лабинского городского поселения Лабинского района в количестве не менее пяти человек и должен составлять нечетное число.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Требования, предъявляемые к членам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5.1. Членом комиссии может быть назначен гражданин Российской Федерации, достигший 21 года, имеющий, как правило, высшее образование, выразивший в письменной форме свое согласие на включение его в состав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5.2. Ответственный секретарь комиссии должен иметь высшее юридическое образование.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5.3. </w:t>
      </w:r>
      <w:proofErr w:type="gramStart"/>
      <w:r w:rsidRPr="00FA7831">
        <w:rPr>
          <w:snapToGrid w:val="0"/>
          <w:sz w:val="27"/>
          <w:szCs w:val="27"/>
        </w:rPr>
        <w:t>Не может быть назначено членом комиссии лицо, признанное решением суда недееспособным или ограниченно дееспособным, имеющее неснятую или непогашенную в установленном законом порядке судимость, содержащееся в учреждениях уголовно-исполнительной системы, следственных изоляторах или изоляторах временного содержания и иных местах содержания под стражей, имеющее заболевание, которое согласно медицинскому заключению, препятствует исполнению им полномочий члена административной комиссии.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 xml:space="preserve">Полномочия председателя, заместителя председателя, </w:t>
      </w:r>
    </w:p>
    <w:p w:rsidR="00324234" w:rsidRPr="00FA7831" w:rsidRDefault="00324234" w:rsidP="00324234">
      <w:pPr>
        <w:pStyle w:val="a5"/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ответственного секретаря и иных членов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 Председатель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6.1.1. Осуществляет руководство деятельностью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6.1.2. Председательствует на заседаниях комиссии, организует и планирует ее работу.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6.1.3. Назначает заседания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6.1.4. Подписывает решения, принятые на заседаниях комиссии, а также протоколы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6.1.5. Направляет в уполномоченные государственные органы, осуществляющие </w:t>
      </w:r>
      <w:proofErr w:type="gramStart"/>
      <w:r w:rsidRPr="00FA7831">
        <w:rPr>
          <w:snapToGrid w:val="0"/>
          <w:sz w:val="27"/>
          <w:szCs w:val="27"/>
        </w:rPr>
        <w:t>контроль за</w:t>
      </w:r>
      <w:proofErr w:type="gramEnd"/>
      <w:r w:rsidRPr="00FA7831">
        <w:rPr>
          <w:snapToGrid w:val="0"/>
          <w:sz w:val="27"/>
          <w:szCs w:val="27"/>
        </w:rPr>
        <w:t xml:space="preserve"> осуществлением органами местного самоуправления отдельных государственных полномочий, а также за использованием предоставленных на эти цели материальных и финансовых средств, запрашиваемую информацию и отчетные документы о деятельности комиссии в установленные сроки.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6.1.6. Осуществляет иные полномочия, отнесенные к его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 Заместитель председателя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6.2.1. Выполняет поручения председателя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6.2.2. Исполняет обязанности председателя комиссии в его отсутствие или при невозможности выполнения им своих обязанностей.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 Ответственный секретарь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6.3.1. Осуществляет подготовку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6.3.2. Осуществляет организационное и техническое обслуживание деятельности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6.3.3. Ведет делопроизводство комиссии, отвечает за учет и сохранность документов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6.3.4. Оповещает членов комиссии и лиц, участвующих в производстве по делу об административном правонарушении, о времени и месте рассмотрения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6.3.5. Осуществляет прием и регистрацию документов и материалов, поступающих в комиссию, а также их подготовку для рассмотрения на заседании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6.3.6. Ведет и подписывает протоколы заседаний комиссии, а также решения, принимаемые комиссией.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6.3.7. Выполняет поручения председателя комиссии, его заместителя.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6.3.8. Осуществляет иные полномочия, отнесенные к его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 Члены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6.4.1. Участвуют в подготовке заседаний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6.4.2. Предварительно, до заседания комиссии, знакомятся с материалами дел об административных правонарушениях, внесенными на ее рассмотрение.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6.4.3. Вносят председателю комиссии предложения об отложении рассмотрения дела при необходимости дополнительного выяснения обстоятельств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6.4.4. Участвуют в рассмотрении дел и принятии решений комиссией.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6.4.5. Осуществляют иные полномочия, предусмотренные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6.4.6. Принимают решение о временном возложении обязанностей председателя или ответственного секретаря комиссии в случае их отсутствия на одного из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6.5. Члены комиссии обладают равными правами при рассмотрении дела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6.6. Член комиссии не может участвовать в рассмотрении дела об административном правонарушении в случае, если он: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6.6.1. Является родственником лица, в отношении которого ведется производство по делу об административном правонарушении, потерпевшего, законного представителя физического или юридического лица, защитника или представителя.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6.6.2. Лично, прямо или косвенно </w:t>
      </w:r>
      <w:proofErr w:type="gramStart"/>
      <w:r w:rsidRPr="00FA7831">
        <w:rPr>
          <w:snapToGrid w:val="0"/>
          <w:sz w:val="27"/>
          <w:szCs w:val="27"/>
        </w:rPr>
        <w:t>заинтересован</w:t>
      </w:r>
      <w:proofErr w:type="gramEnd"/>
      <w:r w:rsidRPr="00FA7831">
        <w:rPr>
          <w:snapToGrid w:val="0"/>
          <w:sz w:val="27"/>
          <w:szCs w:val="27"/>
        </w:rPr>
        <w:t xml:space="preserve"> в разрешении дела.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Досрочное прекращение полномочий членов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 Полномочия члена комиссии досрочно прекращаются решением Совета Лабинского городского поселения Лабинского района в случаях: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7.1.1. Подачи членом комиссии письменного заявления о прекращении своих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7.1.2. Вступления в законную силу обвинительного приговора суда в отношении лица, являющегося членом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7.1.3. Признания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7.1.4. Неоднократного невыполнения обязанностей члена комиссии, выражающегося в уклонении без уважительных причин от участия в заседаниях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7.1.5. Наличия заболевания, которое согласно медицинскому заключению, препятствует исполнению членом комиссии своих полномочий.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7.1.6. Совершения лицом, являющимся членом комиссии, деяния, порочащего честь и достоинство члена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7.1.7. Смерти члена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7.1.8. Иных случаях, предусмотренных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работы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8.1. Заседания комиссии проводятся еженедельно по понедельникам                </w:t>
      </w:r>
      <w:r>
        <w:rPr>
          <w:snapToGrid w:val="0"/>
          <w:sz w:val="27"/>
          <w:szCs w:val="27"/>
        </w:rPr>
        <w:t xml:space="preserve">            </w:t>
      </w:r>
      <w:r w:rsidRPr="00FA7831">
        <w:rPr>
          <w:snapToGrid w:val="0"/>
          <w:sz w:val="27"/>
          <w:szCs w:val="27"/>
        </w:rPr>
        <w:t>в 14 часов 00 минут.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8.2. Заседание комиссии правомочно, если на нем присутствует более половины от установленного числа членов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8.3. Решения комиссии принимаются простым большинством голосов членов комиссии, присутствующих на заседании.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8.4. Председатель комиссии обладает правом решающего голоса.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8.5. В случае отсутствия председателя и заместителя председателя комиссии на заседании комиссии открытым голосованием из числа ее членов избирается временно </w:t>
      </w:r>
      <w:proofErr w:type="gramStart"/>
      <w:r w:rsidRPr="00FA7831">
        <w:rPr>
          <w:snapToGrid w:val="0"/>
          <w:sz w:val="27"/>
          <w:szCs w:val="27"/>
        </w:rPr>
        <w:t>исполняющий</w:t>
      </w:r>
      <w:proofErr w:type="gramEnd"/>
      <w:r w:rsidRPr="00FA7831">
        <w:rPr>
          <w:snapToGrid w:val="0"/>
          <w:sz w:val="27"/>
          <w:szCs w:val="27"/>
        </w:rPr>
        <w:t xml:space="preserve"> обязанности председателя комиссии. </w:t>
      </w:r>
      <w:proofErr w:type="gramStart"/>
      <w:r w:rsidRPr="00FA7831">
        <w:rPr>
          <w:snapToGrid w:val="0"/>
          <w:sz w:val="27"/>
          <w:szCs w:val="27"/>
        </w:rPr>
        <w:t>Ответственный секретарь комиссии не может быть избран временно исполняющим обязанности председателя комиссии.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8.6. В случае отсутствия ответственного секретаря комиссии на заседании комиссии открытым голосованием из числа ее членов избирается временно </w:t>
      </w:r>
      <w:proofErr w:type="gramStart"/>
      <w:r w:rsidRPr="00FA7831">
        <w:rPr>
          <w:snapToGrid w:val="0"/>
          <w:sz w:val="27"/>
          <w:szCs w:val="27"/>
        </w:rPr>
        <w:t>исполняющий</w:t>
      </w:r>
      <w:proofErr w:type="gramEnd"/>
      <w:r w:rsidRPr="00FA7831">
        <w:rPr>
          <w:snapToGrid w:val="0"/>
          <w:sz w:val="27"/>
          <w:szCs w:val="27"/>
        </w:rPr>
        <w:t xml:space="preserve"> обязанности ответственного секретаря комиссии. </w:t>
      </w:r>
      <w:proofErr w:type="gramStart"/>
      <w:r w:rsidRPr="00FA7831">
        <w:rPr>
          <w:snapToGrid w:val="0"/>
          <w:sz w:val="27"/>
          <w:szCs w:val="27"/>
        </w:rPr>
        <w:t>Председатель и заместитель председателя комиссии не могут быть избраны временно исполняющими обязанности ответственного секретаря комиссии.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8.7. Каждое заседание комиссии оформляется протоколом, который ведет ответственный секретарь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8.8. По результатам заседания комиссии по каждому рассматриваемому делу об административном правонарушении выносится постановление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8.9. Постановление комиссии оформляется в двух экземплярах, один из которых вручается под расписку физическому лицу, его законному представителю или представителю юридического лица, в отношении которых оно вынесено, либо направляется по почте заказным письмом с уведомлением указанным лицам в течение трех рабочих дней со дня вынесения указанного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ind w:hanging="72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Права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 Комиссия вправе: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9.1.1. Запрашивать от должностных лиц и организаций независимо от их организационно-правовых форм и форм собственности документы, необходимые для рассмотрения дела об административном правонарушении, приглашать указанных должностных и иных лиц на свои заседания для получения сведений по рассматриваемым делам.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9.1.2. Приглашать граждан и должностных лиц для получения сведений по вопросам, относящимся к их компетенции.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9.1.3. Взаимодействовать с правоохранительными органами и общественными объединениями по вопросам, относящимся к их компетенции.</w:t>
      </w: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производства по делам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об административных правонарушениях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10.1.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 Производство по делу об административном правонарушении не может быть начато, а начатое производство подлежит прекращению при наличии хотя бы одного из следующих обстоятельств: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10.2.1. Отсутствие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10.2.2. Отсутствие состава административного правонарушения, в том числе </w:t>
      </w:r>
      <w:proofErr w:type="spellStart"/>
      <w:r w:rsidRPr="00FA7831">
        <w:rPr>
          <w:snapToGrid w:val="0"/>
          <w:sz w:val="27"/>
          <w:szCs w:val="27"/>
        </w:rPr>
        <w:t>недостижение</w:t>
      </w:r>
      <w:proofErr w:type="spellEnd"/>
      <w:r w:rsidRPr="00FA7831">
        <w:rPr>
          <w:snapToGrid w:val="0"/>
          <w:sz w:val="27"/>
          <w:szCs w:val="27"/>
        </w:rPr>
        <w:t xml:space="preserve"> физическим лицом на момент совершения противоправных действий возраста, предусмотренного законодательством для привлечения к административной ответственности или невменяемость физического лица, совершившего противоправные действия.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10.2.3. Действия лица в состоянии крайней необходимости.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10.2.4. Издание акта амнистии, если такой акт устраняет применение административного наказания.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10.2.5. </w:t>
      </w:r>
      <w:proofErr w:type="gramStart"/>
      <w:r w:rsidRPr="00FA7831">
        <w:rPr>
          <w:snapToGrid w:val="0"/>
          <w:sz w:val="27"/>
          <w:szCs w:val="27"/>
        </w:rPr>
        <w:t>Признание утратившими силу закона или его положения, устанавливающих административную ответственность за содеянное, за исключением случая одновременного вступления в силу положений закона, отменяющих административную ответственность за содеянное и устанавливающих за то же деяние уголовную ответственность.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10.2.6. Истечение сроков давности привлечения к административной ответственности.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10.2.7. </w:t>
      </w:r>
      <w:proofErr w:type="gramStart"/>
      <w:r w:rsidRPr="00FA7831">
        <w:rPr>
          <w:snapToGrid w:val="0"/>
          <w:sz w:val="27"/>
          <w:szCs w:val="27"/>
        </w:rPr>
        <w:t>Наличие по одному и тому же факту совершения противоправных действий лицом, в отношении которого ведется производство по делу об административном правонарушении, постановления о назначении административного наказания, либо постановления о прекращении производства по делу об административном правонарушении, предусмотренном той же статьей или той же частью статьи закона субъекта Российской Федерации, либо постановления о возбуждении уголовного дела.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10.2.8. Смерть физического лица, в отношении которого ведется производство по делу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10.2.9. Внесение в единый государственный реестр юридических лиц записи о ликвидации юридического лица, в отношении которого ведется производство по делу об административном правонарушении, на основании определения арбитражного суда о завершении конкурсного производства в соответствии с законодательством о несостоятельности (банкротстве).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 Поводами к возбуждению дела об административном правонарушении являются: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10.3.1. Непосредственное обнаружение должностными лицами, уполномоченными составлять протоколы об административных </w:t>
      </w:r>
      <w:r w:rsidRPr="00FA7831">
        <w:rPr>
          <w:snapToGrid w:val="0"/>
          <w:sz w:val="27"/>
          <w:szCs w:val="27"/>
        </w:rPr>
        <w:lastRenderedPageBreak/>
        <w:t>правонарушениях, достаточных данных, указывающих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10.3.2. Поступившие из правоохранительных органов, а также из других государственных органов, органов местного самоуправления, от общественных объединений материалы, содержащие данные, указывающие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10.3.3. Сообщения и заявления физических и юридических лиц, а также сообщения в средствах массовой информации, содержащие данные, указывающие на наличие события административного правонарушения.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10.4. Дело об административном правонарушении может быть возбуждено должностным лицом, уполномоченным составлять протоколы об административных правонарушениях.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10.5. Протокол об административном правонарушении, совершенном военнослужащими, гражданами, призванными на военные сборы, и имеющими специальные звания сотрудники Следственного комитета Российской Федерации, органов внутренних дел, войск национальной гвардии Российской Федерации, органов и учреждений уголовно-исполнительной системы, Государственной противопожарной службы и таможенных органов, направляется командиру воинской части, начальнику соответствующего учреждения.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10.6. Основанием для рассмотрения дела об административном правонарушении является протокол об административном правонарушении.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10.7. </w:t>
      </w:r>
      <w:proofErr w:type="gramStart"/>
      <w:r w:rsidRPr="00FA7831">
        <w:rPr>
          <w:snapToGrid w:val="0"/>
          <w:sz w:val="27"/>
          <w:szCs w:val="27"/>
        </w:rPr>
        <w:t>Дела об административных правонарушениях подлежат открытому рассмотрению, за исключением случаев, если это может привести к разглашению государственной, военной, коммерческой или иной охраняемой законом тайны, а равно в случаях, если этого требуют интересы обеспечения безопасности лиц, участвующих в производстве по делу об административном правонарушении, членов их семей, их близких, а также защиты чести и достоинства указанных лиц.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10.8. Материалы, подлежащие рассмотрению на очередном заседании комиссии, представляются в комиссию за 1 день до проведения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10.9. Административная комиссия рассматривает дела в открытом заседании, которое проходит в актовом зале администрации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10.10. Рассмотрение дела об административном правонарушении осуществляется на началах равенства перед законом и органом, рассматривающим дело, всех граждан, независимо от происхождения, социального и имущественного положения, расовой и национальной принадлежности, пола, образования, языка, отношения к религии, рода и характера занятий, места жительства и других обстоятельств.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10.11. Рассмотрение дела начинается с объявления состава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 Председатель комиссии: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10.12.1. Объявляет, какое дело подлежит рассмотрению, кто и на основании какого закона привлекается к административной ответственности.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10.12.2. Устанавливает факт явки физического лица, или законного представителя физического лица, или законного представителя юридического лица, в отношении которых ведется производство по делу об административном правонарушении, а также иных лиц, участвующих в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10.12.3. Проверяет полномочия законных представителей физического или юридического лица, защитника и представителя.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10.12.4. В случае неявки указанных в пункте 10.12.2 лиц, выясняет, извещены ли участники производства по делу в установленном порядке, выясняются причины неявки участников производства по </w:t>
      </w:r>
      <w:proofErr w:type="gramStart"/>
      <w:r w:rsidRPr="00FA7831">
        <w:rPr>
          <w:snapToGrid w:val="0"/>
          <w:sz w:val="27"/>
          <w:szCs w:val="27"/>
        </w:rPr>
        <w:t>делу</w:t>
      </w:r>
      <w:proofErr w:type="gramEnd"/>
      <w:r w:rsidRPr="00FA7831">
        <w:rPr>
          <w:snapToGrid w:val="0"/>
          <w:sz w:val="27"/>
          <w:szCs w:val="27"/>
        </w:rPr>
        <w:t xml:space="preserve"> и выносит вопрос на голосование о принятии решения о рассмотрении дела в отсутствие указанных лиц либо об отложении рассмотрения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10.12.5. Разъясняет лицам, участвующим в рассмотрении дела, их права и обязанности.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10.13. При продолжении рассмотрения дела об административном правонарушении оглашается протокол об административном правонарушении, а при необходимости и иные материалы дела. Заслушиваются объяснения физического лица или законного представителя юридического лица, в отношении которых ведется производство по делу об административном правонарушении, показания других лиц, участвующих в производстве по делу.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10.14. В случае необходимости осуществляются другие процессуальные действия в соответствии с Кодексом Российской Федерации </w:t>
      </w:r>
      <w:r>
        <w:rPr>
          <w:snapToGrid w:val="0"/>
          <w:sz w:val="27"/>
          <w:szCs w:val="27"/>
        </w:rPr>
        <w:t xml:space="preserve">                                                    </w:t>
      </w:r>
      <w:r w:rsidRPr="00FA7831">
        <w:rPr>
          <w:snapToGrid w:val="0"/>
          <w:sz w:val="27"/>
          <w:szCs w:val="27"/>
        </w:rPr>
        <w:t>«Об административных правонарушениях» от 30 декабря 2001 года № 195-ФЗ.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10.15. Вызов нарушителя, свидетелей, и других лиц на заседание комиссии, производится не позднее, чем за три дня до заседания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10.16. Каждое заседание комиссии протоколируется в специальном журнале ответственным секретарем.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10.17. В протоколе заседания комиссии указываются: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10.17.1. Дата и место проведения заседания.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10.17.2. Наименование и состав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10.17.3. Содержание рассматриваемого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10.17.4. Сведения о явке лиц, участвующих в рассмотрении дела, об извещении отсутствующих лиц в установленном порядке.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10.17.5. Объяснения, показания, пояснения и заключения соответствующих лиц, участвующих в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10.17.6. Документы, исследованные при рассмотрении дела.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10.17.7. Сведения об оглашении принятого постановления и разъяснение порядка и сроков его обжалования.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10.18. Протокол заседания подписывается председателем комиссии и ответственным секретарем.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10.19. Постановление комиссии по делу об административном правонарушении выносится и объявляется немедленно по окончании его рассмотрения.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10.19.1. Вынесение постановления обязательно и в том случае, когда лицо, привлекшееся к ответственности, признано невиновным в совершении административного правонарушения, когда взыскание не наложено.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10.20. Копия постановления в течение трех дней вручается или высылается лицу, в отношении которого оно вынесено, а также потерпевшему, по его просьбе, копия постановления вручается под расписку. В случае</w:t>
      </w:r>
      <w:proofErr w:type="gramStart"/>
      <w:r w:rsidRPr="00FA7831">
        <w:rPr>
          <w:snapToGrid w:val="0"/>
          <w:sz w:val="27"/>
          <w:szCs w:val="27"/>
        </w:rPr>
        <w:t>,</w:t>
      </w:r>
      <w:proofErr w:type="gramEnd"/>
      <w:r w:rsidRPr="00FA7831">
        <w:rPr>
          <w:snapToGrid w:val="0"/>
          <w:sz w:val="27"/>
          <w:szCs w:val="27"/>
        </w:rPr>
        <w:t xml:space="preserve"> если копия постановления высылается, об этом делается соответствующая запись в деле.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 В постановлении по делу об административном правонарушении должны быть указаны: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10.21.1. Число, месяц, год и место вынесения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10.21.2. Наименование комиссии, рассматривавшей дело.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10.21.3. </w:t>
      </w:r>
      <w:proofErr w:type="gramStart"/>
      <w:r w:rsidRPr="00FA7831">
        <w:rPr>
          <w:snapToGrid w:val="0"/>
          <w:sz w:val="27"/>
          <w:szCs w:val="27"/>
        </w:rPr>
        <w:t>Фамилия, имя, отчество, возраст, место работы (учебы) и место жительства нарушителя.</w:t>
      </w:r>
      <w:proofErr w:type="gramEnd"/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10.21.4. Время, место и сущность 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10.21.5. Вид административного взыскания, а при наложении денежного штрафа – его размер, срок и порядок уплаты.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10.21.6. Срок и порядок обжалования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10.22. Постановление комиссии подписывается председателем комиссии и ответственным секретарем.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 К лицу, совершившему административное правонарушение, применяет одно из следующих взысканий: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10.23.1. Предупреждение.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10.23.2. Штраф.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10.24. Предупреждение применяется в качестве самостоятельной меры административного взыскания, если оно предусмотрено актом, устанавливающим ответственность за данный вид нарушения.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10.25. Размер штрафа определяется в пределах, предусмотренных актом, устанавливающим ответственность за данный вид нарушения, с учетом тяжести совершенного нарушения, личности и имущественного положения виновного.</w:t>
      </w:r>
    </w:p>
    <w:p w:rsidR="00324234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10.26. Если при рассмотрении дела об административном нарушении будет установлено, что нарушение по своему характеру подпадает под признаки преступления, комиссия направляет материалы в отношении нарушителя в органы внутренних дел или в прокуратуру.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bookmarkStart w:id="0" w:name="_Hlk501376360"/>
      <w:r w:rsidRPr="00FA7831">
        <w:rPr>
          <w:b/>
          <w:snapToGrid w:val="0"/>
          <w:sz w:val="27"/>
          <w:szCs w:val="27"/>
        </w:rPr>
        <w:t xml:space="preserve">Порядок обжалования постановления 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 наложении административного взыскания</w:t>
      </w:r>
    </w:p>
    <w:bookmarkEnd w:id="0"/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11.1. Постановление комиссии может быть обжаловано нарушителем, потерпевшим, а также их законными представителями в течение 10 суток со дня вручения или получения копии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11.2. Постановление комиссии о наложении административного взыскания может быть обжаловано в суде или опротестовано прокурором.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tabs>
          <w:tab w:val="clear" w:pos="720"/>
          <w:tab w:val="num" w:pos="0"/>
        </w:tabs>
        <w:ind w:left="0" w:firstLine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Порядок исполнения постановления</w:t>
      </w:r>
    </w:p>
    <w:p w:rsidR="00324234" w:rsidRPr="00FA7831" w:rsidRDefault="00324234" w:rsidP="00324234">
      <w:pPr>
        <w:pStyle w:val="a5"/>
        <w:tabs>
          <w:tab w:val="num" w:pos="0"/>
        </w:tabs>
        <w:ind w:left="0"/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о наложении административного взыскания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12.1. Постановление комиссии о наложении административного взыскания обязательно для исполнения учреждениями всех форм собственности, организациями, должностными лицами и гражданами.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12.2. Постановление о наложении административного взыскания подлежит исполнению с момента его вступления в законную силу, если иное не предусмотрено действующим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12.3.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lastRenderedPageBreak/>
        <w:t>12.4. Исполнение постановления о наложении административного взыскания приостанавливается при подаче в установленный срок жалобы или принесения протеста прокурором, до рассмотрения жалобы или протеста.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12.5. Исполнение постановления о назначении административного наказания в виде предупреждения осуществляется комиссией путем вручения или направления копии постановления в течение трех дней со дня вынесения указанного постановления.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12.6. Постановление комиссии о наложении штрафа должно быть исполнено в течение 60 дней со дня вручения.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12.7. В случае</w:t>
      </w:r>
      <w:proofErr w:type="gramStart"/>
      <w:r w:rsidRPr="00FA7831">
        <w:rPr>
          <w:snapToGrid w:val="0"/>
          <w:sz w:val="27"/>
          <w:szCs w:val="27"/>
        </w:rPr>
        <w:t>,</w:t>
      </w:r>
      <w:proofErr w:type="gramEnd"/>
      <w:r w:rsidRPr="00FA7831">
        <w:rPr>
          <w:snapToGrid w:val="0"/>
          <w:sz w:val="27"/>
          <w:szCs w:val="27"/>
        </w:rPr>
        <w:t xml:space="preserve"> если по истечении шестидесяти дней с момента вступления постановления по делу об административном правонарушении в законную силу данное постановление не будет исполнено, ответственный секретарь направляет его в службу судебных приставов для взыскания административного штрафа в порядке, предусмотренном федеральным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12.8. Комиссия, получив подтверждение от нарушителя или службы судебных приставов о том, что взыскание штрафа произведено полностью, завершает оформление материалов дела об административном правонарушении и осуществляет необходимые действия по учету результатов правоприменительной практики.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Учет и отчетность деятельности комиссии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 Комиссия ведет учет своей работы в письменном виде в соответствующих журналах: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13.1.1. Журнал учета правонарушений, материалы по которым поступили на рассмотрение комиссии (приложение № 1).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13.1.2. Журнал учета граждан, должностных и юридических лиц, по </w:t>
      </w:r>
      <w:proofErr w:type="gramStart"/>
      <w:r w:rsidRPr="00FA7831">
        <w:rPr>
          <w:snapToGrid w:val="0"/>
          <w:sz w:val="27"/>
          <w:szCs w:val="27"/>
        </w:rPr>
        <w:t>делам</w:t>
      </w:r>
      <w:proofErr w:type="gramEnd"/>
      <w:r w:rsidRPr="00FA7831">
        <w:rPr>
          <w:snapToGrid w:val="0"/>
          <w:sz w:val="27"/>
          <w:szCs w:val="27"/>
        </w:rPr>
        <w:t xml:space="preserve"> о правонарушениях которых комиссией приняты постановления (определения) о прекращении дел производством, возвращении протокола об административном правонарушении органу (должностному лицу), составившему его, либо передачи другому органу (должностному лицу) (приложение № 2).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13.1.3. Журнал постатейного учета правонарушений, за совершение которых применены административные наказания (приложение № 3).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13.2. Прием, регистрация и отправление корреспонденции комиссии осуществляется ответственным секретарем комиссии. 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13.3. Сведения об административных правонарушениях, материалы по которым поступили на рассмотрение комиссии, вносятся в соответствующий журнал в течение одного рабочего дня с момента поступления материалов об административных правонарушения</w:t>
      </w:r>
      <w:bookmarkStart w:id="1" w:name="_GoBack"/>
      <w:bookmarkEnd w:id="1"/>
      <w:r w:rsidRPr="00FA7831">
        <w:rPr>
          <w:snapToGrid w:val="0"/>
          <w:sz w:val="27"/>
          <w:szCs w:val="27"/>
        </w:rPr>
        <w:t>х. Иные сведения вносятся в журналы по учету деятельности административной комиссии после вынесения административной комиссией соответствующих постановлений (определений).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13.4. Все документы по учету деятельности комиссии перед началом ведения пронумеровываются и прошиваются. Количество прошитых и пронумерованных листов в этих документах заверяются председателем комиссии.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13.5. Хранение протоколов и других материалов об административных правонарушениях, протоколов заседаний комиссии, документов по учету </w:t>
      </w:r>
      <w:r w:rsidRPr="00FA7831">
        <w:rPr>
          <w:snapToGrid w:val="0"/>
          <w:sz w:val="27"/>
          <w:szCs w:val="27"/>
        </w:rPr>
        <w:lastRenderedPageBreak/>
        <w:t>деятельности комиссии осуществляется администрацией Лабинского городского поселения Лабинского района в течение 5 лет.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13.6. Ответственный секретарь комиссии подготавливает ежемесячные, полугодовые и годовые отчеты о работе комиссии для направления в администрацию муниципального образования Лабинский район.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 xml:space="preserve">13.7. Председатель комиссии ежеквартально до 5 числа, следующего за </w:t>
      </w:r>
      <w:proofErr w:type="gramStart"/>
      <w:r w:rsidRPr="00FA7831">
        <w:rPr>
          <w:snapToGrid w:val="0"/>
          <w:sz w:val="27"/>
          <w:szCs w:val="27"/>
        </w:rPr>
        <w:t>отчётным</w:t>
      </w:r>
      <w:proofErr w:type="gramEnd"/>
      <w:r w:rsidRPr="00FA7831">
        <w:rPr>
          <w:snapToGrid w:val="0"/>
          <w:sz w:val="27"/>
          <w:szCs w:val="27"/>
        </w:rPr>
        <w:t>, предоставляет главе администрации Лабинского городского поселения Лабинского района отчёт, который содержит: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13.7.1. Количество рассмотренных административных дел за квартал.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13.7.2. Количество обжалованных постановлений по делам об административных правонарушениях.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13.7.3. Количество прекращенных административных дел.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13.7.4. Количество административных дел, по которым вынесено постановление о наложении административного штрафа, общая сумма штрафов.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pStyle w:val="a5"/>
        <w:numPr>
          <w:ilvl w:val="0"/>
          <w:numId w:val="4"/>
        </w:numPr>
        <w:jc w:val="center"/>
        <w:rPr>
          <w:b/>
          <w:snapToGrid w:val="0"/>
          <w:sz w:val="27"/>
          <w:szCs w:val="27"/>
        </w:rPr>
      </w:pPr>
      <w:r w:rsidRPr="00FA7831">
        <w:rPr>
          <w:b/>
          <w:snapToGrid w:val="0"/>
          <w:sz w:val="27"/>
          <w:szCs w:val="27"/>
        </w:rPr>
        <w:t>Заключительные положения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14.1. Финансирование расходов по образованию и организации деятельности комиссии осуществляется за счет предоставления бюджету Лабинского городского поселения Лабинского района субвенций из краевого бюджета в порядке, предусмотренном бюджетным законодательством.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14.2. Администрация Лабинского городского поселения Лабинского района вправе дополнительно использовать соответствующие материальные ресурсы и финансовые средства для осуществления переданных ей государственных полномочий в случаях и порядке, предусмотренных Уставом Лабинского городского поселения Лабинского района.</w:t>
      </w: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ind w:firstLine="709"/>
        <w:jc w:val="both"/>
        <w:rPr>
          <w:snapToGrid w:val="0"/>
          <w:sz w:val="27"/>
          <w:szCs w:val="27"/>
        </w:rPr>
      </w:pP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Глава администрации</w:t>
      </w:r>
    </w:p>
    <w:p w:rsidR="00324234" w:rsidRPr="00FA7831" w:rsidRDefault="00324234" w:rsidP="00324234">
      <w:pPr>
        <w:jc w:val="both"/>
        <w:rPr>
          <w:snapToGrid w:val="0"/>
          <w:sz w:val="27"/>
          <w:szCs w:val="27"/>
        </w:rPr>
      </w:pPr>
      <w:r w:rsidRPr="00FA7831">
        <w:rPr>
          <w:snapToGrid w:val="0"/>
          <w:sz w:val="27"/>
          <w:szCs w:val="27"/>
        </w:rPr>
        <w:t>Лабинского городского поселения</w:t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</w:r>
      <w:r w:rsidRPr="00FA7831">
        <w:rPr>
          <w:snapToGrid w:val="0"/>
          <w:sz w:val="27"/>
          <w:szCs w:val="27"/>
        </w:rPr>
        <w:tab/>
        <w:t xml:space="preserve">   А.Н. Матыченко</w:t>
      </w: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ind w:firstLine="709"/>
        <w:jc w:val="both"/>
        <w:rPr>
          <w:snapToGrid w:val="0"/>
          <w:sz w:val="28"/>
          <w:szCs w:val="28"/>
        </w:rPr>
      </w:pPr>
    </w:p>
    <w:p w:rsidR="00324234" w:rsidRDefault="00324234" w:rsidP="00324234">
      <w:pPr>
        <w:autoSpaceDE w:val="0"/>
        <w:autoSpaceDN w:val="0"/>
        <w:adjustRightInd w:val="0"/>
        <w:rPr>
          <w:snapToGrid w:val="0"/>
          <w:sz w:val="28"/>
          <w:szCs w:val="28"/>
        </w:rPr>
      </w:pPr>
    </w:p>
    <w:p w:rsidR="00324234" w:rsidRPr="003F0908" w:rsidRDefault="00324234" w:rsidP="00324234">
      <w:pPr>
        <w:autoSpaceDE w:val="0"/>
        <w:autoSpaceDN w:val="0"/>
        <w:adjustRightInd w:val="0"/>
        <w:rPr>
          <w:sz w:val="28"/>
          <w:szCs w:val="28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lastRenderedPageBreak/>
        <w:t>Приложение № 1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 xml:space="preserve">об </w:t>
      </w:r>
      <w:proofErr w:type="gramStart"/>
      <w:r w:rsidRPr="00B9102F">
        <w:rPr>
          <w:snapToGrid w:val="0"/>
          <w:sz w:val="27"/>
          <w:szCs w:val="27"/>
        </w:rPr>
        <w:t>административной</w:t>
      </w:r>
      <w:proofErr w:type="gramEnd"/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городского поселения</w:t>
      </w:r>
    </w:p>
    <w:p w:rsidR="00324234" w:rsidRPr="00B9102F" w:rsidRDefault="00324234" w:rsidP="00324234">
      <w:pPr>
        <w:ind w:left="5103"/>
        <w:jc w:val="center"/>
        <w:rPr>
          <w:rFonts w:ascii="Arial" w:hAnsi="Arial"/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района</w:t>
      </w:r>
    </w:p>
    <w:p w:rsidR="00324234" w:rsidRPr="00B9102F" w:rsidRDefault="00324234" w:rsidP="00324234">
      <w:pPr>
        <w:autoSpaceDE w:val="0"/>
        <w:autoSpaceDN w:val="0"/>
        <w:adjustRightInd w:val="0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Журнал учета правонарушений,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proofErr w:type="gramStart"/>
      <w:r w:rsidRPr="00B9102F">
        <w:rPr>
          <w:b/>
          <w:bCs/>
          <w:sz w:val="27"/>
          <w:szCs w:val="27"/>
        </w:rPr>
        <w:t>материалы</w:t>
      </w:r>
      <w:proofErr w:type="gramEnd"/>
      <w:r w:rsidRPr="00B9102F">
        <w:rPr>
          <w:b/>
          <w:bCs/>
          <w:sz w:val="27"/>
          <w:szCs w:val="27"/>
        </w:rPr>
        <w:t xml:space="preserve"> по которым поступили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на рассмотрение административной комиссии</w:t>
      </w:r>
    </w:p>
    <w:p w:rsidR="00324234" w:rsidRPr="003C437A" w:rsidRDefault="00324234" w:rsidP="00324234">
      <w:pPr>
        <w:jc w:val="right"/>
        <w:rPr>
          <w:sz w:val="28"/>
          <w:szCs w:val="28"/>
        </w:rPr>
      </w:pPr>
    </w:p>
    <w:p w:rsidR="00324234" w:rsidRPr="003C437A" w:rsidRDefault="00324234" w:rsidP="00324234">
      <w:pPr>
        <w:jc w:val="right"/>
        <w:rPr>
          <w:sz w:val="28"/>
          <w:szCs w:val="28"/>
        </w:rPr>
      </w:pPr>
    </w:p>
    <w:tbl>
      <w:tblPr>
        <w:tblW w:w="0" w:type="auto"/>
        <w:tblInd w:w="-15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2226"/>
        <w:gridCol w:w="1176"/>
        <w:gridCol w:w="1417"/>
        <w:gridCol w:w="1276"/>
        <w:gridCol w:w="1701"/>
        <w:gridCol w:w="1418"/>
      </w:tblGrid>
      <w:tr w:rsidR="00324234" w:rsidRPr="003C437A" w:rsidTr="007355C1">
        <w:trPr>
          <w:trHeight w:val="287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>/</w:t>
            </w:r>
            <w:proofErr w:type="spellStart"/>
            <w:r w:rsidRPr="003C437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 гражданина,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Ф.И.О</w:t>
            </w:r>
            <w:r>
              <w:rPr>
                <w:sz w:val="20"/>
                <w:szCs w:val="20"/>
              </w:rPr>
              <w:t>.</w:t>
            </w:r>
            <w:r w:rsidRPr="003C437A">
              <w:rPr>
                <w:sz w:val="20"/>
                <w:szCs w:val="20"/>
              </w:rPr>
              <w:t xml:space="preserve"> и занимаемая должность должностного лица, организационно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совершения правонару</w:t>
            </w:r>
            <w:r w:rsidRPr="003C437A">
              <w:rPr>
                <w:sz w:val="20"/>
                <w:szCs w:val="20"/>
              </w:rPr>
              <w:softHyphen/>
              <w:t xml:space="preserve">шения и реквизиты протокола,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органа (должност</w:t>
            </w:r>
            <w:r w:rsidRPr="003C437A">
              <w:rPr>
                <w:sz w:val="20"/>
                <w:szCs w:val="20"/>
              </w:rPr>
              <w:softHyphen/>
              <w:t xml:space="preserve">ного лица), </w:t>
            </w:r>
            <w:proofErr w:type="spellStart"/>
            <w:r w:rsidRPr="003C437A">
              <w:rPr>
                <w:sz w:val="20"/>
                <w:szCs w:val="20"/>
              </w:rPr>
              <w:t>составивше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го</w:t>
            </w:r>
            <w:proofErr w:type="spellEnd"/>
            <w:r w:rsidRPr="003C437A">
              <w:rPr>
                <w:sz w:val="20"/>
                <w:szCs w:val="20"/>
              </w:rPr>
              <w:t xml:space="preserve"> протокол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Наименование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правового акта, </w:t>
            </w:r>
            <w:proofErr w:type="spellStart"/>
            <w:r w:rsidRPr="003C437A">
              <w:rPr>
                <w:sz w:val="20"/>
                <w:szCs w:val="20"/>
              </w:rPr>
              <w:t>предусматри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вающего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адми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нистративную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ответствен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ность</w:t>
            </w:r>
            <w:proofErr w:type="spellEnd"/>
            <w:r w:rsidRPr="003C437A">
              <w:rPr>
                <w:sz w:val="20"/>
                <w:szCs w:val="20"/>
              </w:rPr>
              <w:t xml:space="preserve"> за </w:t>
            </w:r>
            <w:proofErr w:type="gramStart"/>
            <w:r w:rsidRPr="003C437A">
              <w:rPr>
                <w:sz w:val="20"/>
                <w:szCs w:val="20"/>
              </w:rPr>
              <w:t>совершенное</w:t>
            </w:r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правонару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шение</w:t>
            </w:r>
            <w:proofErr w:type="spellEnd"/>
            <w:r w:rsidRPr="003C437A">
              <w:rPr>
                <w:sz w:val="20"/>
                <w:szCs w:val="20"/>
              </w:rPr>
              <w:t xml:space="preserve"> и номер </w:t>
            </w:r>
            <w:proofErr w:type="spellStart"/>
            <w:r w:rsidRPr="003C437A">
              <w:rPr>
                <w:sz w:val="20"/>
                <w:szCs w:val="20"/>
              </w:rPr>
              <w:t>соответствую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щей</w:t>
            </w:r>
            <w:proofErr w:type="spellEnd"/>
            <w:r w:rsidRPr="003C437A">
              <w:rPr>
                <w:sz w:val="20"/>
                <w:szCs w:val="20"/>
              </w:rPr>
              <w:t xml:space="preserve"> статьи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регистрации протокола в качестве входящего документа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и номер постановления (определения) административной комиссии, вынесенного </w:t>
            </w:r>
            <w:proofErr w:type="gramStart"/>
            <w:r w:rsidRPr="003C437A">
              <w:rPr>
                <w:sz w:val="20"/>
                <w:szCs w:val="20"/>
              </w:rPr>
              <w:t>по</w:t>
            </w:r>
            <w:proofErr w:type="gramEnd"/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данному правонарушению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содержание постановления (определения)</w:t>
            </w:r>
          </w:p>
        </w:tc>
      </w:tr>
      <w:tr w:rsidR="00324234" w:rsidRPr="003C437A" w:rsidTr="007355C1">
        <w:trPr>
          <w:trHeight w:val="14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2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7</w:t>
            </w:r>
          </w:p>
        </w:tc>
      </w:tr>
    </w:tbl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3C437A" w:rsidRDefault="00324234" w:rsidP="00324234">
      <w:pPr>
        <w:jc w:val="right"/>
        <w:rPr>
          <w:b/>
          <w:bCs/>
          <w:snapToGrid w:val="0"/>
          <w:sz w:val="22"/>
          <w:szCs w:val="22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lastRenderedPageBreak/>
        <w:t>Приложение № 2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 xml:space="preserve">об </w:t>
      </w:r>
      <w:proofErr w:type="gramStart"/>
      <w:r w:rsidRPr="00B9102F">
        <w:rPr>
          <w:snapToGrid w:val="0"/>
          <w:sz w:val="27"/>
          <w:szCs w:val="27"/>
        </w:rPr>
        <w:t>административной</w:t>
      </w:r>
      <w:proofErr w:type="gramEnd"/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городского поселения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района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Журнал учета граждан,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должностных и юридических лиц, в отношении которых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B9102F">
        <w:rPr>
          <w:b/>
          <w:bCs/>
          <w:sz w:val="27"/>
          <w:szCs w:val="27"/>
        </w:rPr>
        <w:t>приняты решения о прекращении дела производством, возвращении материалов об административном правонарушении органу (должностному лицу), их составившему, передаче материалов об административном правонарушении другому органу (должностному лицу)</w:t>
      </w: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tbl>
      <w:tblPr>
        <w:tblW w:w="0" w:type="auto"/>
        <w:tblInd w:w="-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2126"/>
        <w:gridCol w:w="2126"/>
        <w:gridCol w:w="1276"/>
        <w:gridCol w:w="2126"/>
        <w:gridCol w:w="1418"/>
      </w:tblGrid>
      <w:tr w:rsidR="00324234" w:rsidRPr="003C437A" w:rsidTr="007355C1">
        <w:trPr>
          <w:trHeight w:val="294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>/</w:t>
            </w:r>
            <w:proofErr w:type="spellStart"/>
            <w:r w:rsidRPr="003C437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Ф.И.О. гражданина, Ф.И.О и </w:t>
            </w:r>
            <w:proofErr w:type="gramStart"/>
            <w:r w:rsidRPr="003C437A">
              <w:rPr>
                <w:sz w:val="20"/>
                <w:szCs w:val="20"/>
              </w:rPr>
              <w:t>занимаемая</w:t>
            </w:r>
            <w:proofErr w:type="gramEnd"/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должность должностного лица, организационно 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Дата совершения правонарушения и реквизиты протокола, наименование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C437A">
              <w:rPr>
                <w:sz w:val="20"/>
                <w:szCs w:val="20"/>
              </w:rPr>
              <w:t>органа (должностного</w:t>
            </w:r>
            <w:proofErr w:type="gramEnd"/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лица), составившего протокол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регистрации протокола в качестве входящего документа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постановления административной комиссии, вынесенного по данному правонарушению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Краткое содержание постановления</w:t>
            </w:r>
          </w:p>
        </w:tc>
      </w:tr>
      <w:tr w:rsidR="00324234" w:rsidRPr="003C437A" w:rsidTr="007355C1">
        <w:trPr>
          <w:trHeight w:val="18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6</w:t>
            </w:r>
          </w:p>
        </w:tc>
      </w:tr>
    </w:tbl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Default="00324234" w:rsidP="00324234">
      <w:pPr>
        <w:jc w:val="center"/>
      </w:pPr>
    </w:p>
    <w:p w:rsidR="00324234" w:rsidRDefault="00324234" w:rsidP="00324234">
      <w:pPr>
        <w:jc w:val="center"/>
      </w:pPr>
    </w:p>
    <w:p w:rsidR="00324234" w:rsidRPr="003C437A" w:rsidRDefault="00324234" w:rsidP="00324234">
      <w:pPr>
        <w:tabs>
          <w:tab w:val="left" w:pos="7209"/>
        </w:tabs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Pr="003C437A" w:rsidRDefault="00324234" w:rsidP="00324234">
      <w:pPr>
        <w:jc w:val="center"/>
      </w:pPr>
    </w:p>
    <w:p w:rsidR="00324234" w:rsidRDefault="00324234" w:rsidP="00324234">
      <w:pPr>
        <w:ind w:left="5103"/>
        <w:jc w:val="center"/>
      </w:pPr>
    </w:p>
    <w:p w:rsidR="00324234" w:rsidRDefault="00324234" w:rsidP="00324234">
      <w:pPr>
        <w:ind w:left="5103"/>
        <w:jc w:val="center"/>
      </w:pPr>
    </w:p>
    <w:p w:rsidR="00324234" w:rsidRDefault="00324234" w:rsidP="00324234">
      <w:pPr>
        <w:ind w:left="5103"/>
        <w:jc w:val="center"/>
      </w:pPr>
    </w:p>
    <w:p w:rsidR="00324234" w:rsidRPr="003C437A" w:rsidRDefault="00324234" w:rsidP="00324234">
      <w:pPr>
        <w:ind w:left="5103"/>
        <w:jc w:val="center"/>
        <w:rPr>
          <w:b/>
          <w:bCs/>
          <w:snapToGrid w:val="0"/>
          <w:sz w:val="22"/>
          <w:szCs w:val="22"/>
        </w:rPr>
      </w:pPr>
    </w:p>
    <w:p w:rsidR="00324234" w:rsidRPr="00B9102F" w:rsidRDefault="00324234" w:rsidP="00324234">
      <w:pPr>
        <w:ind w:left="5103"/>
        <w:jc w:val="center"/>
        <w:rPr>
          <w:b/>
          <w:bCs/>
          <w:snapToGrid w:val="0"/>
          <w:sz w:val="27"/>
          <w:szCs w:val="27"/>
        </w:rPr>
      </w:pPr>
      <w:r w:rsidRPr="00B9102F">
        <w:rPr>
          <w:b/>
          <w:bCs/>
          <w:snapToGrid w:val="0"/>
          <w:sz w:val="27"/>
          <w:szCs w:val="27"/>
        </w:rPr>
        <w:lastRenderedPageBreak/>
        <w:t>Приложение № 3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bCs/>
          <w:snapToGrid w:val="0"/>
          <w:sz w:val="27"/>
          <w:szCs w:val="27"/>
        </w:rPr>
        <w:t xml:space="preserve">к Положению </w:t>
      </w:r>
      <w:r w:rsidRPr="00B9102F">
        <w:rPr>
          <w:snapToGrid w:val="0"/>
          <w:sz w:val="27"/>
          <w:szCs w:val="27"/>
        </w:rPr>
        <w:t xml:space="preserve">об </w:t>
      </w:r>
      <w:proofErr w:type="gramStart"/>
      <w:r w:rsidRPr="00B9102F">
        <w:rPr>
          <w:snapToGrid w:val="0"/>
          <w:sz w:val="27"/>
          <w:szCs w:val="27"/>
        </w:rPr>
        <w:t>административной</w:t>
      </w:r>
      <w:proofErr w:type="gramEnd"/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комиссии при администрации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городского поселения</w:t>
      </w:r>
    </w:p>
    <w:p w:rsidR="00324234" w:rsidRPr="00B9102F" w:rsidRDefault="00324234" w:rsidP="00324234">
      <w:pPr>
        <w:ind w:left="5103"/>
        <w:jc w:val="center"/>
        <w:rPr>
          <w:snapToGrid w:val="0"/>
          <w:sz w:val="27"/>
          <w:szCs w:val="27"/>
        </w:rPr>
      </w:pPr>
      <w:r w:rsidRPr="00B9102F">
        <w:rPr>
          <w:snapToGrid w:val="0"/>
          <w:sz w:val="27"/>
          <w:szCs w:val="27"/>
        </w:rPr>
        <w:t>Лабинского района</w:t>
      </w:r>
    </w:p>
    <w:p w:rsidR="00324234" w:rsidRPr="00B9102F" w:rsidRDefault="00324234" w:rsidP="00324234">
      <w:pPr>
        <w:autoSpaceDE w:val="0"/>
        <w:autoSpaceDN w:val="0"/>
        <w:adjustRightInd w:val="0"/>
        <w:jc w:val="right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right"/>
        <w:rPr>
          <w:rFonts w:ascii="Arial" w:hAnsi="Arial"/>
          <w:sz w:val="27"/>
          <w:szCs w:val="27"/>
        </w:rPr>
      </w:pP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Журнал 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>постатейного учета правонарушений,</w:t>
      </w:r>
    </w:p>
    <w:p w:rsidR="00324234" w:rsidRPr="00B9102F" w:rsidRDefault="00324234" w:rsidP="00324234">
      <w:pPr>
        <w:autoSpaceDE w:val="0"/>
        <w:autoSpaceDN w:val="0"/>
        <w:adjustRightInd w:val="0"/>
        <w:jc w:val="center"/>
        <w:rPr>
          <w:sz w:val="27"/>
          <w:szCs w:val="27"/>
        </w:rPr>
      </w:pPr>
      <w:r w:rsidRPr="00B9102F">
        <w:rPr>
          <w:b/>
          <w:bCs/>
          <w:sz w:val="27"/>
          <w:szCs w:val="27"/>
        </w:rPr>
        <w:t xml:space="preserve">за </w:t>
      </w:r>
      <w:proofErr w:type="gramStart"/>
      <w:r w:rsidRPr="00B9102F">
        <w:rPr>
          <w:b/>
          <w:bCs/>
          <w:sz w:val="27"/>
          <w:szCs w:val="27"/>
        </w:rPr>
        <w:t>совершение</w:t>
      </w:r>
      <w:proofErr w:type="gramEnd"/>
      <w:r w:rsidRPr="00B9102F">
        <w:rPr>
          <w:b/>
          <w:bCs/>
          <w:sz w:val="27"/>
          <w:szCs w:val="27"/>
        </w:rPr>
        <w:t xml:space="preserve"> которых применены административные наказания</w:t>
      </w:r>
    </w:p>
    <w:p w:rsidR="00324234" w:rsidRPr="003C437A" w:rsidRDefault="00324234" w:rsidP="00324234">
      <w:pPr>
        <w:jc w:val="center"/>
        <w:rPr>
          <w:sz w:val="28"/>
          <w:szCs w:val="28"/>
        </w:rPr>
      </w:pPr>
    </w:p>
    <w:p w:rsidR="00324234" w:rsidRPr="003C437A" w:rsidRDefault="00324234" w:rsidP="00324234">
      <w:pPr>
        <w:jc w:val="center"/>
      </w:pPr>
    </w:p>
    <w:tbl>
      <w:tblPr>
        <w:tblW w:w="0" w:type="auto"/>
        <w:tblInd w:w="-15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6"/>
        <w:gridCol w:w="1843"/>
        <w:gridCol w:w="1275"/>
        <w:gridCol w:w="1560"/>
        <w:gridCol w:w="708"/>
        <w:gridCol w:w="1418"/>
        <w:gridCol w:w="850"/>
        <w:gridCol w:w="1560"/>
      </w:tblGrid>
      <w:tr w:rsidR="00324234" w:rsidRPr="003C437A" w:rsidTr="007355C1">
        <w:trPr>
          <w:trHeight w:val="348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№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>/</w:t>
            </w:r>
            <w:proofErr w:type="spellStart"/>
            <w:r w:rsidRPr="003C437A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Ф.И.О.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гражданина,</w:t>
            </w:r>
          </w:p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Ф.И.О</w:t>
            </w:r>
            <w:r>
              <w:rPr>
                <w:sz w:val="20"/>
                <w:szCs w:val="20"/>
              </w:rPr>
              <w:t>.</w:t>
            </w:r>
            <w:r w:rsidRPr="003C437A">
              <w:rPr>
                <w:sz w:val="20"/>
                <w:szCs w:val="20"/>
              </w:rPr>
              <w:t xml:space="preserve"> и</w:t>
            </w:r>
            <w:r>
              <w:rPr>
                <w:sz w:val="20"/>
                <w:szCs w:val="20"/>
              </w:rPr>
              <w:t xml:space="preserve"> </w:t>
            </w:r>
            <w:r w:rsidRPr="003C437A">
              <w:rPr>
                <w:sz w:val="20"/>
                <w:szCs w:val="20"/>
              </w:rPr>
              <w:t>занимаемая должность должностного лица, организационно правовая форма и наименование юридического лица, в отношении которых составлен протокол об административном правонарушении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совершения </w:t>
            </w:r>
            <w:proofErr w:type="spellStart"/>
            <w:r w:rsidRPr="003C437A">
              <w:rPr>
                <w:sz w:val="20"/>
                <w:szCs w:val="20"/>
              </w:rPr>
              <w:t>правонару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шения</w:t>
            </w:r>
            <w:proofErr w:type="spellEnd"/>
            <w:r w:rsidRPr="003C437A">
              <w:rPr>
                <w:sz w:val="20"/>
                <w:szCs w:val="20"/>
              </w:rPr>
              <w:t xml:space="preserve"> и реквизиты протокола, </w:t>
            </w:r>
            <w:proofErr w:type="spellStart"/>
            <w:r w:rsidRPr="003C437A">
              <w:rPr>
                <w:sz w:val="20"/>
                <w:szCs w:val="20"/>
              </w:rPr>
              <w:t>наименова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r w:rsidRPr="003C437A">
              <w:rPr>
                <w:sz w:val="20"/>
                <w:szCs w:val="20"/>
              </w:rPr>
              <w:t xml:space="preserve"> органа (</w:t>
            </w:r>
            <w:proofErr w:type="spellStart"/>
            <w:r w:rsidRPr="003C437A">
              <w:rPr>
                <w:sz w:val="20"/>
                <w:szCs w:val="20"/>
              </w:rPr>
              <w:t>должност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ного</w:t>
            </w:r>
            <w:proofErr w:type="spellEnd"/>
            <w:r w:rsidRPr="003C437A">
              <w:rPr>
                <w:sz w:val="20"/>
                <w:szCs w:val="20"/>
              </w:rPr>
              <w:t xml:space="preserve"> лица)</w:t>
            </w:r>
            <w:proofErr w:type="gramStart"/>
            <w:r w:rsidRPr="003C437A">
              <w:rPr>
                <w:sz w:val="20"/>
                <w:szCs w:val="20"/>
              </w:rPr>
              <w:t xml:space="preserve"> ,</w:t>
            </w:r>
            <w:proofErr w:type="gramEnd"/>
            <w:r w:rsidRPr="003C437A">
              <w:rPr>
                <w:sz w:val="20"/>
                <w:szCs w:val="20"/>
              </w:rPr>
              <w:t xml:space="preserve"> составившего протокол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proofErr w:type="gramStart"/>
            <w:r w:rsidRPr="003C437A">
              <w:rPr>
                <w:sz w:val="20"/>
                <w:szCs w:val="20"/>
              </w:rPr>
              <w:t xml:space="preserve">Наименование правового акта, </w:t>
            </w:r>
            <w:proofErr w:type="spellStart"/>
            <w:r w:rsidRPr="003C437A">
              <w:rPr>
                <w:sz w:val="20"/>
                <w:szCs w:val="20"/>
              </w:rPr>
              <w:t>предусматрива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ющего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админи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стративную</w:t>
            </w:r>
            <w:proofErr w:type="spellEnd"/>
            <w:r w:rsidRPr="003C437A">
              <w:rPr>
                <w:sz w:val="20"/>
                <w:szCs w:val="20"/>
              </w:rPr>
              <w:t xml:space="preserve"> ответственность за совершенное </w:t>
            </w:r>
            <w:proofErr w:type="spellStart"/>
            <w:r w:rsidRPr="003C437A">
              <w:rPr>
                <w:sz w:val="20"/>
                <w:szCs w:val="20"/>
              </w:rPr>
              <w:t>правонаруше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ние</w:t>
            </w:r>
            <w:proofErr w:type="spellEnd"/>
            <w:r w:rsidRPr="003C437A">
              <w:rPr>
                <w:sz w:val="20"/>
                <w:szCs w:val="20"/>
              </w:rPr>
              <w:t xml:space="preserve">, и номер </w:t>
            </w:r>
            <w:proofErr w:type="spellStart"/>
            <w:r w:rsidRPr="003C437A">
              <w:rPr>
                <w:sz w:val="20"/>
                <w:szCs w:val="20"/>
              </w:rPr>
              <w:t>соответствую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щей</w:t>
            </w:r>
            <w:proofErr w:type="spellEnd"/>
            <w:r w:rsidRPr="003C437A">
              <w:rPr>
                <w:sz w:val="20"/>
                <w:szCs w:val="20"/>
              </w:rPr>
              <w:t xml:space="preserve"> статьи</w:t>
            </w:r>
            <w:proofErr w:type="gramEnd"/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Номер и дата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регис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трации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прото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кола</w:t>
            </w:r>
            <w:proofErr w:type="spellEnd"/>
            <w:r w:rsidRPr="003C437A">
              <w:rPr>
                <w:sz w:val="20"/>
                <w:szCs w:val="20"/>
              </w:rPr>
              <w:t xml:space="preserve"> в качестве </w:t>
            </w:r>
            <w:proofErr w:type="spellStart"/>
            <w:r w:rsidRPr="003C437A">
              <w:rPr>
                <w:sz w:val="20"/>
                <w:szCs w:val="20"/>
              </w:rPr>
              <w:t>входя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щего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доку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мента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Номер и дата постановления (определения</w:t>
            </w:r>
            <w:proofErr w:type="gramStart"/>
            <w:r w:rsidRPr="003C437A">
              <w:rPr>
                <w:sz w:val="20"/>
                <w:szCs w:val="20"/>
              </w:rPr>
              <w:t xml:space="preserve"> )</w:t>
            </w:r>
            <w:proofErr w:type="gramEnd"/>
            <w:r w:rsidRPr="003C437A">
              <w:rPr>
                <w:sz w:val="20"/>
                <w:szCs w:val="20"/>
              </w:rPr>
              <w:t xml:space="preserve"> административной комиссии, вынесенного по данному правонарушению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ind w:right="7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Краткое </w:t>
            </w:r>
            <w:proofErr w:type="spellStart"/>
            <w:r w:rsidRPr="003C437A">
              <w:rPr>
                <w:sz w:val="20"/>
                <w:szCs w:val="20"/>
              </w:rPr>
              <w:t>соде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жание</w:t>
            </w:r>
            <w:proofErr w:type="spellEnd"/>
            <w:r w:rsidRPr="003C437A">
              <w:rPr>
                <w:sz w:val="20"/>
                <w:szCs w:val="20"/>
              </w:rPr>
              <w:t xml:space="preserve"> </w:t>
            </w:r>
            <w:proofErr w:type="spellStart"/>
            <w:r w:rsidRPr="003C437A">
              <w:rPr>
                <w:sz w:val="20"/>
                <w:szCs w:val="20"/>
              </w:rPr>
              <w:t>поста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новле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ния</w:t>
            </w:r>
            <w:proofErr w:type="spellEnd"/>
            <w:r w:rsidRPr="003C437A">
              <w:rPr>
                <w:sz w:val="20"/>
                <w:szCs w:val="20"/>
              </w:rPr>
              <w:t xml:space="preserve"> (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опреде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ления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 xml:space="preserve">Дата исполнения </w:t>
            </w:r>
            <w:proofErr w:type="spellStart"/>
            <w:proofErr w:type="gramStart"/>
            <w:r w:rsidRPr="003C437A">
              <w:rPr>
                <w:sz w:val="20"/>
                <w:szCs w:val="20"/>
              </w:rPr>
              <w:t>административ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ного</w:t>
            </w:r>
            <w:proofErr w:type="spellEnd"/>
            <w:proofErr w:type="gramEnd"/>
            <w:r w:rsidRPr="003C437A">
              <w:rPr>
                <w:sz w:val="20"/>
                <w:szCs w:val="20"/>
              </w:rPr>
              <w:t xml:space="preserve"> взыскания и реквизиты документа, </w:t>
            </w:r>
            <w:proofErr w:type="spellStart"/>
            <w:r w:rsidRPr="003C437A">
              <w:rPr>
                <w:sz w:val="20"/>
                <w:szCs w:val="20"/>
              </w:rPr>
              <w:t>подтверждающе</w:t>
            </w:r>
            <w:r>
              <w:rPr>
                <w:sz w:val="20"/>
                <w:szCs w:val="20"/>
              </w:rPr>
              <w:t>-</w:t>
            </w:r>
            <w:r w:rsidRPr="003C437A">
              <w:rPr>
                <w:sz w:val="20"/>
                <w:szCs w:val="20"/>
              </w:rPr>
              <w:t>го</w:t>
            </w:r>
            <w:proofErr w:type="spellEnd"/>
            <w:r w:rsidRPr="003C437A">
              <w:rPr>
                <w:sz w:val="20"/>
                <w:szCs w:val="20"/>
              </w:rPr>
              <w:t xml:space="preserve"> исполнение</w:t>
            </w:r>
          </w:p>
        </w:tc>
      </w:tr>
      <w:tr w:rsidR="00324234" w:rsidRPr="003C437A" w:rsidTr="007355C1">
        <w:trPr>
          <w:trHeight w:val="22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</w:pPr>
            <w:r w:rsidRPr="003C437A"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4234" w:rsidRPr="003C437A" w:rsidRDefault="00324234" w:rsidP="007355C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C437A">
              <w:rPr>
                <w:sz w:val="20"/>
                <w:szCs w:val="20"/>
              </w:rPr>
              <w:t>8</w:t>
            </w:r>
          </w:p>
        </w:tc>
      </w:tr>
    </w:tbl>
    <w:p w:rsidR="00324234" w:rsidRPr="003C437A" w:rsidRDefault="00324234" w:rsidP="00324234">
      <w:pPr>
        <w:jc w:val="center"/>
      </w:pPr>
    </w:p>
    <w:p w:rsidR="00FA2F03" w:rsidRPr="00FA2F03" w:rsidRDefault="00FA2F03" w:rsidP="00324234">
      <w:pPr>
        <w:jc w:val="center"/>
        <w:rPr>
          <w:sz w:val="28"/>
          <w:szCs w:val="28"/>
        </w:rPr>
      </w:pPr>
    </w:p>
    <w:sectPr w:rsidR="00FA2F03" w:rsidRPr="00FA2F03" w:rsidSect="00C736C2">
      <w:pgSz w:w="11906" w:h="16838"/>
      <w:pgMar w:top="1135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F1715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">
    <w:nsid w:val="2F1D1581"/>
    <w:multiLevelType w:val="hybridMultilevel"/>
    <w:tmpl w:val="89FE7052"/>
    <w:lvl w:ilvl="0" w:tplc="C6C27D6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39744BF"/>
    <w:multiLevelType w:val="hybridMultilevel"/>
    <w:tmpl w:val="0AB87D32"/>
    <w:lvl w:ilvl="0" w:tplc="5BC8A0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DA384A">
      <w:numFmt w:val="none"/>
      <w:lvlText w:val=""/>
      <w:lvlJc w:val="left"/>
      <w:pPr>
        <w:tabs>
          <w:tab w:val="num" w:pos="360"/>
        </w:tabs>
      </w:pPr>
    </w:lvl>
    <w:lvl w:ilvl="2" w:tplc="BBB0F80E">
      <w:numFmt w:val="none"/>
      <w:lvlText w:val=""/>
      <w:lvlJc w:val="left"/>
      <w:pPr>
        <w:tabs>
          <w:tab w:val="num" w:pos="360"/>
        </w:tabs>
      </w:pPr>
    </w:lvl>
    <w:lvl w:ilvl="3" w:tplc="C99E2F1E">
      <w:numFmt w:val="none"/>
      <w:lvlText w:val=""/>
      <w:lvlJc w:val="left"/>
      <w:pPr>
        <w:tabs>
          <w:tab w:val="num" w:pos="360"/>
        </w:tabs>
      </w:pPr>
    </w:lvl>
    <w:lvl w:ilvl="4" w:tplc="119C0B86">
      <w:numFmt w:val="none"/>
      <w:lvlText w:val=""/>
      <w:lvlJc w:val="left"/>
      <w:pPr>
        <w:tabs>
          <w:tab w:val="num" w:pos="360"/>
        </w:tabs>
      </w:pPr>
    </w:lvl>
    <w:lvl w:ilvl="5" w:tplc="73A880CE">
      <w:numFmt w:val="none"/>
      <w:lvlText w:val=""/>
      <w:lvlJc w:val="left"/>
      <w:pPr>
        <w:tabs>
          <w:tab w:val="num" w:pos="360"/>
        </w:tabs>
      </w:pPr>
    </w:lvl>
    <w:lvl w:ilvl="6" w:tplc="DE0E6A40">
      <w:numFmt w:val="none"/>
      <w:lvlText w:val=""/>
      <w:lvlJc w:val="left"/>
      <w:pPr>
        <w:tabs>
          <w:tab w:val="num" w:pos="360"/>
        </w:tabs>
      </w:pPr>
    </w:lvl>
    <w:lvl w:ilvl="7" w:tplc="89FAE37E">
      <w:numFmt w:val="none"/>
      <w:lvlText w:val=""/>
      <w:lvlJc w:val="left"/>
      <w:pPr>
        <w:tabs>
          <w:tab w:val="num" w:pos="360"/>
        </w:tabs>
      </w:pPr>
    </w:lvl>
    <w:lvl w:ilvl="8" w:tplc="EA183B9A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4E7D44C9"/>
    <w:multiLevelType w:val="hybridMultilevel"/>
    <w:tmpl w:val="BE683E62"/>
    <w:lvl w:ilvl="0" w:tplc="1FA8BF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6C367AF"/>
    <w:multiLevelType w:val="hybridMultilevel"/>
    <w:tmpl w:val="C8248B28"/>
    <w:lvl w:ilvl="0" w:tplc="F50A2B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1F68"/>
    <w:rsid w:val="00004D77"/>
    <w:rsid w:val="000167FF"/>
    <w:rsid w:val="00043986"/>
    <w:rsid w:val="00044FC6"/>
    <w:rsid w:val="00055059"/>
    <w:rsid w:val="0006495C"/>
    <w:rsid w:val="000725E1"/>
    <w:rsid w:val="00080154"/>
    <w:rsid w:val="00082A06"/>
    <w:rsid w:val="00083BAF"/>
    <w:rsid w:val="00091A3A"/>
    <w:rsid w:val="000A0CC8"/>
    <w:rsid w:val="000C304F"/>
    <w:rsid w:val="000D64F5"/>
    <w:rsid w:val="00115971"/>
    <w:rsid w:val="001311F5"/>
    <w:rsid w:val="001338BB"/>
    <w:rsid w:val="001667C9"/>
    <w:rsid w:val="0017404A"/>
    <w:rsid w:val="00175FDC"/>
    <w:rsid w:val="0018158D"/>
    <w:rsid w:val="001E016E"/>
    <w:rsid w:val="0028095A"/>
    <w:rsid w:val="002A6449"/>
    <w:rsid w:val="002C191F"/>
    <w:rsid w:val="002D017D"/>
    <w:rsid w:val="002D03E2"/>
    <w:rsid w:val="002F44DE"/>
    <w:rsid w:val="003209AC"/>
    <w:rsid w:val="00324234"/>
    <w:rsid w:val="003655D2"/>
    <w:rsid w:val="00377A89"/>
    <w:rsid w:val="00396479"/>
    <w:rsid w:val="00396529"/>
    <w:rsid w:val="003A7741"/>
    <w:rsid w:val="003E0E83"/>
    <w:rsid w:val="003F7EEB"/>
    <w:rsid w:val="004012DD"/>
    <w:rsid w:val="004437B4"/>
    <w:rsid w:val="00446931"/>
    <w:rsid w:val="00446D55"/>
    <w:rsid w:val="00473751"/>
    <w:rsid w:val="00475634"/>
    <w:rsid w:val="00493364"/>
    <w:rsid w:val="004B0035"/>
    <w:rsid w:val="004D4A57"/>
    <w:rsid w:val="004F1482"/>
    <w:rsid w:val="004F30A7"/>
    <w:rsid w:val="004F6DAC"/>
    <w:rsid w:val="00521957"/>
    <w:rsid w:val="00521B6E"/>
    <w:rsid w:val="00523123"/>
    <w:rsid w:val="00525F32"/>
    <w:rsid w:val="005352D6"/>
    <w:rsid w:val="005665BA"/>
    <w:rsid w:val="005A697B"/>
    <w:rsid w:val="005B2326"/>
    <w:rsid w:val="005B407C"/>
    <w:rsid w:val="005C5F9F"/>
    <w:rsid w:val="005E201C"/>
    <w:rsid w:val="005F0BA0"/>
    <w:rsid w:val="00603D51"/>
    <w:rsid w:val="00605DC8"/>
    <w:rsid w:val="00624727"/>
    <w:rsid w:val="0062737F"/>
    <w:rsid w:val="00637962"/>
    <w:rsid w:val="006642E8"/>
    <w:rsid w:val="00666C44"/>
    <w:rsid w:val="00667785"/>
    <w:rsid w:val="00672ECB"/>
    <w:rsid w:val="00675A86"/>
    <w:rsid w:val="00690985"/>
    <w:rsid w:val="006A043F"/>
    <w:rsid w:val="006A50E9"/>
    <w:rsid w:val="006E0205"/>
    <w:rsid w:val="00726D9A"/>
    <w:rsid w:val="00733537"/>
    <w:rsid w:val="00741E82"/>
    <w:rsid w:val="0074660F"/>
    <w:rsid w:val="00752A8B"/>
    <w:rsid w:val="00771830"/>
    <w:rsid w:val="007853AB"/>
    <w:rsid w:val="007A5E05"/>
    <w:rsid w:val="007D21EC"/>
    <w:rsid w:val="007F3439"/>
    <w:rsid w:val="007F78F5"/>
    <w:rsid w:val="00806E47"/>
    <w:rsid w:val="0081588A"/>
    <w:rsid w:val="008265E4"/>
    <w:rsid w:val="00827E58"/>
    <w:rsid w:val="00860DD5"/>
    <w:rsid w:val="0089396E"/>
    <w:rsid w:val="00897BB5"/>
    <w:rsid w:val="008D684F"/>
    <w:rsid w:val="009164B7"/>
    <w:rsid w:val="00935989"/>
    <w:rsid w:val="00941313"/>
    <w:rsid w:val="009453B9"/>
    <w:rsid w:val="00987C9C"/>
    <w:rsid w:val="00991DB9"/>
    <w:rsid w:val="009950AB"/>
    <w:rsid w:val="009A2C6D"/>
    <w:rsid w:val="009A4C44"/>
    <w:rsid w:val="009B4A60"/>
    <w:rsid w:val="009B772B"/>
    <w:rsid w:val="009C0E96"/>
    <w:rsid w:val="009D2A96"/>
    <w:rsid w:val="009F1E21"/>
    <w:rsid w:val="00A30D0C"/>
    <w:rsid w:val="00A618D9"/>
    <w:rsid w:val="00AB6018"/>
    <w:rsid w:val="00AF59DA"/>
    <w:rsid w:val="00B06699"/>
    <w:rsid w:val="00B416AA"/>
    <w:rsid w:val="00B46FDE"/>
    <w:rsid w:val="00B47616"/>
    <w:rsid w:val="00B54254"/>
    <w:rsid w:val="00B579F8"/>
    <w:rsid w:val="00BD385D"/>
    <w:rsid w:val="00BE3EA3"/>
    <w:rsid w:val="00BE42D6"/>
    <w:rsid w:val="00C07A05"/>
    <w:rsid w:val="00C171E9"/>
    <w:rsid w:val="00C271C6"/>
    <w:rsid w:val="00C30E3B"/>
    <w:rsid w:val="00C317DD"/>
    <w:rsid w:val="00C6462B"/>
    <w:rsid w:val="00C71053"/>
    <w:rsid w:val="00C736C2"/>
    <w:rsid w:val="00C77821"/>
    <w:rsid w:val="00C77BB6"/>
    <w:rsid w:val="00C81FAF"/>
    <w:rsid w:val="00CB285F"/>
    <w:rsid w:val="00CF164C"/>
    <w:rsid w:val="00D111FC"/>
    <w:rsid w:val="00D137F7"/>
    <w:rsid w:val="00D46CD6"/>
    <w:rsid w:val="00D549DE"/>
    <w:rsid w:val="00D664E6"/>
    <w:rsid w:val="00D71BE8"/>
    <w:rsid w:val="00D72057"/>
    <w:rsid w:val="00D74743"/>
    <w:rsid w:val="00D8688C"/>
    <w:rsid w:val="00D90F8B"/>
    <w:rsid w:val="00D92F71"/>
    <w:rsid w:val="00DB2790"/>
    <w:rsid w:val="00DC261B"/>
    <w:rsid w:val="00DD37EA"/>
    <w:rsid w:val="00E04001"/>
    <w:rsid w:val="00E17F4B"/>
    <w:rsid w:val="00E61153"/>
    <w:rsid w:val="00E93CF3"/>
    <w:rsid w:val="00EA3DD5"/>
    <w:rsid w:val="00EB5C15"/>
    <w:rsid w:val="00EB6641"/>
    <w:rsid w:val="00EC5696"/>
    <w:rsid w:val="00ED672B"/>
    <w:rsid w:val="00EE171A"/>
    <w:rsid w:val="00F52571"/>
    <w:rsid w:val="00F65CCF"/>
    <w:rsid w:val="00F742AF"/>
    <w:rsid w:val="00F77D29"/>
    <w:rsid w:val="00F95564"/>
    <w:rsid w:val="00FA1F68"/>
    <w:rsid w:val="00FA2F03"/>
    <w:rsid w:val="00FA4B56"/>
    <w:rsid w:val="00FB159E"/>
    <w:rsid w:val="00FB1EFB"/>
    <w:rsid w:val="00FD23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F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77A89"/>
    <w:pPr>
      <w:widowControl w:val="0"/>
      <w:numPr>
        <w:numId w:val="5"/>
      </w:num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D8688C"/>
    <w:pPr>
      <w:keepNext/>
      <w:numPr>
        <w:ilvl w:val="1"/>
        <w:numId w:val="5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688C"/>
    <w:pPr>
      <w:keepNext/>
      <w:numPr>
        <w:ilvl w:val="2"/>
        <w:numId w:val="5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688C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688C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688C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688C"/>
    <w:pPr>
      <w:numPr>
        <w:ilvl w:val="6"/>
        <w:numId w:val="5"/>
      </w:num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688C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688C"/>
    <w:pPr>
      <w:numPr>
        <w:ilvl w:val="8"/>
        <w:numId w:val="5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F6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1F6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87C9C"/>
    <w:pPr>
      <w:ind w:left="720"/>
      <w:contextualSpacing/>
    </w:pPr>
  </w:style>
  <w:style w:type="paragraph" w:customStyle="1" w:styleId="ConsPlusNonformat">
    <w:name w:val="ConsPlusNonformat"/>
    <w:rsid w:val="008265E4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paragraph" w:styleId="a6">
    <w:name w:val="Plain Text"/>
    <w:basedOn w:val="a"/>
    <w:link w:val="a7"/>
    <w:rsid w:val="008265E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a7">
    <w:name w:val="Текст Знак"/>
    <w:link w:val="a6"/>
    <w:rsid w:val="008265E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9"/>
    <w:rsid w:val="00377A89"/>
    <w:rPr>
      <w:rFonts w:ascii="Arial" w:eastAsia="Times New Roman" w:hAnsi="Arial" w:cs="Arial"/>
      <w:b/>
      <w:bCs/>
      <w:color w:val="000080"/>
    </w:rPr>
  </w:style>
  <w:style w:type="paragraph" w:styleId="a8">
    <w:name w:val="Body Text"/>
    <w:basedOn w:val="a"/>
    <w:link w:val="a9"/>
    <w:rsid w:val="00377A89"/>
    <w:rPr>
      <w:sz w:val="28"/>
      <w:szCs w:val="20"/>
    </w:rPr>
  </w:style>
  <w:style w:type="character" w:customStyle="1" w:styleId="a9">
    <w:name w:val="Основной текст Знак"/>
    <w:link w:val="a8"/>
    <w:rsid w:val="00377A89"/>
    <w:rPr>
      <w:rFonts w:ascii="Times New Roman" w:eastAsia="Times New Roman" w:hAnsi="Times New Roman"/>
      <w:sz w:val="28"/>
    </w:rPr>
  </w:style>
  <w:style w:type="paragraph" w:customStyle="1" w:styleId="ConsNormal">
    <w:name w:val="ConsNormal"/>
    <w:rsid w:val="00FA2F03"/>
    <w:pPr>
      <w:widowControl w:val="0"/>
      <w:ind w:right="19772" w:firstLine="720"/>
    </w:pPr>
    <w:rPr>
      <w:rFonts w:ascii="Arial" w:eastAsia="Times New Roman" w:hAnsi="Arial"/>
      <w:snapToGrid w:val="0"/>
    </w:rPr>
  </w:style>
  <w:style w:type="character" w:customStyle="1" w:styleId="20">
    <w:name w:val="Заголовок 2 Знак"/>
    <w:link w:val="2"/>
    <w:uiPriority w:val="9"/>
    <w:rsid w:val="00D8688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D8688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D8688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D8688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D8688C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sid w:val="00D8688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D8688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D8688C"/>
    <w:rPr>
      <w:rFonts w:ascii="Cambria" w:eastAsia="Times New Roman" w:hAnsi="Cambria" w:cs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9950AB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9950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3FD6E7-1AFE-4B89-9E54-DA7907DDA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5275</Words>
  <Characters>30070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2017-10-09T09:57:00Z</cp:lastPrinted>
  <dcterms:created xsi:type="dcterms:W3CDTF">2019-02-11T12:07:00Z</dcterms:created>
  <dcterms:modified xsi:type="dcterms:W3CDTF">2019-02-13T07:06:00Z</dcterms:modified>
</cp:coreProperties>
</file>