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F2F" w:rsidRPr="00F02F2F" w:rsidRDefault="00F02F2F" w:rsidP="00F02F2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2F2F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drawing>
          <wp:inline distT="0" distB="0" distL="0" distR="0" wp14:anchorId="0E629383" wp14:editId="76C1B77E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F2F" w:rsidRPr="00F02F2F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F02F2F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6768CC">
        <w:rPr>
          <w:rFonts w:ascii="Times New Roman" w:eastAsia="Times New Roman" w:hAnsi="Times New Roman" w:cs="Arial"/>
          <w:sz w:val="24"/>
          <w:szCs w:val="24"/>
          <w:lang w:eastAsia="ru-RU"/>
        </w:rPr>
        <w:t>17.04.2019</w:t>
      </w: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 w:rsidR="006768CC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              № </w:t>
      </w:r>
      <w:r w:rsidR="006768CC">
        <w:rPr>
          <w:rFonts w:ascii="Times New Roman" w:eastAsia="Times New Roman" w:hAnsi="Times New Roman" w:cs="Arial"/>
          <w:sz w:val="24"/>
          <w:szCs w:val="24"/>
          <w:lang w:eastAsia="ru-RU"/>
        </w:rPr>
        <w:t>415</w:t>
      </w:r>
    </w:p>
    <w:p w:rsidR="00F02F2F" w:rsidRPr="00F02F2F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proofErr w:type="spellStart"/>
      <w:r w:rsidRPr="00F02F2F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  <w:proofErr w:type="spellEnd"/>
    </w:p>
    <w:p w:rsidR="00F02F2F" w:rsidRPr="00107624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02F2F" w:rsidRPr="00107624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изменения в постановление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16 октября 2017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 1321 «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bookmarkStart w:id="1" w:name="_Hlk528662965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городском поселении Лабинского района» </w:t>
      </w:r>
      <w:r w:rsidRPr="00F02F2F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2018-2020 годы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bookmarkEnd w:id="0"/>
    <w:bookmarkEnd w:id="1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2018-2020 годы», в соответствии с Федеральным законом от 6 октября                    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                      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:rsidR="00F02F2F" w:rsidRPr="00F02F2F" w:rsidRDefault="00F02F2F" w:rsidP="00F02F2F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16 октября 2017 года № 1321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на 2018-2020 годы», изложив приложение к постановлению в новой редакции (прилагается).</w:t>
      </w:r>
    </w:p>
    <w:p w:rsidR="00F02F2F" w:rsidRPr="00F02F2F" w:rsidRDefault="00F02F2F" w:rsidP="00F02F2F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«О внесении изменения в постановление администрации Лабинского                    городского поселения Лабинского района от 16 октября 2017 года № 1321                         «Об утверждении муниципальной программы «Обеспечение безопасности населения в Лабинском городском поселении Лабинского района»                                              на 2018-2020 годы».</w:t>
      </w:r>
    </w:p>
    <w:p w:rsid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9966A2" w:rsidRPr="009966A2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D3AF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DD4E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Лабинского городского поселения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Лабинского района </w:t>
      </w:r>
      <w:hyperlink r:id="rId8" w:history="1"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proofErr w:type="spellStart"/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proofErr w:type="spellEnd"/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</w:t>
        </w:r>
        <w:proofErr w:type="spellStart"/>
        <w:r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ru</w:t>
        </w:r>
        <w:proofErr w:type="spellEnd"/>
      </w:hyperlink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 - 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455DD" w:rsidRDefault="00A455DD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F02F2F" w:rsidRPr="00F02F2F" w:rsidRDefault="00A455DD" w:rsidP="00F02F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F02F2F" w:rsidRPr="00F02F2F" w:rsidRDefault="00F02F2F" w:rsidP="00F02F2F">
      <w:pPr>
        <w:widowControl w:val="0"/>
        <w:tabs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2D1C" w:rsidRPr="00F02F2F">
        <w:rPr>
          <w:rFonts w:ascii="Times New Roman" w:eastAsia="Times New Roman" w:hAnsi="Times New Roman" w:cs="Times New Roman"/>
          <w:color w:val="000000" w:themeColor="text1"/>
          <w:spacing w:val="1"/>
          <w:sz w:val="28"/>
          <w:szCs w:val="28"/>
          <w:lang w:eastAsia="ru-RU"/>
        </w:rPr>
        <w:t>С.В. Шеремет</w:t>
      </w:r>
    </w:p>
    <w:p w:rsidR="00F02F2F" w:rsidRPr="00F02F2F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Проект внесен:</w:t>
      </w:r>
    </w:p>
    <w:p w:rsidR="00F02F2F" w:rsidRPr="007457F7" w:rsidRDefault="00F02F2F" w:rsidP="00F02F2F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Заместитель главы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С.В. Шеремет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Составитель проекта: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А.В. Шавков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Проект согласован: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Заместитель главы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П.В. Манаков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 финансового управления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администрации 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Д.В. Шараускас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363E06" w:rsidRPr="007457F7" w:rsidRDefault="00363E06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Исполняющий обязанности</w:t>
      </w:r>
    </w:p>
    <w:p w:rsidR="00F02F2F" w:rsidRPr="007457F7" w:rsidRDefault="00363E06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</w:t>
      </w:r>
      <w:r w:rsidR="00F02F2F"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ачальник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а</w:t>
      </w:r>
      <w:r w:rsidR="00F02F2F"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 отдела делопроизводства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</w:r>
      <w:r w:rsidR="00363E06"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Н.П. Корная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094F55" w:rsidRPr="007457F7" w:rsidRDefault="00094F55" w:rsidP="00094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Исполняющий обязанности</w:t>
      </w:r>
    </w:p>
    <w:p w:rsidR="00F02F2F" w:rsidRPr="007457F7" w:rsidRDefault="00094F55" w:rsidP="00094F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начальника</w:t>
      </w:r>
      <w:r w:rsidR="00F02F2F"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 xml:space="preserve"> юридического отдела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ab/>
      </w:r>
      <w:r w:rsidR="00E012B7"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>В.С. Реброва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Заявка на рассылку: 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отдел делопроизводства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отдел по делам                 ГО и ЧС администрации, юридический отдел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финансовое управление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1"/>
          <w:sz w:val="28"/>
          <w:szCs w:val="28"/>
          <w:lang w:eastAsia="ru-RU"/>
        </w:rPr>
        <w:t xml:space="preserve">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-2"/>
          <w:sz w:val="28"/>
          <w:szCs w:val="28"/>
          <w:lang w:eastAsia="ru-RU"/>
        </w:rPr>
        <w:t>, МКУ СКО ОМС Лабинского городского поселения, Лабинская межрайонная прокуратура.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Заявку составил: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Главный специалист отдела по делам</w:t>
      </w:r>
    </w:p>
    <w:p w:rsidR="00F02F2F" w:rsidRPr="007457F7" w:rsidRDefault="00F02F2F" w:rsidP="00F02F2F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</w:pP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>ГО и ЧС администрации</w:t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</w:r>
      <w:r w:rsidRPr="007457F7">
        <w:rPr>
          <w:rFonts w:ascii="Times New Roman" w:eastAsia="Times New Roman" w:hAnsi="Times New Roman" w:cs="Times New Roman"/>
          <w:color w:val="FFFFFF" w:themeColor="background1"/>
          <w:spacing w:val="1"/>
          <w:sz w:val="28"/>
          <w:szCs w:val="28"/>
          <w:lang w:eastAsia="ru-RU"/>
        </w:rPr>
        <w:tab/>
        <w:t>А.В. Шавков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sectPr w:rsidR="00F02F2F" w:rsidRPr="00F02F2F" w:rsidSect="00147607">
          <w:headerReference w:type="even" r:id="rId9"/>
          <w:headerReference w:type="default" r:id="rId10"/>
          <w:pgSz w:w="11900" w:h="16800"/>
          <w:pgMar w:top="1134" w:right="567" w:bottom="1134" w:left="1701" w:header="720" w:footer="720" w:gutter="0"/>
          <w:cols w:space="720"/>
          <w:noEndnote/>
          <w:titlePg/>
          <w:docGrid w:linePitch="381"/>
        </w:sect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6768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17.04.2019</w:t>
      </w: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6768CC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415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«ПРИЛОЖЕНИЕ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УТВЕРЖДЕНА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:rsidR="00F02F2F" w:rsidRPr="00F02F2F" w:rsidRDefault="00F02F2F" w:rsidP="00F02F2F">
      <w:pPr>
        <w:tabs>
          <w:tab w:val="left" w:pos="10348"/>
        </w:tabs>
        <w:suppressAutoHyphens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от 16.10.2017 № 1321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МУНИЦИПАЛЬНАЯ 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П А С П О Р 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 xml:space="preserve">муниципальной программы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bidi="en-US"/>
        </w:rPr>
        <w:t>«Обеспечение безопасности населения в Лабинском городском поселении Лабинского района»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  <w:t xml:space="preserve"> на 2018-2020 годы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tbl>
      <w:tblPr>
        <w:tblW w:w="9781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11"/>
        <w:gridCol w:w="6170"/>
      </w:tblGrid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Программы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муниципальная программа «Обеспечение безопасности населения в Лабинском                   городском поселении Лабинского </w:t>
            </w:r>
            <w:proofErr w:type="gramStart"/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района»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</w:t>
            </w:r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                     на 2018-2020 годы  (далее – 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Программы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Разработчик Программы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Цели Программы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предупреждении и ликвидации последствий чрезвычайных ситуаций в границах Лабинского городского поселения Лабинского района;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беспечение первичных мер пожарной безопасности в границах населенных пунктов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Лабинского городского поселения Лабинского района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Программы 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решение комплекса проблем правового, материально-технического и социального характера по обеспечению пожарной безопасности;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пожарно-технических знаний;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Сроки и этапы реализации Программы                    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Программы не предусмотрены;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rHeight w:val="400"/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Программы, перечень подпрограмм, основных направлений          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«Пожарная безопасность в Лабинском городском поселении Лабинского района»;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подпрограмма «Профилактика терроризма в Лабинском городском поселении Лабинского района».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Программы                                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Программы                 </w:t>
            </w:r>
          </w:p>
        </w:tc>
        <w:tc>
          <w:tcPr>
            <w:tcW w:w="6170" w:type="dxa"/>
            <w:shd w:val="clear" w:color="auto" w:fill="auto"/>
          </w:tcPr>
          <w:p w:rsidR="00F02F2F" w:rsidRPr="00F5418A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всего </w:t>
            </w:r>
            <w:r w:rsidR="00F5418A"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9823,4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F02F2F" w:rsidRPr="00F5418A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2018 год – 4382,7 </w:t>
            </w:r>
            <w:r w:rsidRPr="00F5418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02F2F" w:rsidRPr="00F5418A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noProof/>
                <w:color w:val="000000" w:themeColor="text1"/>
                <w:sz w:val="28"/>
                <w:szCs w:val="28"/>
                <w:lang w:eastAsia="ru-RU" w:bidi="en-US"/>
              </w:rPr>
            </w:pP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 w:rsidR="00F5418A"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4841,4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F5418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</w:t>
            </w: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F02F2F" w:rsidRPr="00F02F2F" w:rsidRDefault="00F02F2F" w:rsidP="00F02F2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2020 год – 599,3 </w:t>
            </w:r>
            <w:r w:rsidRPr="00F5418A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>тысяч рублей.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Программы       </w:t>
            </w:r>
          </w:p>
        </w:tc>
        <w:tc>
          <w:tcPr>
            <w:tcW w:w="61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2" w:name="sub_101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обеспечения безопасности населения Лабинского городского поселения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2"/>
      <w:bookmarkEnd w:id="2"/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проблема безопасности жителей городов                           стоит как никогда остро. Противоправные действия, техногенные                         катастрофы, стихийные бедствия или неконтролируемое развитие ситуаций                       в местах массового пребывания людей могут иметь самые тяжелые                    последствия.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 xml:space="preserve">На территории Лабинского городского поселения Лабинского                           района наблюдается высокий уровень угрозы возникновения чрезвычайных ситуаций природного и техногенного характера. К стихийным                                 бедствиям, наносящим значительный ущерб экономике Лабинского                       городского поселения Лабинского района, относятся сильные ветры и ливни, </w:t>
      </w: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lastRenderedPageBreak/>
        <w:t xml:space="preserve">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ru-RU"/>
        </w:rPr>
        <w:t>Особенности геоморфологического строения района расположения городского поселения приводят к постоянному возникновению стихийных явлений, связанных с паводками.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для предотвращения чрезвычайных ситуаций, так и в ходе ликвидации их последствий возрастает необходимость оперативного получения объективной информации, координации действий дежурно-диспетчерских служб и других сил и средств, участвующих в проведении контроля или аварийно-спасательных работ.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проблемы заключается в обеспечении снижения рисков чрезвычайных ситуаций и потерь человеческого, природного и экономического потенциала путем концентрации материальных и финансовых                                ресурсов на приоритетных направлениях создания условий безопасной жизнедеятельности и координации действий при оповещении                                    населения города.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Программы. Данный фактор может привести                                      к неверно регулируемой финансовой поддержке намеченных                              мероприятий, снижению эффективности использования бюджетных                    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позволит решить вышеуказанные вопросы в плановом порядке.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Программы, а также прогноз конечных результатов Программы, характеризующих целевое состояние (изменение состояния) (целевые показатели)</w:t>
      </w:r>
    </w:p>
    <w:bookmarkEnd w:id="3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Целью Программы является: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беспечение первичных мер пожарной безопасности в границах населенных пунктов Лабинского городского поселения Лабинского                         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Лабинского района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2.2.2.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безопасности, изложенных в Программе.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2.2.3.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781" w:type="dxa"/>
        <w:tblCellSpacing w:w="5" w:type="nil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17"/>
        <w:gridCol w:w="1701"/>
        <w:gridCol w:w="855"/>
        <w:gridCol w:w="846"/>
        <w:gridCol w:w="709"/>
      </w:tblGrid>
      <w:tr w:rsidR="00F02F2F" w:rsidRPr="00F02F2F" w:rsidTr="00F02F2F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№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00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Программы)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38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предупреждении и ликвидации последствий чрезвычайных ситуаций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Лабинского городского поселения Лабинского района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2198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  <w:p w:rsidR="00FB3820" w:rsidRPr="00F02F2F" w:rsidRDefault="00FB3820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Доля оповещаемого населения с использованием систем оповещения населения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беспечение первичных мер пожарной безопасности в границах населенных пунктов Лабинского городского поселения Лабинского района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присутствующих при проведении агитационно-разъяснительной работы по вопросам выполнения требований пожарной безопасности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413"/>
          <w:tblCellSpacing w:w="5" w:type="nil"/>
        </w:trPr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Участие в профилактике терроризма и экстремизма,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терроризма и экстремизма в границах Лабинского городского поселения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граждан, проинформированных по действиям при угрозе возникновения террористического акта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4" w:firstLine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проводимых мероприятий с населением, направленных на информирование населения по действиям при угрозе возникновения террористического акта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B3820" w:rsidRPr="00F02F2F" w:rsidRDefault="00FB3820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" w:name="_Hlk524603126"/>
      <w:bookmarkStart w:id="5" w:name="_Hlk5098336"/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02F2F" w:rsidRPr="00F02F2F" w:rsidTr="00F02F2F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02F2F" w:rsidRPr="00F02F2F" w:rsidTr="00F02F2F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6" w:name="_Hlk528662945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  <w:bookmarkEnd w:id="6"/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bookmarkStart w:id="7" w:name="_Hlk524333741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опас-ного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объекта за причинение </w:t>
            </w: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вре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-да в результате аварии на опасном объекте</w:t>
            </w:r>
            <w:bookmarkEnd w:id="7"/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25C39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F02F2F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4"/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F02F2F" w:rsidRPr="00F02F2F" w:rsidTr="00F02F2F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  <w:p w:rsidR="00325C39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F02F2F" w:rsidRDefault="00325C39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325C39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325C39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15-№14)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  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325C39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325C39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берег),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5C39" w:rsidRPr="00F02F2F" w:rsidTr="00325C39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огради- тельной дамбы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объекта«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сооружения»              г. Лабинск,                  р. Лаба (правый берег), в районе</w:t>
            </w:r>
            <w:r w:rsidRPr="00F02F2F">
              <w:rPr>
                <w:color w:val="000000" w:themeColor="text1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  <w:p w:rsidR="00325C39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паспорта               № 17- № 15)</w:t>
            </w:r>
          </w:p>
          <w:p w:rsidR="00325C39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 в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325C39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  <w:p w:rsidR="00325C39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откоса оградительной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(в районе автодрома), в районе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 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гидротехничес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-ких сооружений на р. Лаба 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Обучение должностных лиц и работ- ников ГО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 единой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дарственной системы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преду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преждения</w:t>
            </w:r>
            <w:proofErr w:type="spellEnd"/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 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325C39" w:rsidRPr="00F02F2F" w:rsidTr="00F02F2F">
        <w:trPr>
          <w:trHeight w:val="56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25C39" w:rsidRPr="00F02F2F" w:rsidTr="00EB1C5F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EB1C5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325C39" w:rsidRPr="00F02F2F" w:rsidRDefault="00325C39" w:rsidP="00325C39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обеспечения работоспособности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системы   экстренного </w:t>
            </w:r>
          </w:p>
          <w:p w:rsidR="00325C39" w:rsidRPr="00B17787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430185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430185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325C39" w:rsidRPr="00F02F2F" w:rsidTr="00EB1C5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325C39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C39" w:rsidRPr="00F02F2F" w:rsidRDefault="00D9585C" w:rsidP="00325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bookmarkEnd w:id="5"/>
      <w:tr w:rsidR="00E74AB0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BC0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Софинансиро</w:t>
            </w:r>
            <w:r w:rsidR="00BC0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C0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разработки проектной и рабочей документации на капитальный ремонт на объекте:</w:t>
            </w:r>
            <w:r w:rsidR="007710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</w:t>
            </w:r>
            <w:r w:rsidR="007710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4093,9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940250" w:rsidRDefault="0094025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8776,8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4093,9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8" w:name="_Hlk528663122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Подпрограмма «Пожарная безопасность в Лабинском городском поселении Лабинского района»</w:t>
            </w:r>
          </w:p>
        </w:tc>
      </w:tr>
      <w:bookmarkEnd w:id="8"/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безопасности: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листовок,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E74AB0" w:rsidRPr="00F02F2F" w:rsidTr="00F02F2F">
        <w:trPr>
          <w:trHeight w:val="398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противопожар-ного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оборудования: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ранец </w:t>
            </w: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ный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РП-18 «Ермак»;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23,2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23,2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A455DD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41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3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пожаров мест проведения органами местного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самоуправле-ния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мероприятий с массовым пребыванием людей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апрель-октябрь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стимулирова-ние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74AB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14,7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14,7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bookmarkStart w:id="9" w:name="_Hlk528663179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профилактике терроризма и экстремизма,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 также в минимизация и (или) ликвидации последствий проявлений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терроризма и экстремизма в границах Лабинского городского поселения</w:t>
            </w:r>
            <w:bookmarkEnd w:id="9"/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террористи-ческого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акта:   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выпуск памяток, листовок.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138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муниципаль-ного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образования Лабинский район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rHeight w:val="256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взаимодейст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-вия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отделом МВД России по Лабинскому району, представите-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Лабинского городского поселения по вопросу обмена информацией о проявлениях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подозритель-ных</w:t>
            </w:r>
            <w:proofErr w:type="spellEnd"/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поселения, а также в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</w:t>
            </w: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нии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0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видеороликов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антитеррорис-тической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нап-равленности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видеонаблюде</w:t>
            </w:r>
            <w:proofErr w:type="spellEnd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-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ния</w:t>
            </w:r>
            <w:proofErr w:type="spellEnd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 xml:space="preserve"> (видеокамеры, </w:t>
            </w:r>
            <w:proofErr w:type="spellStart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видеорекордер</w:t>
            </w:r>
            <w:proofErr w:type="spellEnd"/>
            <w:r w:rsidRPr="00F02F2F"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 w:themeColor="text1"/>
                <w:sz w:val="24"/>
                <w:szCs w:val="24"/>
              </w:rPr>
            </w:pP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пуско-наладочных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-бот локальной системы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опове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щения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</w:t>
            </w:r>
            <w:proofErr w:type="spellEnd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местах массового пре-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бывания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людей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9823,4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4841,4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599,3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74AB0" w:rsidRPr="00F02F2F" w:rsidTr="00F02F2F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9823,4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4382,7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4841,4</w:t>
            </w: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AB0" w:rsidRPr="00F02F2F" w:rsidRDefault="00E74AB0" w:rsidP="00E74A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599,3</w:t>
            </w:r>
          </w:p>
        </w:tc>
      </w:tr>
    </w:tbl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F5418A" w:rsidRPr="00F541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9823,4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2018 год – 4382,7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2019 год – </w:t>
      </w:r>
      <w:r w:rsidR="00F541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4841,4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год - 599,3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тысяч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Программой и контроль за ходом ее реализации с указанием порядка координации и взаимодействия муниципальных заказчиков, заказчиков-координаторов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исполнителей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Мероприятия Программы выполняются в рамках полномочий органа местного самоуправления, установленных Федеральным законом от 6 октября 2003 года № 131-ФЗ «Об общих принципах организации местного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самоуправления в Российской Федерации» и другими нормативными документами, регулирующими механизм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Программы.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Методика оценки эффективности реализации 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проводится координатором Программы на основе информации, необходимой для её проведения, предоставляемой исполнителем мероприятий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Программы осуществляется с учетом количественных и качественных показателей, включенных в 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Программы производится в соответствии с </w:t>
      </w:r>
      <w:hyperlink r:id="rId11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Лабинского района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sectPr w:rsidR="00F02F2F" w:rsidRPr="00F02F2F" w:rsidSect="00F02F2F">
          <w:pgSz w:w="11900" w:h="16800"/>
          <w:pgMar w:top="1134" w:right="567" w:bottom="1134" w:left="1701" w:header="720" w:footer="720" w:gutter="0"/>
          <w:pgNumType w:start="1"/>
          <w:cols w:space="720"/>
          <w:noEndnote/>
          <w:titlePg/>
          <w:docGrid w:linePitch="381"/>
        </w:sectPr>
      </w:pPr>
    </w:p>
    <w:tbl>
      <w:tblPr>
        <w:tblStyle w:val="af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8"/>
        <w:gridCol w:w="4361"/>
      </w:tblGrid>
      <w:tr w:rsidR="00F02F2F" w:rsidRPr="00F02F2F" w:rsidTr="00F02F2F">
        <w:tc>
          <w:tcPr>
            <w:tcW w:w="53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1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 А С П О Р Т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 «Мероприятия по предупреждению и ликвидации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разработки Подпрограммы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участие в предупреждении и ликвидации последствий чрезвычайных ситуаций в границах </w:t>
            </w: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rHeight w:val="1560"/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всего </w:t>
            </w:r>
            <w:r w:rsid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8776,8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  <w:t xml:space="preserve">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руб. из средств бюджета Лабинского городского поселения Лабинского района, в том числе: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 год – 4226,8 тыс. руб.;</w:t>
            </w:r>
            <w:r w:rsidRPr="00F02F2F">
              <w:t xml:space="preserve">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2019 год – </w:t>
            </w:r>
            <w:r w:rsidR="00F5418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4093,9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руб.;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 w:bidi="en-US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 год – 456,1 тыс. руб.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0" w:name="sub_100101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предупреждения и ликвидации чрезвычайных ситуаций, стихийных бедствий и их последствий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Проблема снижения рисков и смягчения последствий чрезвычайных ситуаций природного и техногенного характера в Лабинском городском поселении Лабинского района носит характер первостепенной                            важности и ее решение также относится к приоритетной сфере                       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обеспечения безопасности. В последние годы защита населения и территорий от чрезвычайных ситуаций природного и техногенного характера                      выделилась в отдельную четко обозначенную область человеческой жизнедеятельности. Суть деятельности в этой сфере состоит во всестороннем противодействии чрезвычайным ситуациям, обеспечение снижения их количества и повышение уровня защищенности населения, безопасности потенциально опасных объектов и объектов жизнеобеспечения от угроз природного и техногенного характера, создание необходимых условий для развития данной области. Источниками событий чрезвычайного характера являются опасные природные явления, а также крупные техногенные аварии и катастрофы. Следует отметить, что общей характерной особенностью природных и техногенных опасностей на современном этапе является их взаимосвязанный комплексный характер, выражающийся в том, что одно возникающее бедствие может вызывать целую цепочку других более катастрофических процессов. Опасные природные явления, представляющие собой потенциальный источник угроз и рисков жизнедеятельности человека и хозяйственному потенциалу, включают в себя опасные гидрометеорологические (метеорологические, гидрологические) явления (сильные ветры, сильные осадки, град, сильная жара, сильный мороз, наводнения, связанные с половодьем и дождевыми паводками). Цикличность природных явлений и процессов создает условия для возникновения ЧС, характерных для территории городского поселения. К ним относятся ЧС, связанные с весенним паводком или опасными метеорологическими явлениями. Среди природных опасностей наиболее разрушительными являются: наводнения, подтопления, сильные ветры, сильные                                      осадки, град.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наличии высокого уровня угрозы природного и                             техногенного характера, а также негативных последствий                            чрезвычайных ситуаций для устойчивого социально-экономического                             развития Лабинского городского поселения необходимо создавать                          условия для обеспечения защиты населения, территорий и потенциально опасных объектов.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не просто констатировать сложные ситуации, а научиться предотвращать их, своевременно прогнозировать возникновение                     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возникновении чрезвычайных ситуаций                               до органов исполнительной власти и населения, иметь запас материальных средств для ликвидации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Опыт работы по предупреждению чрезвычайных ситуаций и                      ликвидации последствий стихийных бедствий, аварий и катастроф свидетельствует о том, что решение задач по снижению  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Основным направлением Подпрограммы является снижение рисков и смягчение последствий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своему географическому положению, климатическим                             факторам, геоморфологическому и геотектоническому строению                     территория поселения подвержена частому возникновению аномальных природных явлений, проявление которых в сочетании с высокой                 антропогенной нагрузкой приводит к природно-техногенным авариям и катастрофам.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технических работ по обслуживанию </w:t>
      </w:r>
      <w:proofErr w:type="spellStart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сиренно</w:t>
      </w:r>
      <w:proofErr w:type="spell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-речевых установок, находящихся в границах Лабинского городского поселения Лабинского района, позволит: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достичь снижения рисков возникновения чрезвычайных ситуаций различного характера, предотвращения материальных потерь путем заблаговременного проведения предупредительных мер;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уменьшить тяжесть ущерба и последствий, причиняемых здоровью, имуществу населения, окружающей природной среде в результате возникновения чрезвычайных ситуаций;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снизить количество человеческих жертв при возникновении чрезвычайных ситуаций.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                                 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Подпрограммы,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предупреждении и ликвидации последствий чрезвычайных ситуаций в границах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является: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и осуществление мероприятий по гражданской обороне, защите населения и территории Лабинского городского поселения от чрезвычайных ситуаций природного и техногенного характера, снижение риска чрезвычайных ситуаций природного и техногенного характера.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544"/>
        <w:gridCol w:w="1134"/>
        <w:gridCol w:w="1417"/>
        <w:gridCol w:w="993"/>
        <w:gridCol w:w="992"/>
        <w:gridCol w:w="992"/>
      </w:tblGrid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Програм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-мы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подпрограммой</w:t>
            </w:r>
          </w:p>
        </w:tc>
      </w:tr>
      <w:tr w:rsidR="00F02F2F" w:rsidRPr="00F02F2F" w:rsidTr="00F02F2F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963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предупреждении и ликвидации последствий чрезвычайных ситуаций в граница Лабинского городского поселения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чрезвычайных ситуаций и происшествий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неработающего населения Лабинского городского поселения Лабинского района, обученного правилам поведения при чрезвычайных ситуациях природного и техногенного характера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600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несчастных случаев на воде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5" w:right="66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Доля оповещаемого населения с использованием </w:t>
            </w:r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  оповещения</w:t>
            </w:r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населения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bookmarkEnd w:id="10"/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Default="00F5418A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Система программных мероприятий</w:t>
      </w:r>
    </w:p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5418A" w:rsidRPr="00F02F2F" w:rsidRDefault="00F5418A" w:rsidP="00F541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7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5418A" w:rsidRPr="00F02F2F" w:rsidTr="00FB3820">
        <w:trPr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-нения</w:t>
            </w:r>
            <w:proofErr w:type="gramEnd"/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вания</w:t>
            </w:r>
            <w:proofErr w:type="spellEnd"/>
            <w:proofErr w:type="gramEnd"/>
          </w:p>
        </w:tc>
        <w:tc>
          <w:tcPr>
            <w:tcW w:w="36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F5418A" w:rsidRPr="00F02F2F" w:rsidTr="00FB3820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2018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 год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 «Мероприятия по предупреждению и ликвидации чрезвычайных ситуаций, стихийных бедствий и их последствий в Лабинском городском поселении Лабинского района»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- выпуск памяток для широкого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86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3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Обязательное страхование гражданской ответственности владельца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опас-ного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объекта за причинение </w:t>
            </w: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вре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-да в результате аварии на опасном объекте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69,6</w:t>
            </w:r>
          </w:p>
        </w:tc>
      </w:tr>
      <w:tr w:rsidR="00F5418A" w:rsidRPr="00F02F2F" w:rsidTr="00FB3820">
        <w:trPr>
          <w:trHeight w:val="5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Техническое обслуживание оборудования, установленного в рамках создания системы   экстренного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292,8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347,7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безопасности людей на водных объектах: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-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выпуск памяток для широкого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распростране-ния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,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1379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16,6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Разработка, изготовление, согласование паспорта безопасности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286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Крепление</w:t>
            </w:r>
          </w:p>
          <w:p w:rsidR="00F5418A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(район автодрома)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правляющих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№ 19 -       № 20 (литера по техническому паспорту № 15-№14)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(литера по техническому паспорта № 3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№ 2)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1754,2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),   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19 -       № 20 (литера по техническому паспорту № 15-№ 14)»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 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(правый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обороны и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берег), в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14 - № 15 (литера по техническому паспорта № 3-   № 2)»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«Крепление откоса огради- тельной дамбы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р. Лаба (район автодрома), в районе струе- направляющих шпор № 19 -       № 20 (литера по техническому паспорту № 15-№ 14)»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огради- тельной дамбы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объекта«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сооружения»              г. Лабинск,                  р. Лаба (правый берег), в районе</w:t>
            </w:r>
            <w:r w:rsidRPr="00F02F2F">
              <w:rPr>
                <w:color w:val="000000" w:themeColor="text1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14 - № 15 (литера по техническому паспорта № 3-   № 2)»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откоса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огради- тельной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  <w:p w:rsidR="00F5418A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(правый берег), в районе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№ 17 - № 19 (литера по техническому паспорта               № 17- № 15)</w:t>
            </w:r>
          </w:p>
          <w:p w:rsidR="00F5418A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Составление сметной документации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«Крепление откоса огради- 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г. Лабинск, р. Лаба (район автодрома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),  в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районе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струенаправ-ляющих</w:t>
            </w:r>
            <w:proofErr w:type="spellEnd"/>
          </w:p>
          <w:p w:rsidR="00F5418A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шпор № 17 -                  № 19 (литера по техническому паспорту № 17-№ 15)»</w:t>
            </w:r>
          </w:p>
          <w:p w:rsidR="00F5418A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проведению работ «Креп-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откоса оградительной дамбы объекта «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Берегозащит-ные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сооруже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» г. Лабинск, р. Лаба (в районе автодрома), в районе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струенаправля-ющих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шпор            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17 - № 19 (литера по техническому паспорта № 17-   № 15)»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 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325C39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25C3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Разработка и изготовление документации по декларированию безопасности и ведению мониторинга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 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гидротехничес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-ких сооружений на р. Лаба 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2305,0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4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Обучение должностных лиц и работ- ников ГО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 единой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госу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дарственной системы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преду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преждения</w:t>
            </w:r>
            <w:proofErr w:type="spellEnd"/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ликвидации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чрезвычайной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ситуации в том числе 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требованиям 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 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688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безопасности гидротехнических сооружений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DD56F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41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.17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EB1C5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АКБ </w:t>
            </w:r>
          </w:p>
          <w:p w:rsidR="00F5418A" w:rsidRPr="00F02F2F" w:rsidRDefault="00F5418A" w:rsidP="00FB382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 в рамках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обеспечения работоспособности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 xml:space="preserve">системы   экстренного </w:t>
            </w:r>
          </w:p>
          <w:p w:rsidR="00F5418A" w:rsidRPr="00B17787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оповещения населения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5418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8A" w:rsidRPr="00F02F2F" w:rsidRDefault="00F5418A" w:rsidP="00FB38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7F43EF" w:rsidRPr="00F02F2F" w:rsidTr="00FB3820">
        <w:trPr>
          <w:trHeight w:val="562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Софинансиро-вание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разработки прое</w:t>
            </w:r>
            <w:bookmarkStart w:id="11" w:name="_GoBack"/>
            <w:bookmarkEnd w:id="11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ктной и рабочей документации на капитальный ремонт на объекте: </w:t>
            </w:r>
            <w:proofErr w:type="spellStart"/>
            <w:proofErr w:type="gramStart"/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Берегозащит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  <w:r w:rsidRPr="0043018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157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Лабин-ского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город-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ского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поселения Лабинского района,</w:t>
            </w:r>
          </w:p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данской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обороны и чрезвычайным</w:t>
            </w:r>
          </w:p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Pr="00F02F2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43EF" w:rsidRDefault="007F43EF" w:rsidP="007F4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rHeight w:val="56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4093,9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  <w:tr w:rsidR="00DD56F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DD56FA" w:rsidRPr="00F02F2F" w:rsidTr="00FB382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39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DD56FA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4226,8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4093,9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6FA" w:rsidRPr="00F02F2F" w:rsidRDefault="00DD56FA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456,1</w:t>
            </w:r>
          </w:p>
        </w:tc>
      </w:tr>
    </w:tbl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</w:t>
      </w:r>
      <w:r w:rsidR="00F541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8776,8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тысяч </w:t>
      </w:r>
      <w:proofErr w:type="gramStart"/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рублей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 </w:t>
      </w:r>
      <w:proofErr w:type="gram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4226,8 тыс. руб.;</w:t>
      </w:r>
      <w:r w:rsidRPr="00F02F2F"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– 4</w:t>
      </w:r>
      <w:r w:rsidR="00F541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093,9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– 456,1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тыс. руб.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муниципальной 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Представляет отчетность заказчику-координатору 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муниципальной 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                        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sectPr w:rsidR="00F02F2F" w:rsidRPr="00F02F2F" w:rsidSect="00F02F2F">
          <w:pgSz w:w="11907" w:h="16840" w:code="9"/>
          <w:pgMar w:top="1134" w:right="567" w:bottom="1134" w:left="1701" w:header="720" w:footer="720" w:gutter="0"/>
          <w:cols w:space="720"/>
          <w:noEndnote/>
          <w:docGrid w:linePitch="381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F02F2F" w:rsidRPr="00F02F2F" w:rsidTr="00F02F2F">
        <w:trPr>
          <w:trHeight w:val="1985"/>
        </w:trPr>
        <w:tc>
          <w:tcPr>
            <w:tcW w:w="521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53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2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«Пожарная безопасность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12" w:name="sub_2000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«Пожарная безопасность в Лабинском городском поселении Лабинского района»</w:t>
      </w:r>
    </w:p>
    <w:bookmarkEnd w:id="12"/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5953"/>
      </w:tblGrid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«Пожарная безопасность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обеспечение первичных мер пожарной безопасности в границах населенных пунктов поселения.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Задачи Подпрограммы                                            </w:t>
            </w:r>
          </w:p>
        </w:tc>
        <w:tc>
          <w:tcPr>
            <w:tcW w:w="595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- решение комплекса проблем правового, материально-технического и социального характера по обеспечению пожарной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безопасности;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организация обучения мерам пожарной безопасности и пропаганда пожарно- технических знаний.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Сроки и этапы реализации Подпрограммы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- 2018-2020 годы;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реализации Подпрограммы не предусмотрены.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Структура Подпрограммы, перечень Подпрограмм, основных направлений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всего 4</w:t>
            </w:r>
            <w:r w:rsidR="00414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 из средств бюджета Лабинского городского поселения Лабинского района, в том числе: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2018 год – 109,6 тыс. рублей;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2019 год – 2</w:t>
            </w:r>
            <w:r w:rsidR="00414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14B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2020 год - 131,7 тыс. рублей.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3686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595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пожарной безопасности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 Лабинского района, содержание проблемы, анализ причин ее возникновения, обоснование необходимости ее решения 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 городского поселения                           относится обеспечение первичных мер пожарной безопасности в границах населенных пунктов городского поселения. Пожарная безопасность                     населения и территории Лабинского городского поселения и обеспечение сохранности материальных ценностей является одним из важных                     направлений в социально-экономическом развитии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 мер по обеспечению пожарной безопасности в городском поселении в целом свидетельствует о недостаточном уровне данной работы.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Исходя из опыта тушения пожаров, статистических данных о них, степени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результате реализации Подпрограммы предполагается добиться снижения количества пожаров, в первую очередь, по причине неосторожного обращения с огнем и от технических причин, поднять культуру безопасности населения, в том числе и пожарную, путем проведения профилактических мероприятий и воздействия на сознание граждан через противопожарную пропаганду.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метода - риск обеспечения финансирования, возникающий в результате значительной продолжительности Подпрограммы. Данный фактор может привести к неверно регулируемой финансовой поддержке намеченных мероприятий, снижению эффективности использования бюджетных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2. Основные цели, задачи, сроки и этапы реализации Подпрограммы,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а также прогноз конечных результатов 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обеспечение первичных мер пожарной безопасности в границах населенных пунктов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Задачей Подпрограммы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Решение комплекса проблем правового, материально-технического и социального характера по обеспечению пожарной безопасности.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Организация обучения мерам пожарной безопасности и пропаганда пожарно-технических знаний.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год,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highlight w:val="red"/>
          <w:lang w:eastAsia="ru-RU"/>
        </w:rPr>
      </w:pPr>
    </w:p>
    <w:tbl>
      <w:tblPr>
        <w:tblW w:w="978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907"/>
        <w:gridCol w:w="1418"/>
        <w:gridCol w:w="1417"/>
        <w:gridCol w:w="1062"/>
        <w:gridCol w:w="1134"/>
        <w:gridCol w:w="1276"/>
      </w:tblGrid>
      <w:tr w:rsidR="00F02F2F" w:rsidRPr="00F02F2F" w:rsidTr="00F02F2F">
        <w:trPr>
          <w:trHeight w:val="600"/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Единица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реализа-ции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Подпрог-раммы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72"/>
          <w:tblCellSpacing w:w="5" w:type="nil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rHeight w:val="244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978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Обеспечение первичных мер пожарной безопасности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границах населенных пунктов поселения</w:t>
            </w:r>
          </w:p>
        </w:tc>
      </w:tr>
      <w:tr w:rsidR="00F02F2F" w:rsidRPr="00F02F2F" w:rsidTr="00F02F2F">
        <w:trPr>
          <w:trHeight w:val="65"/>
          <w:tblCellSpacing w:w="5" w:type="nil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погибших на пожарах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F02F2F" w:rsidRPr="00F02F2F" w:rsidTr="00F02F2F">
        <w:trPr>
          <w:trHeight w:val="600"/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граждан, получивших травмы на пожарах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16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 w:right="-431" w:firstLine="1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Количество граждан присутствующих при проведении</w:t>
            </w:r>
          </w:p>
          <w:p w:rsidR="00F02F2F" w:rsidRPr="00F02F2F" w:rsidRDefault="00F02F2F" w:rsidP="00DD5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агитационно-разъяснительной работы по вопросам выполнения требований пожарной безопасности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DD56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Система подпрограммных мероприятий</w:t>
      </w:r>
    </w:p>
    <w:tbl>
      <w:tblPr>
        <w:tblW w:w="10207" w:type="dxa"/>
        <w:tblCellSpacing w:w="5" w:type="nil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414BB9" w:rsidRPr="00F02F2F" w:rsidTr="00414BB9">
        <w:trPr>
          <w:tblHeader/>
          <w:tblCellSpacing w:w="5" w:type="nil"/>
        </w:trPr>
        <w:tc>
          <w:tcPr>
            <w:tcW w:w="567" w:type="dxa"/>
            <w:vMerge w:val="restart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14" w:right="-3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0" w:type="dxa"/>
            <w:vMerge w:val="restart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</w:t>
            </w:r>
            <w:proofErr w:type="spellEnd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ние</w:t>
            </w:r>
            <w:proofErr w:type="spellEnd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Муници-пальный</w:t>
            </w:r>
            <w:proofErr w:type="spellEnd"/>
            <w:proofErr w:type="gramEnd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8" w:type="dxa"/>
            <w:vMerge w:val="restart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691" w:type="dxa"/>
            <w:gridSpan w:val="4"/>
            <w:shd w:val="clear" w:color="auto" w:fill="auto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 финансирования,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том числе по годам 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(тыс. руб.)</w:t>
            </w:r>
          </w:p>
        </w:tc>
      </w:tr>
      <w:tr w:rsidR="00414BB9" w:rsidRPr="00F02F2F" w:rsidTr="00414BB9">
        <w:trPr>
          <w:tblHeader/>
          <w:tblCellSpacing w:w="5" w:type="nil"/>
        </w:trPr>
        <w:tc>
          <w:tcPr>
            <w:tcW w:w="567" w:type="dxa"/>
            <w:vMerge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14" w:right="-3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 w:right="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1" w:right="-20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2018 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2019 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54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5" w:type="dxa"/>
          </w:tcPr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2020 </w:t>
            </w:r>
          </w:p>
          <w:p w:rsidR="00414BB9" w:rsidRP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80" w:right="-19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14B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14BB9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вопросам пожарной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безопасности: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выпуск листовок,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изготовление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аншлагов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83,3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28,6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28,0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414BB9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Обустройство и содержание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минерализо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-ванных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полос на участках Лабинского городского поселения Лабинского района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141,2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141,2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414BB9" w:rsidRPr="00F02F2F" w:rsidTr="00414BB9">
        <w:trPr>
          <w:trHeight w:val="3987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</w:t>
            </w:r>
            <w:r w:rsidR="00414BB9"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противопожар-ного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оборудования: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ранец </w:t>
            </w: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противопожар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proofErr w:type="spell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ный</w:t>
            </w:r>
            <w:proofErr w:type="spell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РП-18 «Ермак»;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- пожарный резервуар для воды (РДВ) на 300 л.</w:t>
            </w: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ремкомплект (ЗИП) к гидропульту </w:t>
            </w: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23,2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23,2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14,8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0B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992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DD56FA" w:rsidRDefault="00414BB9" w:rsidP="000B4D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40,2</w:t>
            </w:r>
          </w:p>
        </w:tc>
        <w:tc>
          <w:tcPr>
            <w:tcW w:w="855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rHeight w:val="541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воздуходувки бензиновой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CHAMPION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 w:bidi="en-US"/>
              </w:rPr>
              <w:t>GB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226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414BB9" w:rsidRPr="00F02F2F" w:rsidRDefault="00414BB9" w:rsidP="001F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rHeight w:val="34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15,4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Обучение должностных лиц пожарно-техническому минимуму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</w:t>
            </w: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июнь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6,3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Оказание услуги по охране от пожаров мест проведения органами местного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самоуправле-ния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мероприятий с массовым пребыванием людей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2B0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апрель-октябрь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129,6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1259,6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39,2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DD56FA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  <w:p w:rsidR="00414BB9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- материальное </w:t>
            </w:r>
            <w:proofErr w:type="spellStart"/>
            <w:proofErr w:type="gramStart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стимулирова-ние</w:t>
            </w:r>
            <w:proofErr w:type="spellEnd"/>
            <w:proofErr w:type="gramEnd"/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 (денежное поощрение, грамоты, ценные подарки)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7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сентябрь-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DD56FA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56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20,0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14,7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414BB9" w:rsidRPr="00F02F2F" w:rsidTr="00414BB9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  <w:tc>
          <w:tcPr>
            <w:tcW w:w="992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109,6</w:t>
            </w:r>
          </w:p>
        </w:tc>
        <w:tc>
          <w:tcPr>
            <w:tcW w:w="851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14,7</w:t>
            </w:r>
          </w:p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shd w:val="clear" w:color="auto" w:fill="auto"/>
          </w:tcPr>
          <w:p w:rsidR="00414BB9" w:rsidRPr="00F02F2F" w:rsidRDefault="00414BB9" w:rsidP="00414B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131,7</w:t>
            </w:r>
          </w:p>
        </w:tc>
      </w:tr>
    </w:tbl>
    <w:p w:rsid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B094D" w:rsidRDefault="002B094D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Объем финансирования мероприятий составит 4</w:t>
      </w:r>
      <w:r w:rsidR="00414BB9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>56,0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</w:t>
      </w: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руб.,                                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2018 год – 109,6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2019 год – 2</w:t>
      </w:r>
      <w:r w:rsidR="00414BB9">
        <w:rPr>
          <w:rFonts w:ascii="Times New Roman" w:eastAsia="Times New Roman" w:hAnsi="Times New Roman" w:cs="Times New Roman"/>
          <w:sz w:val="28"/>
          <w:szCs w:val="28"/>
          <w:lang w:eastAsia="ru-RU"/>
        </w:rPr>
        <w:t>14,7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- 131,7 тыс.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Механизм реализации, управления Подпрограммой и контроль 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5.2.6.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                        изменения.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                          или изменения, начиная с очередного финансового года, ранее                             утвержденной Подпрограммы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5.3.2.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3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              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программ Лабинского городского поселения Лабинского района».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                                                   С.В. Шеремет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sectPr w:rsidR="00F02F2F" w:rsidRPr="00F02F2F" w:rsidSect="00F02F2F">
          <w:headerReference w:type="default" r:id="rId14"/>
          <w:pgSz w:w="11906" w:h="16838" w:code="9"/>
          <w:pgMar w:top="1134" w:right="567" w:bottom="1134" w:left="1701" w:header="709" w:footer="709" w:gutter="0"/>
          <w:cols w:space="708"/>
          <w:docGrid w:linePitch="360"/>
        </w:sectPr>
      </w:pPr>
    </w:p>
    <w:tbl>
      <w:tblPr>
        <w:tblStyle w:val="affff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F02F2F" w:rsidRPr="00F02F2F" w:rsidTr="00F02F2F">
        <w:tc>
          <w:tcPr>
            <w:tcW w:w="5070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ПРИЛОЖЕНИЕ № 3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к </w:t>
            </w:r>
            <w:hyperlink w:anchor="sub_1000" w:history="1">
              <w:r w:rsidRPr="00F02F2F">
                <w:rPr>
                  <w:rFonts w:ascii="Times New Roman" w:eastAsiaTheme="minorEastAsia" w:hAnsi="Times New Roman"/>
                  <w:color w:val="000000" w:themeColor="text1"/>
                  <w:sz w:val="28"/>
                  <w:szCs w:val="28"/>
                </w:rPr>
                <w:t>муниципальной программе</w:t>
              </w:r>
            </w:hyperlink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 xml:space="preserve"> «Обеспечение безопасности населения в Лабинском городском поселении Лабинского района»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</w:pPr>
            <w:r w:rsidRPr="00F02F2F">
              <w:rPr>
                <w:rFonts w:ascii="Times New Roman" w:eastAsiaTheme="minorEastAsia" w:hAnsi="Times New Roman"/>
                <w:bCs/>
                <w:color w:val="000000" w:themeColor="text1"/>
                <w:sz w:val="28"/>
                <w:szCs w:val="28"/>
              </w:rPr>
              <w:t>на 2018-2020 годы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ПОДПРОГРАММА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 xml:space="preserve">«Профилактика терроризма в Лабинском городском поселении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ПАСПОРТ </w:t>
      </w: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br/>
        <w:t>подпрограммы «Профилактика терроризма в Лабинском городском поселении Лабинского района»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9853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86"/>
        <w:gridCol w:w="6167"/>
      </w:tblGrid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Наименование Подпрограммы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 xml:space="preserve">- Подпрограмма </w:t>
            </w:r>
            <w:r w:rsidRPr="00F02F2F"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«Профилактика терроризма в Лабинском городском поселении Лабинского района» </w:t>
            </w: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(далее – Подпрограмма).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EastAsia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Инициатор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разработки  Подпрограммы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  <w:lang w:bidi="en-US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Заказчик-координатор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 w:rsidRPr="00F02F2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bidi="en-US"/>
              </w:rPr>
              <w:t>- заместитель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Муниципальные заказчики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Разработчик Подпрограммы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Цель Подпрограммы    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  <w:bookmarkStart w:id="13" w:name="000386"/>
            <w:bookmarkEnd w:id="13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Лабинского района.</w:t>
            </w:r>
          </w:p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F02F2F" w:rsidRPr="00F02F2F" w:rsidRDefault="00F02F2F" w:rsidP="00F02F2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Задачи Подпрограммы     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привлечение граждан, негосударственных структур, том числе СМИ и общественных объединений, для обеспечения максимальной эффективности деятельности по                   профилактике проявлений терроризма и экстремизма;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проведение воспитательной, пропагандистской работы с населением поселения, направленной на предупреждение террористической и экстремистской деятельности.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Сроки и этапы реализации Подпрограммы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- 2018-2020 годы,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этапы реализации Подпрограммы не предусмотрен.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Структура Подпрограммы, перечень Подпрограмм, основных направлений 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Подпрограммы не предусмотрены.</w:t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Исполнители Подпрограммы                      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отдел по делам гражданской обороны и чрезвычайным ситуациям администрации Лабинского городского поселения Лабинского района.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Объемы и источники финансирования Подпрограммы          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Pr="00F02F2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всего 590,6 тыс. руб. из средств бюджета Лабинского городского поселения Лабинского района, в том числе: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2018 год - 46,3 тыс. рублей;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2019 год – 532,8 тыс. рублей;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2020 год - 11,5 тыс. рублей.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ab/>
            </w:r>
          </w:p>
        </w:tc>
      </w:tr>
      <w:tr w:rsidR="00F02F2F" w:rsidRPr="00F02F2F" w:rsidTr="00F02F2F">
        <w:trPr>
          <w:tblCellSpacing w:w="5" w:type="nil"/>
          <w:jc w:val="center"/>
        </w:trPr>
        <w:tc>
          <w:tcPr>
            <w:tcW w:w="3686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Контроль за исполнением Подпрограммы       </w:t>
            </w:r>
          </w:p>
        </w:tc>
        <w:tc>
          <w:tcPr>
            <w:tcW w:w="6167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14" w:name="sub_50010"/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1. Характеристика текущего состояния профилактики терроризма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Лабинском городском поселении, содержание проблемы, анализ причин ее возникновения, обоснование необходимости ее решения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программными методами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сведениям Национального антитеррористического </w:t>
      </w:r>
      <w:proofErr w:type="gramStart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комитета,   </w:t>
      </w:r>
      <w:proofErr w:type="gramEnd"/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уровень террористической опасности продолжает оставаться высоким, сохраняется угроза совершения террористических актов на всей                         территории Российской Федерации. Остается значительным масштаб незаконного оборота оружия, боеприпасов и других средств совершения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террора.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ситуацию в Лабинском городском поселении Лабинского района существенное влияние оказывает ее географическое положение, многонациональный состав населения.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Наиболее опасными объектами совершения терактов могут                                быть аварии на молочном комбинате акционерного общества «Данон                            Россия» филиал «Молочный Комбинат «Лабинский», в холодильных установках которого находится около 2,0 тонн аммиака.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Имеют место недостаточные знания и отсутствие навыков у                          населения, по вопросу правил поведения в чрезвычайных </w:t>
      </w:r>
      <w:proofErr w:type="gramStart"/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ситуациях,   </w:t>
      </w:r>
      <w:proofErr w:type="gramEnd"/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вызванных проявлением терроризма, экстремизма, нарушением                    общественной безопасности и конфликтом на межнациональных                    отношениях.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риск при использовании программно-целевого                                метода - риск обеспечения финансирования, возникающий в результате значительной продолжительности Подпрограммы. Данный фактор                               может привести к неверно регулируемой финансовой поддержке                     намеченных мероприятий, снижению эффективности использования бюджетных                    средств.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настоящей Подпрограммы вызвана необходимостью выработки системного, комплексного подхода к решению проблемы профилактики терроризма и экстремизма.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Основные цели, задачи, сроки и этапы реализации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Подпрограммы, а также прогноз конечных результатов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подпрограммы, характеризующих целевое состояние (изменение состояния) (целевые показатели)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before="108" w:after="0" w:line="240" w:lineRule="auto"/>
        <w:ind w:firstLine="720"/>
        <w:jc w:val="center"/>
        <w:outlineLvl w:val="0"/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2.1.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Целью Подпрограммы является участие в п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2.2.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Задачами Подпрограммы являются: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Привлечение граждан, негосударственных структур, в том числе СМИ и общественных объединений, для обеспечения максимальной эффективности деятельности по профилактике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Проведение воспитательной, пропагандистской работы                                      с населением поселения, направленной на предупреждение проявлений терроризма и экстремизма.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Подпрограммы рассчитана на срок с 2018 года по 2020 год и ее выполнение предусмотрено без разделения на этапы.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Система целевых показателей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065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3"/>
        <w:gridCol w:w="1418"/>
        <w:gridCol w:w="1701"/>
        <w:gridCol w:w="992"/>
        <w:gridCol w:w="992"/>
        <w:gridCol w:w="992"/>
      </w:tblGrid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№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Единица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Базовое значение показателя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(на начало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реализации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муници-пальной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программы)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Значения целевых показателей, предусмотренные Программой</w:t>
            </w:r>
          </w:p>
        </w:tc>
      </w:tr>
      <w:tr w:rsidR="00F02F2F" w:rsidRPr="00F02F2F" w:rsidTr="00F02F2F">
        <w:trPr>
          <w:trHeight w:val="57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2018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1006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Участие в п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</w:t>
            </w:r>
          </w:p>
        </w:tc>
      </w:tr>
      <w:tr w:rsidR="00F02F2F" w:rsidRPr="00F02F2F" w:rsidTr="00F02F2F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граждан,  проинформированных</w:t>
            </w:r>
            <w:proofErr w:type="gramEnd"/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4600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4800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5000</w:t>
            </w:r>
          </w:p>
        </w:tc>
      </w:tr>
      <w:tr w:rsidR="00F02F2F" w:rsidRPr="00F02F2F" w:rsidTr="00F02F2F">
        <w:trPr>
          <w:trHeight w:val="28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64" w:right="-36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Количество мероприятий, проводимых с населением, направленных на информирование по действиям при угрозе возникновения террористического акта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Система программных мероприятий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0207" w:type="dxa"/>
        <w:tblCellSpacing w:w="5" w:type="nil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840"/>
        <w:gridCol w:w="1579"/>
        <w:gridCol w:w="972"/>
        <w:gridCol w:w="1558"/>
        <w:gridCol w:w="993"/>
        <w:gridCol w:w="992"/>
        <w:gridCol w:w="851"/>
        <w:gridCol w:w="855"/>
      </w:tblGrid>
      <w:tr w:rsidR="00F02F2F" w:rsidRPr="00F02F2F" w:rsidTr="00F02F2F">
        <w:trPr>
          <w:tblHeader/>
          <w:tblCellSpacing w:w="5" w:type="nil"/>
        </w:trPr>
        <w:tc>
          <w:tcPr>
            <w:tcW w:w="567" w:type="dxa"/>
            <w:vMerge w:val="restart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79" w:type="dxa"/>
            <w:vMerge w:val="restart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Муниципаль-ный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заказчик, исполнитель</w:t>
            </w:r>
          </w:p>
        </w:tc>
        <w:tc>
          <w:tcPr>
            <w:tcW w:w="972" w:type="dxa"/>
            <w:vMerge w:val="restart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Сроки  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выполнения</w:t>
            </w:r>
          </w:p>
        </w:tc>
        <w:tc>
          <w:tcPr>
            <w:tcW w:w="1558" w:type="dxa"/>
            <w:vMerge w:val="restart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2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финанси-рования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3691" w:type="dxa"/>
            <w:gridSpan w:val="4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финансирования,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том числе по годам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(тыс. руб.)  </w:t>
            </w:r>
          </w:p>
        </w:tc>
      </w:tr>
      <w:tr w:rsidR="00F02F2F" w:rsidRPr="00F02F2F" w:rsidTr="00F02F2F">
        <w:trPr>
          <w:tblHeader/>
          <w:tblCellSpacing w:w="5" w:type="nil"/>
        </w:trPr>
        <w:tc>
          <w:tcPr>
            <w:tcW w:w="567" w:type="dxa"/>
            <w:vMerge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04" w:right="-42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2018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2019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5" w:type="dxa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2020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1" w:right="-1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Информиро-вание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по вопросу </w:t>
            </w: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действий при угрозе или возникновении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террористи-ческого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акта:   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- 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выпуск памяток,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листовок.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 изготовление информационного стенда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 май</w:t>
            </w: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1380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24,9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работе 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-тической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комиссии                                               администрации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муниципаль-ного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образования Лабинский район.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  <w:p w:rsidR="00DD491A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rHeight w:val="2563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3.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взаимодейст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-вия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отделом МВД России по Лабинскому району, представите-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лями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ТОС Лабинского городского поселения по вопросу обмена информацией о проявлениях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экстремистскойдеятельности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появлением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подозритель-ных</w:t>
            </w:r>
            <w:proofErr w:type="spellEnd"/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лиц, </w:t>
            </w:r>
          </w:p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оказания содействие в </w:t>
            </w:r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организации  ООП</w:t>
            </w:r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 территории поселения, а также в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информирова-нии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</w:t>
            </w:r>
          </w:p>
          <w:p w:rsidR="00DD491A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491A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491A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чрезвычай-ным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proofErr w:type="gram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информацион-ных</w:t>
            </w:r>
            <w:proofErr w:type="spellEnd"/>
            <w:proofErr w:type="gram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ющих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видеороликов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антитеррорис-тической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нап-равленности</w:t>
            </w:r>
            <w:proofErr w:type="spellEnd"/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муниципальным автономным учреждением культуры Лабинского городского 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 Лабинского района «Центр досуга и кино «Восход»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Приобретение системы </w:t>
            </w:r>
            <w:proofErr w:type="spellStart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видеонаблюде</w:t>
            </w:r>
            <w:proofErr w:type="spellEnd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-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</w:rPr>
            </w:pPr>
            <w:proofErr w:type="spellStart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 xml:space="preserve"> (видеокамеры, </w:t>
            </w:r>
            <w:proofErr w:type="spellStart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видеорекордер</w:t>
            </w:r>
            <w:proofErr w:type="spellEnd"/>
            <w:r w:rsidRPr="00F02F2F">
              <w:rPr>
                <w:rFonts w:ascii="Times New Roman" w:eastAsia="Arial" w:hAnsi="Times New Roman"/>
                <w:color w:val="000000"/>
                <w:sz w:val="24"/>
                <w:szCs w:val="24"/>
              </w:rPr>
              <w:t>, монитор, коммутатор, жесткий диск, блок питания, кабеля)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1008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35,3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и проведение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пуско-наладоч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ных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  локальной</w:t>
            </w:r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системы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опове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щения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населе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местах массового пре-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бывания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людей на территории Лабинского городского поселения Лабинского района 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Администра-ция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Лабинского городского поселения Лабинского района, отдел по делам</w:t>
            </w:r>
          </w:p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гражданской обороны и </w:t>
            </w:r>
            <w:proofErr w:type="spellStart"/>
            <w:proofErr w:type="gram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чрезвычай</w:t>
            </w:r>
            <w:proofErr w:type="spell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ным</w:t>
            </w:r>
            <w:proofErr w:type="spellEnd"/>
            <w:proofErr w:type="gramEnd"/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ситуациям</w:t>
            </w: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rHeight w:val="552"/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530,4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79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 w:val="restart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F02F2F" w:rsidRPr="00F02F2F" w:rsidTr="00F02F2F">
        <w:trPr>
          <w:tblCellSpacing w:w="5" w:type="nil"/>
        </w:trPr>
        <w:tc>
          <w:tcPr>
            <w:tcW w:w="567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79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vMerge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shd w:val="clear" w:color="auto" w:fill="auto"/>
          </w:tcPr>
          <w:p w:rsid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:rsidR="00DD491A" w:rsidRPr="00F02F2F" w:rsidRDefault="00DD491A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590,6</w:t>
            </w:r>
          </w:p>
        </w:tc>
        <w:tc>
          <w:tcPr>
            <w:tcW w:w="992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46,3</w:t>
            </w:r>
          </w:p>
        </w:tc>
        <w:tc>
          <w:tcPr>
            <w:tcW w:w="851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532,8</w:t>
            </w:r>
          </w:p>
        </w:tc>
        <w:tc>
          <w:tcPr>
            <w:tcW w:w="855" w:type="dxa"/>
            <w:shd w:val="clear" w:color="auto" w:fill="auto"/>
          </w:tcPr>
          <w:p w:rsidR="00F02F2F" w:rsidRPr="00F02F2F" w:rsidRDefault="00F02F2F" w:rsidP="00F02F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02F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11,5</w:t>
            </w:r>
          </w:p>
        </w:tc>
      </w:tr>
    </w:tbl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bidi="en-US"/>
        </w:rPr>
      </w:pPr>
    </w:p>
    <w:p w:rsidR="00F02F2F" w:rsidRPr="00F02F2F" w:rsidRDefault="00F02F2F" w:rsidP="00F02F2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Финансовое обеспечение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Подпрограмма реализуется за счет </w:t>
      </w:r>
      <w:r w:rsidRPr="00F02F2F">
        <w:rPr>
          <w:rFonts w:ascii="Times New Roman" w:eastAsia="Calibri" w:hAnsi="Times New Roman" w:cs="Times New Roman"/>
          <w:noProof/>
          <w:color w:val="000000" w:themeColor="text1"/>
          <w:sz w:val="28"/>
          <w:szCs w:val="28"/>
          <w:lang w:eastAsia="ru-RU" w:bidi="en-US"/>
        </w:rPr>
        <w:t xml:space="preserve">средств бюджета Лабинского городского поселения Лабинского района. 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  <w:t xml:space="preserve">Объем финансирования мероприятий составит 590,6 тыс. руб., 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том числе: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2018 год – 46,3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2019 год – 532,8 тыс. рублей;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2020 год - 11,5 тыс. рублей.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Механизм реализации, управления Подпрограммой и контроль за ходом ее реализации с указанием порядка координации и взаимодействия муниципальных заказчиков, заказчиков-координаторов и исполнителей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Мероприятия Подпрограммы выполняются в рамках полномочий органа местного самоуправления, установленных Федеральным законом                        от 6 октября 2003 года № 131-ФЗ «Об общих принципах организации местного самоуправления в Российской Федерации» и другими нормативными документами, регулирующими механизм реализации муниципальной 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Заказчик-координатор Подпрограммы: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Обеспечивает разработку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Формирует структуру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Осуществляет мониторинг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Уточняет с основными исполнителями Подпрограммы сроки выполнения мероприятий, объемы и источники финансирования.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5.2.5.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Проводит оценку эффективности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5.2.6.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отчеты о ходе реализации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5.2.7.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Готовит предложения по уточнению перечня программных мероприятий на очередной финансовый год, о перераспределении финансовых ресурсов между программно-целевыми мероприятиями, уточняет затраты по Подпрограммным мероприятиям и обосновывает предлагаемые изменения.</w:t>
      </w:r>
    </w:p>
    <w:p w:rsidR="00F02F2F" w:rsidRPr="00F02F2F" w:rsidRDefault="00F02F2F" w:rsidP="00F02F2F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5.2.8.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изменения в Подпрограмму, в случае прекращения или изменения, начиная с очередного финансового года, ранее утвержденной Подпрограммы по результатам оценки эффективности ее реализации.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5.2.9.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Размещает информацию об утверждении, ходе реализации и достигнутых результатах Подпрограммы на официальном сайте в информационно-телекоммуникационной сети «Интернет».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Исполнитель Подпрограммы: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5.3.1.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Выполняет программные мероприятия в объеме их бюджетных ассигнований, утвержденных решением Совета Лабинского городского поселения Лабинского района.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Представляет отчетность заказчику-координатору Подпрограммы о результатах выполнения мероприятий Подпрограммы.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Отчеты представляются на бумажном носителе и в электронном виде в следующие сроки: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5.3.2.1.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15 июля, до 15 января - оперативные.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5.3.2.2.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30 января года следующего за отчетным - годовой.</w:t>
      </w:r>
    </w:p>
    <w:p w:rsidR="00F02F2F" w:rsidRPr="00F02F2F" w:rsidRDefault="00F02F2F" w:rsidP="00F02F2F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5.3.3.3.</w:t>
      </w:r>
      <w:r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До 1 марта года следующего за отчетным - итоговый. Итоговый отчет представляется в случае завершения реализации Подпрограммы в отчетном году.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Муниципальный заказчик:</w:t>
      </w:r>
    </w:p>
    <w:p w:rsidR="00F02F2F" w:rsidRPr="00F02F2F" w:rsidRDefault="00F02F2F" w:rsidP="00F02F2F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5.4.1.</w:t>
      </w:r>
      <w:r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Несет ответственность за своевременную и качественную подготовку и реализацию Подпрограммы.</w:t>
      </w:r>
    </w:p>
    <w:p w:rsidR="00F02F2F" w:rsidRPr="00F02F2F" w:rsidRDefault="00F02F2F" w:rsidP="00F02F2F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5.4.2.</w:t>
      </w:r>
      <w:r w:rsidRPr="00F02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Вносит предложения по изменению сводной бюджетной росписи с учетом расходов по финансированию Подпрограммы.</w:t>
      </w: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>Методика оценки эффективности Подпрограммы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Методика оценки эффективности реализации Подпрограммы учитывает необходимость проведения оценок: степени достижения целей и решения задач подпрограммы и основных мероприятий, а также степени соответствия запланированному уровню затрат и эффективности использования средств местного бюджета.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проводится координатором подпрограммы на основе информации, необходимой для её проведения, предоставляемой исполнителем мероприятий подпрограммы.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Оценка эффективности реализации Подпрограммы осуществляется с учетом количественных и качественных показателей, включенных в подпрограмму.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Оценка эффективности реализации Подпрограммы производится в соответствии с </w:t>
      </w:r>
      <w:hyperlink r:id="rId15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Pr="00F02F2F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lastRenderedPageBreak/>
        <w:t xml:space="preserve">Лабинского городского поселения Лабинского района Лабинского 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      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>района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zh-CN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от 15 апреля 2014 года № 359 «Об утверждении Порядка принятия решения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муниципальных 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программ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городского поселения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Лабинского</w:t>
      </w:r>
      <w:r w:rsidR="00DD491A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района</w:t>
      </w:r>
      <w:r w:rsidR="00872F12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F02F2F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Заместитель главы администрации</w:t>
      </w:r>
    </w:p>
    <w:p w:rsidR="00D03677" w:rsidRDefault="00F02F2F" w:rsidP="00414BB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F02F2F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Лабинского городского поселения                                                     С.В. Шеремет </w:t>
      </w:r>
      <w:bookmarkEnd w:id="14"/>
    </w:p>
    <w:sectPr w:rsidR="00D03677" w:rsidSect="00F02F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BBD" w:rsidRDefault="00D51BBD">
      <w:pPr>
        <w:spacing w:after="0" w:line="240" w:lineRule="auto"/>
      </w:pPr>
      <w:r>
        <w:separator/>
      </w:r>
    </w:p>
  </w:endnote>
  <w:endnote w:type="continuationSeparator" w:id="0">
    <w:p w:rsidR="00D51BBD" w:rsidRDefault="00D51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BBD" w:rsidRDefault="00D51BBD">
      <w:pPr>
        <w:spacing w:after="0" w:line="240" w:lineRule="auto"/>
      </w:pPr>
      <w:r>
        <w:separator/>
      </w:r>
    </w:p>
  </w:footnote>
  <w:footnote w:type="continuationSeparator" w:id="0">
    <w:p w:rsidR="00D51BBD" w:rsidRDefault="00D51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3CF" w:rsidRPr="003839B9" w:rsidRDefault="00BC03CF" w:rsidP="00F02F2F">
    <w:pPr>
      <w:pStyle w:val="affffa"/>
      <w:jc w:val="center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7758434"/>
      <w:docPartObj>
        <w:docPartGallery w:val="Page Numbers (Top of Page)"/>
        <w:docPartUnique/>
      </w:docPartObj>
    </w:sdtPr>
    <w:sdtContent>
      <w:p w:rsidR="00BC03CF" w:rsidRDefault="00BC03CF" w:rsidP="00F02F2F">
        <w:pPr>
          <w:pStyle w:val="affffa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03CF" w:rsidRDefault="00BC03CF" w:rsidP="00F02F2F">
    <w:pPr>
      <w:pStyle w:val="affffa"/>
      <w:jc w:val="center"/>
    </w:pPr>
    <w:r w:rsidRPr="005B17AE">
      <w:rPr>
        <w:rFonts w:ascii="Times New Roman" w:hAnsi="Times New Roman" w:cs="Times New Roman"/>
      </w:rPr>
      <w:fldChar w:fldCharType="begin"/>
    </w:r>
    <w:r w:rsidRPr="005B17AE">
      <w:rPr>
        <w:rFonts w:ascii="Times New Roman" w:hAnsi="Times New Roman" w:cs="Times New Roman"/>
      </w:rPr>
      <w:instrText xml:space="preserve"> PAGE   \* MERGEFORMAT </w:instrText>
    </w:r>
    <w:r w:rsidRPr="005B17AE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48</w:t>
    </w:r>
    <w:r w:rsidRPr="005B17AE">
      <w:rPr>
        <w:rFonts w:ascii="Times New Roman" w:hAnsi="Times New Roman" w:cs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22BC2"/>
    <w:rsid w:val="00087775"/>
    <w:rsid w:val="00094F55"/>
    <w:rsid w:val="000A618E"/>
    <w:rsid w:val="000A6ACE"/>
    <w:rsid w:val="000B4D39"/>
    <w:rsid w:val="000D785C"/>
    <w:rsid w:val="00107624"/>
    <w:rsid w:val="0012297A"/>
    <w:rsid w:val="00147607"/>
    <w:rsid w:val="0018191B"/>
    <w:rsid w:val="001875D6"/>
    <w:rsid w:val="001B1A24"/>
    <w:rsid w:val="001D2ED9"/>
    <w:rsid w:val="001D3AFD"/>
    <w:rsid w:val="001F5CE2"/>
    <w:rsid w:val="00257FD7"/>
    <w:rsid w:val="002B094D"/>
    <w:rsid w:val="002E5317"/>
    <w:rsid w:val="002F16B4"/>
    <w:rsid w:val="00325C39"/>
    <w:rsid w:val="00363E06"/>
    <w:rsid w:val="003A7D31"/>
    <w:rsid w:val="00411CE7"/>
    <w:rsid w:val="00414BB9"/>
    <w:rsid w:val="00430185"/>
    <w:rsid w:val="00464D55"/>
    <w:rsid w:val="00475AEC"/>
    <w:rsid w:val="004B4818"/>
    <w:rsid w:val="00621586"/>
    <w:rsid w:val="0062655F"/>
    <w:rsid w:val="006460B3"/>
    <w:rsid w:val="00666F7F"/>
    <w:rsid w:val="006768CC"/>
    <w:rsid w:val="006F35E7"/>
    <w:rsid w:val="00700FED"/>
    <w:rsid w:val="00742EC8"/>
    <w:rsid w:val="007457F7"/>
    <w:rsid w:val="00747BE5"/>
    <w:rsid w:val="00771094"/>
    <w:rsid w:val="007F43EF"/>
    <w:rsid w:val="00812767"/>
    <w:rsid w:val="00872F12"/>
    <w:rsid w:val="00874D5C"/>
    <w:rsid w:val="00886501"/>
    <w:rsid w:val="008C7AB9"/>
    <w:rsid w:val="009362AF"/>
    <w:rsid w:val="00940250"/>
    <w:rsid w:val="009926AA"/>
    <w:rsid w:val="009966A2"/>
    <w:rsid w:val="009B52D6"/>
    <w:rsid w:val="009C7BDF"/>
    <w:rsid w:val="00A026BA"/>
    <w:rsid w:val="00A455DD"/>
    <w:rsid w:val="00AB27E9"/>
    <w:rsid w:val="00B10985"/>
    <w:rsid w:val="00B17787"/>
    <w:rsid w:val="00BC03CF"/>
    <w:rsid w:val="00BD619B"/>
    <w:rsid w:val="00C6396D"/>
    <w:rsid w:val="00C65525"/>
    <w:rsid w:val="00D03677"/>
    <w:rsid w:val="00D22D1C"/>
    <w:rsid w:val="00D51BBD"/>
    <w:rsid w:val="00D9585C"/>
    <w:rsid w:val="00DC04E2"/>
    <w:rsid w:val="00DD36A1"/>
    <w:rsid w:val="00DD491A"/>
    <w:rsid w:val="00DD4EA4"/>
    <w:rsid w:val="00DD56FA"/>
    <w:rsid w:val="00E003DF"/>
    <w:rsid w:val="00E012B7"/>
    <w:rsid w:val="00E655D7"/>
    <w:rsid w:val="00E74AB0"/>
    <w:rsid w:val="00EB1C5F"/>
    <w:rsid w:val="00EC3526"/>
    <w:rsid w:val="00ED74C5"/>
    <w:rsid w:val="00F02F2F"/>
    <w:rsid w:val="00F13E62"/>
    <w:rsid w:val="00F27A5C"/>
    <w:rsid w:val="00F401E0"/>
    <w:rsid w:val="00F474C0"/>
    <w:rsid w:val="00F5418A"/>
    <w:rsid w:val="00FB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DCC5B"/>
  <w15:chartTrackingRefBased/>
  <w15:docId w15:val="{A60026FE-F95F-4963-819A-53B6ECA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consultantplus://offline/ref=7C55A10B9B2E0B73C1E73FCDEBB9F6EBA755606E5E83C80DF9BBB9191740976231F163FB3DD08830F7BADBDExFh0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C55A10B9B2E0B73C1E73FCDEBB9F6EBA755606E5E83C80DF9BBB9191740976231F163FB3DD08830F7BADBDExFh0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C55A10B9B2E0B73C1E73FCDEBB9F6EBA755606E5E83C80DF9BBB9191740976231F163FB3DD08830F7BADBDExFh0I" TargetMode="Externa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54</Pages>
  <Words>12941</Words>
  <Characters>73764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113</cp:revision>
  <cp:lastPrinted>2019-06-05T12:31:00Z</cp:lastPrinted>
  <dcterms:created xsi:type="dcterms:W3CDTF">2019-04-01T07:28:00Z</dcterms:created>
  <dcterms:modified xsi:type="dcterms:W3CDTF">2019-06-05T12:32:00Z</dcterms:modified>
</cp:coreProperties>
</file>