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7E7A" w14:textId="77777777"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88E807" wp14:editId="653A521F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2FD0B5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14:paraId="5966870B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14:paraId="4D57A24A" w14:textId="77777777"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14:paraId="35F9BCF0" w14:textId="77777777" w:rsidR="00127432" w:rsidRPr="00AB441C" w:rsidRDefault="00127432" w:rsidP="00127432">
      <w:pPr>
        <w:jc w:val="center"/>
        <w:rPr>
          <w:b/>
        </w:rPr>
      </w:pPr>
    </w:p>
    <w:p w14:paraId="48D204AD" w14:textId="193F91AD" w:rsidR="00127432" w:rsidRPr="00AB441C" w:rsidRDefault="00F75526" w:rsidP="00127432">
      <w:pPr>
        <w:jc w:val="center"/>
      </w:pPr>
      <w:r>
        <w:t>от</w:t>
      </w:r>
      <w:r w:rsidR="00A5372E">
        <w:t xml:space="preserve"> 20.09.2022</w:t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3E2002">
        <w:tab/>
      </w:r>
      <w:r w:rsidR="003E2002">
        <w:tab/>
      </w:r>
      <w:r w:rsidR="003E2002">
        <w:tab/>
      </w:r>
      <w:r>
        <w:t>№</w:t>
      </w:r>
      <w:r w:rsidR="00A5372E">
        <w:t xml:space="preserve"> 1039</w:t>
      </w:r>
    </w:p>
    <w:p w14:paraId="3C0A313F" w14:textId="77777777"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14:paraId="6E1013E7" w14:textId="77777777"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14:paraId="79D872D6" w14:textId="77777777"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14:paraId="304C712E" w14:textId="77777777" w:rsidR="003E2002" w:rsidRDefault="00F75526" w:rsidP="00FF2B94">
      <w:pPr>
        <w:tabs>
          <w:tab w:val="left" w:pos="3945"/>
        </w:tabs>
        <w:jc w:val="center"/>
        <w:rPr>
          <w:b/>
          <w:sz w:val="28"/>
          <w:szCs w:val="28"/>
        </w:rPr>
      </w:pPr>
      <w:r w:rsidRPr="00F75526">
        <w:rPr>
          <w:b/>
          <w:sz w:val="28"/>
          <w:szCs w:val="28"/>
        </w:rPr>
        <w:t>Об утверждении Порядка установления и использования полос отвода</w:t>
      </w:r>
    </w:p>
    <w:p w14:paraId="7FBA678F" w14:textId="7F9ECC4C" w:rsidR="00D01CF5" w:rsidRPr="00F75526" w:rsidRDefault="00F75526" w:rsidP="00FF2B94">
      <w:pPr>
        <w:tabs>
          <w:tab w:val="left" w:pos="3945"/>
        </w:tabs>
        <w:jc w:val="center"/>
        <w:rPr>
          <w:b/>
          <w:sz w:val="28"/>
          <w:szCs w:val="28"/>
        </w:rPr>
      </w:pPr>
      <w:r w:rsidRPr="00F75526">
        <w:rPr>
          <w:b/>
          <w:sz w:val="28"/>
          <w:szCs w:val="28"/>
        </w:rPr>
        <w:t>и границ придорожных полос автомобильных д</w:t>
      </w:r>
      <w:r>
        <w:rPr>
          <w:b/>
          <w:sz w:val="28"/>
          <w:szCs w:val="28"/>
        </w:rPr>
        <w:t>орог местного значения Лабинского городского поселения Лабинского района</w:t>
      </w:r>
    </w:p>
    <w:p w14:paraId="2D23E7D7" w14:textId="77777777" w:rsidR="006311F2" w:rsidRDefault="006311F2" w:rsidP="00FF2B94">
      <w:pPr>
        <w:jc w:val="center"/>
        <w:rPr>
          <w:b/>
          <w:sz w:val="28"/>
          <w:szCs w:val="28"/>
        </w:rPr>
      </w:pPr>
    </w:p>
    <w:p w14:paraId="5581E591" w14:textId="77777777" w:rsidR="00FF2B94" w:rsidRPr="00FF2B94" w:rsidRDefault="00FF2B94" w:rsidP="00FF2B94">
      <w:pPr>
        <w:jc w:val="center"/>
        <w:rPr>
          <w:b/>
          <w:sz w:val="28"/>
          <w:szCs w:val="28"/>
        </w:rPr>
      </w:pPr>
    </w:p>
    <w:p w14:paraId="7350C9EF" w14:textId="1C5049AC" w:rsidR="006311F2" w:rsidRPr="00FF2B94" w:rsidRDefault="00F75526" w:rsidP="00FF2B9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F75526">
        <w:rPr>
          <w:sz w:val="28"/>
          <w:szCs w:val="28"/>
        </w:rPr>
        <w:t>Руководствуясь Федеральным закон</w:t>
      </w:r>
      <w:r w:rsidR="00D7002C">
        <w:rPr>
          <w:sz w:val="28"/>
          <w:szCs w:val="28"/>
        </w:rPr>
        <w:t>ом</w:t>
      </w:r>
      <w:r w:rsidRPr="00F75526">
        <w:rPr>
          <w:sz w:val="28"/>
          <w:szCs w:val="28"/>
        </w:rPr>
        <w:t xml:space="preserve"> о</w:t>
      </w:r>
      <w:r>
        <w:rPr>
          <w:sz w:val="28"/>
          <w:szCs w:val="28"/>
        </w:rPr>
        <w:t>т 6 октября 2003 года № 131-ФЗ «</w:t>
      </w:r>
      <w:r w:rsidRPr="00F755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="00D7002C">
        <w:rPr>
          <w:sz w:val="28"/>
          <w:szCs w:val="28"/>
        </w:rPr>
        <w:t xml:space="preserve">, </w:t>
      </w:r>
      <w:r w:rsidR="007E6745">
        <w:rPr>
          <w:sz w:val="28"/>
          <w:szCs w:val="28"/>
        </w:rPr>
        <w:t>Ф</w:t>
      </w:r>
      <w:r w:rsidR="00D7002C">
        <w:rPr>
          <w:sz w:val="28"/>
          <w:szCs w:val="28"/>
        </w:rPr>
        <w:t xml:space="preserve">едеральным законом </w:t>
      </w:r>
      <w:r w:rsidRPr="00F75526">
        <w:rPr>
          <w:sz w:val="28"/>
          <w:szCs w:val="28"/>
        </w:rPr>
        <w:t>от 8 ноябр</w:t>
      </w:r>
      <w:r>
        <w:rPr>
          <w:sz w:val="28"/>
          <w:szCs w:val="28"/>
        </w:rPr>
        <w:t>я 2007 № 257-ФЗ</w:t>
      </w:r>
      <w:r w:rsidR="006E5B66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«</w:t>
      </w:r>
      <w:r w:rsidRPr="00F75526">
        <w:rPr>
          <w:sz w:val="28"/>
          <w:szCs w:val="28"/>
        </w:rPr>
        <w:t>Об автомобильных дорогах и дорожной деятельности в Российской Федерации и о внесении изменений в отдельные законодательные акты Ро</w:t>
      </w:r>
      <w:r>
        <w:rPr>
          <w:sz w:val="28"/>
          <w:szCs w:val="28"/>
        </w:rPr>
        <w:t>ссийской Федерации»</w:t>
      </w:r>
      <w:r w:rsidR="00273A71">
        <w:rPr>
          <w:sz w:val="28"/>
          <w:szCs w:val="28"/>
        </w:rPr>
        <w:t>,</w:t>
      </w:r>
      <w:r w:rsidR="00D7002C">
        <w:rPr>
          <w:sz w:val="28"/>
          <w:szCs w:val="28"/>
        </w:rPr>
        <w:t xml:space="preserve"> Уставом администрации Лабинского городского поселения,</w:t>
      </w:r>
      <w:r w:rsidR="00E13E22" w:rsidRPr="00FF2B94">
        <w:rPr>
          <w:sz w:val="28"/>
          <w:szCs w:val="28"/>
        </w:rPr>
        <w:t xml:space="preserve"> </w:t>
      </w:r>
      <w:r w:rsidR="00D7002C">
        <w:rPr>
          <w:sz w:val="28"/>
          <w:szCs w:val="28"/>
        </w:rPr>
        <w:br/>
      </w:r>
      <w:r w:rsidR="003C31A1" w:rsidRPr="00FF2B94">
        <w:rPr>
          <w:sz w:val="28"/>
          <w:szCs w:val="28"/>
        </w:rPr>
        <w:t>п о с т а н о в л я ю</w:t>
      </w:r>
      <w:r w:rsidR="00E2713D" w:rsidRPr="00FF2B94">
        <w:rPr>
          <w:sz w:val="28"/>
          <w:szCs w:val="28"/>
        </w:rPr>
        <w:t>:</w:t>
      </w:r>
    </w:p>
    <w:p w14:paraId="7D5FC2FE" w14:textId="4FAE2528" w:rsidR="006311F2" w:rsidRPr="00FF2B94" w:rsidRDefault="00E2713D" w:rsidP="00412D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F2B94">
        <w:rPr>
          <w:sz w:val="28"/>
          <w:szCs w:val="28"/>
        </w:rPr>
        <w:t>1.</w:t>
      </w:r>
      <w:r w:rsidR="00D76A87">
        <w:rPr>
          <w:sz w:val="28"/>
          <w:szCs w:val="28"/>
        </w:rPr>
        <w:tab/>
      </w:r>
      <w:r w:rsidRPr="00FF2B94">
        <w:rPr>
          <w:sz w:val="28"/>
          <w:szCs w:val="28"/>
        </w:rPr>
        <w:t xml:space="preserve"> </w:t>
      </w:r>
      <w:r w:rsidR="00F75526" w:rsidRPr="00F75526">
        <w:rPr>
          <w:sz w:val="28"/>
          <w:szCs w:val="28"/>
        </w:rPr>
        <w:t xml:space="preserve">Утвердить Порядок установления и использования полос отвода и границ придорожных полос автомобильных </w:t>
      </w:r>
      <w:r w:rsidR="00F75526">
        <w:rPr>
          <w:sz w:val="28"/>
          <w:szCs w:val="28"/>
        </w:rPr>
        <w:t>дорог местного значения Лабинского городского поселения Лабинского района</w:t>
      </w:r>
      <w:r w:rsidR="00F75526" w:rsidRPr="00F75526">
        <w:rPr>
          <w:sz w:val="28"/>
          <w:szCs w:val="28"/>
        </w:rPr>
        <w:t xml:space="preserve"> </w:t>
      </w:r>
      <w:r w:rsidR="006E5B66">
        <w:rPr>
          <w:sz w:val="28"/>
          <w:szCs w:val="28"/>
        </w:rPr>
        <w:t>(прилагается)</w:t>
      </w:r>
      <w:r w:rsidR="00F75526" w:rsidRPr="00F75526">
        <w:rPr>
          <w:sz w:val="28"/>
          <w:szCs w:val="28"/>
        </w:rPr>
        <w:t>.</w:t>
      </w:r>
    </w:p>
    <w:p w14:paraId="5DC87D23" w14:textId="7073352D" w:rsidR="003E7CF5" w:rsidRDefault="00AA652F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D76A87">
        <w:rPr>
          <w:sz w:val="28"/>
          <w:szCs w:val="28"/>
        </w:rPr>
        <w:t>2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6E5B66">
        <w:rPr>
          <w:sz w:val="28"/>
          <w:szCs w:val="28"/>
        </w:rPr>
        <w:t xml:space="preserve">                   </w:t>
      </w:r>
      <w:r w:rsidR="003E7CF5" w:rsidRPr="003E7CF5">
        <w:rPr>
          <w:sz w:val="28"/>
          <w:szCs w:val="28"/>
        </w:rPr>
        <w:t xml:space="preserve"> по адресу: </w:t>
      </w:r>
      <w:hyperlink r:id="rId9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E2EAE43" w14:textId="77777777" w:rsidR="00D97DD0" w:rsidRPr="001A349A" w:rsidRDefault="00127432" w:rsidP="00D97DD0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6659C">
        <w:rPr>
          <w:sz w:val="28"/>
          <w:szCs w:val="28"/>
        </w:rPr>
        <w:t>3.</w:t>
      </w:r>
      <w:r w:rsidR="00D76A87">
        <w:rPr>
          <w:sz w:val="28"/>
          <w:szCs w:val="28"/>
        </w:rPr>
        <w:tab/>
      </w:r>
      <w:r w:rsidR="00D97DD0" w:rsidRPr="001A349A">
        <w:rPr>
          <w:sz w:val="28"/>
          <w:szCs w:val="28"/>
        </w:rPr>
        <w:t>Контроль за исполнением настоящ</w:t>
      </w:r>
      <w:r w:rsidR="00D97DD0">
        <w:rPr>
          <w:sz w:val="28"/>
          <w:szCs w:val="28"/>
        </w:rPr>
        <w:t>его постановления возложить                             на заместителя главы администрации</w:t>
      </w:r>
      <w:r w:rsidR="00D97DD0" w:rsidRPr="008042A9">
        <w:rPr>
          <w:sz w:val="28"/>
          <w:szCs w:val="28"/>
        </w:rPr>
        <w:t xml:space="preserve"> </w:t>
      </w:r>
      <w:r w:rsidR="00D97DD0">
        <w:rPr>
          <w:sz w:val="28"/>
          <w:szCs w:val="28"/>
        </w:rPr>
        <w:t>Лабинского городского поселения Лабинского района Прокопенко В.А.</w:t>
      </w:r>
    </w:p>
    <w:p w14:paraId="0C989800" w14:textId="77777777" w:rsidR="00127432" w:rsidRPr="0036659C" w:rsidRDefault="00127432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 w:rsidRPr="0036659C">
        <w:rPr>
          <w:rFonts w:ascii="Times New Roman" w:hAnsi="Times New Roman"/>
          <w:sz w:val="28"/>
          <w:szCs w:val="28"/>
        </w:rPr>
        <w:t>4.</w:t>
      </w:r>
      <w:r w:rsidR="00D76A87">
        <w:rPr>
          <w:rFonts w:ascii="Times New Roman" w:hAnsi="Times New Roman"/>
          <w:sz w:val="28"/>
          <w:szCs w:val="28"/>
        </w:rPr>
        <w:tab/>
      </w:r>
      <w:r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36659C">
        <w:rPr>
          <w:rFonts w:ascii="Times New Roman" w:hAnsi="Times New Roman"/>
          <w:sz w:val="28"/>
          <w:szCs w:val="28"/>
        </w:rPr>
        <w:t>.</w:t>
      </w:r>
    </w:p>
    <w:p w14:paraId="550BE5C8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47B02D2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E2811F9" w14:textId="77777777"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22465593" w14:textId="79ED2B5D" w:rsidR="008407A6" w:rsidRDefault="00127432" w:rsidP="00F75526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="00D97DD0">
        <w:rPr>
          <w:rFonts w:eastAsia="Calibri"/>
          <w:sz w:val="28"/>
          <w:szCs w:val="28"/>
          <w:lang w:eastAsia="en-US"/>
        </w:rPr>
        <w:tab/>
      </w:r>
      <w:r w:rsidR="00D97DD0">
        <w:rPr>
          <w:rFonts w:eastAsia="Calibri"/>
          <w:sz w:val="28"/>
          <w:szCs w:val="28"/>
          <w:lang w:eastAsia="en-US"/>
        </w:rPr>
        <w:tab/>
      </w:r>
      <w:r w:rsidR="00F75526">
        <w:rPr>
          <w:rFonts w:eastAsia="Calibri"/>
          <w:sz w:val="28"/>
          <w:szCs w:val="28"/>
          <w:lang w:eastAsia="en-US"/>
        </w:rPr>
        <w:t xml:space="preserve">  С.В. Шеремет</w:t>
      </w:r>
    </w:p>
    <w:p w14:paraId="7F4DB341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62E2B00F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2D891B92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7FF38DFF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3D9B674C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2C6A3008" w14:textId="77777777" w:rsidR="006213DB" w:rsidRPr="006213DB" w:rsidRDefault="006213DB" w:rsidP="006213DB">
      <w:pPr>
        <w:rPr>
          <w:sz w:val="28"/>
          <w:szCs w:val="28"/>
          <w:lang w:eastAsia="en-US"/>
        </w:rPr>
        <w:sectPr w:rsidR="006213DB" w:rsidRPr="006213DB" w:rsidSect="00805ABE">
          <w:headerReference w:type="defaul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23A55EA" w14:textId="77777777" w:rsidR="002606B9" w:rsidRPr="00731CA3" w:rsidRDefault="002606B9" w:rsidP="002606B9">
      <w:pPr>
        <w:ind w:left="5387"/>
        <w:rPr>
          <w:sz w:val="28"/>
          <w:szCs w:val="28"/>
        </w:rPr>
      </w:pPr>
      <w:r w:rsidRPr="00731CA3">
        <w:rPr>
          <w:sz w:val="28"/>
          <w:szCs w:val="28"/>
        </w:rPr>
        <w:lastRenderedPageBreak/>
        <w:t>Приложение</w:t>
      </w:r>
    </w:p>
    <w:p w14:paraId="72FEDCC7" w14:textId="77777777" w:rsidR="002606B9" w:rsidRPr="00731CA3" w:rsidRDefault="002606B9" w:rsidP="002606B9">
      <w:pPr>
        <w:ind w:left="5387"/>
        <w:rPr>
          <w:sz w:val="28"/>
          <w:szCs w:val="28"/>
        </w:rPr>
      </w:pPr>
    </w:p>
    <w:p w14:paraId="3668B847" w14:textId="77777777" w:rsidR="002606B9" w:rsidRPr="00731CA3" w:rsidRDefault="002606B9" w:rsidP="002606B9">
      <w:pPr>
        <w:ind w:left="5387"/>
        <w:rPr>
          <w:sz w:val="28"/>
          <w:szCs w:val="28"/>
        </w:rPr>
      </w:pPr>
      <w:r w:rsidRPr="00731CA3">
        <w:rPr>
          <w:sz w:val="28"/>
          <w:szCs w:val="28"/>
        </w:rPr>
        <w:t>УТВЕРЖДЕН</w:t>
      </w:r>
    </w:p>
    <w:p w14:paraId="6A724A8A" w14:textId="77777777" w:rsidR="002606B9" w:rsidRPr="00731CA3" w:rsidRDefault="002606B9" w:rsidP="002606B9">
      <w:pPr>
        <w:ind w:left="5387"/>
        <w:rPr>
          <w:sz w:val="28"/>
          <w:szCs w:val="28"/>
        </w:rPr>
      </w:pPr>
      <w:r w:rsidRPr="00731CA3">
        <w:rPr>
          <w:sz w:val="28"/>
          <w:szCs w:val="28"/>
        </w:rPr>
        <w:t>постановлением администрации Лабинского городского поселения</w:t>
      </w:r>
    </w:p>
    <w:p w14:paraId="3DA28CAA" w14:textId="77777777" w:rsidR="002606B9" w:rsidRPr="00731CA3" w:rsidRDefault="002606B9" w:rsidP="002606B9">
      <w:pPr>
        <w:ind w:left="5387"/>
        <w:rPr>
          <w:sz w:val="28"/>
          <w:szCs w:val="28"/>
        </w:rPr>
      </w:pPr>
      <w:r w:rsidRPr="00731CA3">
        <w:rPr>
          <w:sz w:val="28"/>
          <w:szCs w:val="28"/>
        </w:rPr>
        <w:t>Лабинского района</w:t>
      </w:r>
    </w:p>
    <w:p w14:paraId="1FFB2B41" w14:textId="3D0A0649" w:rsidR="002606B9" w:rsidRPr="00731CA3" w:rsidRDefault="002606B9" w:rsidP="002606B9">
      <w:pPr>
        <w:ind w:left="5387"/>
        <w:rPr>
          <w:sz w:val="28"/>
          <w:szCs w:val="28"/>
        </w:rPr>
      </w:pPr>
      <w:r w:rsidRPr="00731CA3">
        <w:rPr>
          <w:sz w:val="28"/>
          <w:szCs w:val="28"/>
        </w:rPr>
        <w:t xml:space="preserve">от </w:t>
      </w:r>
      <w:r w:rsidR="00A5372E">
        <w:rPr>
          <w:sz w:val="28"/>
          <w:szCs w:val="28"/>
        </w:rPr>
        <w:t>20.09.2022</w:t>
      </w:r>
      <w:r w:rsidRPr="00731CA3">
        <w:rPr>
          <w:sz w:val="28"/>
          <w:szCs w:val="28"/>
        </w:rPr>
        <w:t xml:space="preserve"> № </w:t>
      </w:r>
      <w:r w:rsidR="00A5372E">
        <w:rPr>
          <w:sz w:val="28"/>
          <w:szCs w:val="28"/>
        </w:rPr>
        <w:t>1039</w:t>
      </w:r>
    </w:p>
    <w:p w14:paraId="1DCACB37" w14:textId="20D23FBF" w:rsidR="008C40E5" w:rsidRPr="00731CA3" w:rsidRDefault="008C40E5" w:rsidP="00FF2B94">
      <w:pPr>
        <w:rPr>
          <w:sz w:val="28"/>
          <w:szCs w:val="28"/>
        </w:rPr>
      </w:pPr>
    </w:p>
    <w:p w14:paraId="3CE44C1E" w14:textId="77777777" w:rsidR="002606B9" w:rsidRPr="00731CA3" w:rsidRDefault="002606B9" w:rsidP="00FF2B94">
      <w:pPr>
        <w:rPr>
          <w:sz w:val="28"/>
          <w:szCs w:val="28"/>
        </w:rPr>
      </w:pPr>
    </w:p>
    <w:p w14:paraId="07E2BE66" w14:textId="77777777" w:rsidR="006311F2" w:rsidRPr="00731CA3" w:rsidRDefault="006311F2" w:rsidP="00FF2B94">
      <w:pPr>
        <w:tabs>
          <w:tab w:val="left" w:pos="3945"/>
        </w:tabs>
        <w:jc w:val="center"/>
        <w:rPr>
          <w:b/>
          <w:bCs/>
          <w:sz w:val="28"/>
          <w:szCs w:val="28"/>
        </w:rPr>
      </w:pPr>
      <w:r w:rsidRPr="00731CA3">
        <w:rPr>
          <w:b/>
          <w:bCs/>
          <w:sz w:val="28"/>
          <w:szCs w:val="28"/>
        </w:rPr>
        <w:t>ПОРЯДОК</w:t>
      </w:r>
    </w:p>
    <w:p w14:paraId="59EA0F6E" w14:textId="77777777" w:rsidR="002606B9" w:rsidRPr="00731CA3" w:rsidRDefault="00F75526" w:rsidP="00905852">
      <w:pPr>
        <w:autoSpaceDE w:val="0"/>
        <w:jc w:val="center"/>
        <w:rPr>
          <w:b/>
          <w:bCs/>
          <w:sz w:val="28"/>
          <w:szCs w:val="28"/>
        </w:rPr>
      </w:pPr>
      <w:r w:rsidRPr="00731CA3">
        <w:rPr>
          <w:b/>
          <w:bCs/>
          <w:sz w:val="28"/>
          <w:szCs w:val="28"/>
        </w:rPr>
        <w:t xml:space="preserve">установления и использования полос отвода и границ </w:t>
      </w:r>
    </w:p>
    <w:p w14:paraId="19E29321" w14:textId="24332A4A" w:rsidR="002606B9" w:rsidRPr="00731CA3" w:rsidRDefault="00F75526" w:rsidP="00905852">
      <w:pPr>
        <w:autoSpaceDE w:val="0"/>
        <w:jc w:val="center"/>
        <w:rPr>
          <w:b/>
          <w:bCs/>
          <w:sz w:val="28"/>
          <w:szCs w:val="28"/>
        </w:rPr>
      </w:pPr>
      <w:r w:rsidRPr="00731CA3">
        <w:rPr>
          <w:b/>
          <w:bCs/>
          <w:sz w:val="28"/>
          <w:szCs w:val="28"/>
        </w:rPr>
        <w:t xml:space="preserve">придорожных полос автомобильных дорог местного значения </w:t>
      </w:r>
    </w:p>
    <w:p w14:paraId="20AEF220" w14:textId="0BB78128" w:rsidR="00D01CF5" w:rsidRPr="00731CA3" w:rsidRDefault="00F75526" w:rsidP="00905852">
      <w:pPr>
        <w:autoSpaceDE w:val="0"/>
        <w:jc w:val="center"/>
        <w:rPr>
          <w:b/>
          <w:bCs/>
          <w:color w:val="000000"/>
          <w:sz w:val="28"/>
          <w:szCs w:val="28"/>
        </w:rPr>
      </w:pPr>
      <w:r w:rsidRPr="00731CA3"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24E57C1B" w14:textId="77777777" w:rsidR="006F7341" w:rsidRPr="00731CA3" w:rsidRDefault="006F7341" w:rsidP="006F7341">
      <w:pPr>
        <w:suppressAutoHyphens/>
        <w:jc w:val="center"/>
        <w:rPr>
          <w:rFonts w:eastAsia="Lucida Sans Unicode"/>
          <w:b/>
          <w:bCs/>
          <w:kern w:val="24"/>
          <w:sz w:val="28"/>
          <w:szCs w:val="28"/>
          <w:lang w:eastAsia="ar-SA"/>
        </w:rPr>
      </w:pPr>
    </w:p>
    <w:p w14:paraId="12D6E0DE" w14:textId="77777777" w:rsidR="006F7341" w:rsidRPr="00731CA3" w:rsidRDefault="006F7341" w:rsidP="006F7341">
      <w:pPr>
        <w:suppressAutoHyphens/>
        <w:jc w:val="center"/>
        <w:rPr>
          <w:rFonts w:eastAsia="Lucida Sans Unicode"/>
          <w:kern w:val="24"/>
          <w:sz w:val="28"/>
          <w:szCs w:val="28"/>
          <w:lang w:eastAsia="ar-SA"/>
        </w:rPr>
      </w:pPr>
    </w:p>
    <w:p w14:paraId="587D5BF2" w14:textId="7BEC69BA" w:rsidR="006F7341" w:rsidRPr="006F7341" w:rsidRDefault="006F7341" w:rsidP="006F734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31CA3">
        <w:rPr>
          <w:rFonts w:eastAsia="Lucida Sans Unicode"/>
          <w:kern w:val="24"/>
          <w:sz w:val="28"/>
          <w:szCs w:val="28"/>
          <w:lang w:eastAsia="ar-SA"/>
        </w:rPr>
        <w:t>1</w:t>
      </w:r>
      <w:r w:rsidRPr="00731CA3">
        <w:rPr>
          <w:sz w:val="28"/>
          <w:szCs w:val="28"/>
        </w:rPr>
        <w:t>.</w:t>
      </w:r>
      <w:r w:rsidR="00731CA3">
        <w:rPr>
          <w:sz w:val="28"/>
          <w:szCs w:val="28"/>
        </w:rPr>
        <w:t> </w:t>
      </w:r>
      <w:r w:rsidRPr="00731CA3">
        <w:rPr>
          <w:sz w:val="28"/>
          <w:szCs w:val="28"/>
        </w:rPr>
        <w:t>Настоящий Порядок установления и использования полос отвода</w:t>
      </w:r>
      <w:r w:rsidR="00D7002C" w:rsidRPr="00731CA3">
        <w:rPr>
          <w:sz w:val="28"/>
          <w:szCs w:val="28"/>
        </w:rPr>
        <w:t xml:space="preserve"> и границ придорожных полос</w:t>
      </w:r>
      <w:r w:rsidRPr="00731CA3">
        <w:rPr>
          <w:sz w:val="28"/>
          <w:szCs w:val="28"/>
        </w:rPr>
        <w:t xml:space="preserve"> автомобильных дорог общего пользования </w:t>
      </w:r>
      <w:r w:rsidR="007E122D">
        <w:rPr>
          <w:sz w:val="28"/>
          <w:szCs w:val="28"/>
        </w:rPr>
        <w:t xml:space="preserve">                 </w:t>
      </w:r>
      <w:r w:rsidRPr="00731CA3">
        <w:rPr>
          <w:sz w:val="28"/>
          <w:szCs w:val="28"/>
        </w:rPr>
        <w:t xml:space="preserve">местного значения </w:t>
      </w:r>
      <w:r w:rsidR="002F1432" w:rsidRPr="00731CA3">
        <w:rPr>
          <w:sz w:val="28"/>
          <w:szCs w:val="28"/>
        </w:rPr>
        <w:t>Лабинского городского поселения Лабинского района</w:t>
      </w:r>
      <w:r w:rsidR="007E122D">
        <w:rPr>
          <w:sz w:val="28"/>
          <w:szCs w:val="28"/>
        </w:rPr>
        <w:t xml:space="preserve">                                      </w:t>
      </w:r>
      <w:r w:rsidRPr="00731CA3">
        <w:rPr>
          <w:sz w:val="28"/>
          <w:szCs w:val="28"/>
        </w:rPr>
        <w:t xml:space="preserve"> (далее - Порядок) разработан во исполнение Федерального</w:t>
      </w:r>
      <w:r w:rsidRPr="006F7341">
        <w:rPr>
          <w:sz w:val="28"/>
          <w:szCs w:val="28"/>
        </w:rPr>
        <w:t xml:space="preserve"> закона от 8</w:t>
      </w:r>
      <w:r w:rsidR="00D7002C">
        <w:rPr>
          <w:sz w:val="28"/>
          <w:szCs w:val="28"/>
        </w:rPr>
        <w:t xml:space="preserve"> ноября </w:t>
      </w:r>
      <w:r w:rsidRPr="006F7341">
        <w:rPr>
          <w:sz w:val="28"/>
          <w:szCs w:val="28"/>
        </w:rPr>
        <w:t>2007</w:t>
      </w:r>
      <w:r w:rsidR="00D7002C">
        <w:rPr>
          <w:sz w:val="28"/>
          <w:szCs w:val="28"/>
        </w:rPr>
        <w:t xml:space="preserve"> года</w:t>
      </w:r>
      <w:r w:rsidR="007E122D">
        <w:rPr>
          <w:sz w:val="28"/>
          <w:szCs w:val="28"/>
        </w:rPr>
        <w:t xml:space="preserve"> </w:t>
      </w:r>
      <w:r w:rsidR="00D7002C">
        <w:rPr>
          <w:sz w:val="28"/>
          <w:szCs w:val="28"/>
        </w:rPr>
        <w:t>№</w:t>
      </w:r>
      <w:r w:rsidRPr="006F7341">
        <w:rPr>
          <w:sz w:val="28"/>
          <w:szCs w:val="28"/>
        </w:rPr>
        <w:t xml:space="preserve"> 257-ФЗ </w:t>
      </w:r>
      <w:r w:rsidR="00D7002C">
        <w:rPr>
          <w:sz w:val="28"/>
          <w:szCs w:val="28"/>
        </w:rPr>
        <w:t>«</w:t>
      </w:r>
      <w:r w:rsidRPr="006F7341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7002C">
        <w:rPr>
          <w:sz w:val="28"/>
          <w:szCs w:val="28"/>
        </w:rPr>
        <w:t>»</w:t>
      </w:r>
      <w:r w:rsidRPr="006F7341">
        <w:rPr>
          <w:sz w:val="28"/>
          <w:szCs w:val="28"/>
        </w:rPr>
        <w:t xml:space="preserve"> (далее - Федеральный закон).</w:t>
      </w:r>
    </w:p>
    <w:p w14:paraId="797025C4" w14:textId="205803DE" w:rsidR="00D7002C" w:rsidRDefault="006F7341" w:rsidP="00D7002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2.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>Полос</w:t>
      </w:r>
      <w:r w:rsidR="00D7002C">
        <w:rPr>
          <w:sz w:val="28"/>
          <w:szCs w:val="28"/>
        </w:rPr>
        <w:t>ы</w:t>
      </w:r>
      <w:r w:rsidRPr="006F7341">
        <w:rPr>
          <w:sz w:val="28"/>
          <w:szCs w:val="28"/>
        </w:rPr>
        <w:t xml:space="preserve"> отвода автомобильн</w:t>
      </w:r>
      <w:r w:rsidR="00D7002C">
        <w:rPr>
          <w:sz w:val="28"/>
          <w:szCs w:val="28"/>
        </w:rPr>
        <w:t>ых</w:t>
      </w:r>
      <w:r w:rsidRPr="006F7341">
        <w:rPr>
          <w:sz w:val="28"/>
          <w:szCs w:val="28"/>
        </w:rPr>
        <w:t xml:space="preserve"> дорог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- земельные участки (независимо от категории земель), которые предназначены для размещения конструктивных элементов автомобильной дороги общего пользования местного значения, дорожных сооружений и на которых располагаются или могут располагаться объекты дорожного сервиса.</w:t>
      </w:r>
    </w:p>
    <w:p w14:paraId="480CEE91" w14:textId="69A6D324" w:rsidR="006F7341" w:rsidRPr="006F7341" w:rsidRDefault="00D7002C" w:rsidP="00D7002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31CA3">
        <w:rPr>
          <w:sz w:val="28"/>
          <w:szCs w:val="28"/>
        </w:rPr>
        <w:t> </w:t>
      </w:r>
      <w:r w:rsidR="006F7341" w:rsidRPr="006F7341">
        <w:rPr>
          <w:sz w:val="28"/>
          <w:szCs w:val="28"/>
        </w:rPr>
        <w:t xml:space="preserve">Границы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="006F7341" w:rsidRPr="006F7341">
        <w:rPr>
          <w:sz w:val="28"/>
          <w:szCs w:val="28"/>
        </w:rPr>
        <w:t xml:space="preserve"> определяются на основании документации по планировке территории. Подготовка документации по планировке территории, предназначенной для размещения автомобильных дорог общего пользования местного значения и (или) объектов дорожного сервиса, осуществляется с учетом постановления Правительства </w:t>
      </w:r>
      <w:r>
        <w:rPr>
          <w:sz w:val="28"/>
          <w:szCs w:val="28"/>
        </w:rPr>
        <w:t>Российской Федерации</w:t>
      </w:r>
      <w:r w:rsidR="006F7341" w:rsidRPr="006F7341">
        <w:rPr>
          <w:sz w:val="28"/>
          <w:szCs w:val="28"/>
        </w:rPr>
        <w:t xml:space="preserve"> от 2</w:t>
      </w:r>
      <w:r>
        <w:rPr>
          <w:sz w:val="28"/>
          <w:szCs w:val="28"/>
        </w:rPr>
        <w:t xml:space="preserve"> сентября </w:t>
      </w:r>
      <w:r w:rsidR="006F7341" w:rsidRPr="006F7341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="006F7341" w:rsidRPr="006F734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6F7341" w:rsidRPr="006F7341">
        <w:rPr>
          <w:sz w:val="28"/>
          <w:szCs w:val="28"/>
        </w:rPr>
        <w:t xml:space="preserve"> 717 </w:t>
      </w:r>
      <w:r>
        <w:rPr>
          <w:sz w:val="28"/>
          <w:szCs w:val="28"/>
        </w:rPr>
        <w:t>«</w:t>
      </w:r>
      <w:r w:rsidR="006F7341" w:rsidRPr="006F7341">
        <w:rPr>
          <w:sz w:val="28"/>
          <w:szCs w:val="28"/>
        </w:rPr>
        <w:t>О нормах отвода земель для размещения автомобильных дорог и (или) объектов дорожного сервиса</w:t>
      </w:r>
      <w:r>
        <w:rPr>
          <w:sz w:val="28"/>
          <w:szCs w:val="28"/>
        </w:rPr>
        <w:t>»</w:t>
      </w:r>
      <w:r w:rsidR="006F7341" w:rsidRPr="006F7341">
        <w:rPr>
          <w:sz w:val="28"/>
          <w:szCs w:val="28"/>
        </w:rPr>
        <w:t>.</w:t>
      </w:r>
    </w:p>
    <w:p w14:paraId="332908A5" w14:textId="32CCA2C4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4.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Приобретение и прекращение прав на земельные участки, образующие полосу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отнесение указанных земельных участков к соответствующей категории земель осуществляются в порядке, установленном гражданским и земельным законодательством Российской Федерации.</w:t>
      </w:r>
    </w:p>
    <w:p w14:paraId="483D5EDC" w14:textId="1020B5B1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5.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Организация проведения землеустройства при образовании новых и упорядочении существующих объектов землеустройства - земельных участков, </w:t>
      </w:r>
      <w:r w:rsidRPr="006F7341">
        <w:rPr>
          <w:sz w:val="28"/>
          <w:szCs w:val="28"/>
        </w:rPr>
        <w:lastRenderedPageBreak/>
        <w:t xml:space="preserve">необходимых для размещения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в случае ее строительства (реконструкции) либо для установления границ полосы отвода существующей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, обеспечивается </w:t>
      </w:r>
      <w:r w:rsidR="00D7002C">
        <w:rPr>
          <w:sz w:val="28"/>
          <w:szCs w:val="28"/>
        </w:rPr>
        <w:t>у</w:t>
      </w:r>
      <w:r w:rsidR="000D789D">
        <w:rPr>
          <w:sz w:val="28"/>
          <w:szCs w:val="28"/>
        </w:rPr>
        <w:t>правлением муниципального имущества, архитектуры и земельных отношений Лабинского городского поселения Лабинского района</w:t>
      </w:r>
      <w:r w:rsidRPr="006F7341">
        <w:rPr>
          <w:sz w:val="28"/>
          <w:szCs w:val="28"/>
        </w:rPr>
        <w:t>.</w:t>
      </w:r>
    </w:p>
    <w:p w14:paraId="756CEB3F" w14:textId="25D06EB9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6.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Сформированные земельные участки, образующие полосу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подлежат в установленном порядке постановке на государственный кадастровый учет.</w:t>
      </w:r>
    </w:p>
    <w:p w14:paraId="6E89BB1B" w14:textId="225224D8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</w:t>
      </w:r>
      <w:r w:rsidR="00D7002C">
        <w:rPr>
          <w:sz w:val="28"/>
          <w:szCs w:val="28"/>
        </w:rPr>
        <w:t>.</w:t>
      </w:r>
      <w:r w:rsidR="00731CA3">
        <w:rPr>
          <w:sz w:val="28"/>
          <w:szCs w:val="28"/>
        </w:rPr>
        <w:t> </w:t>
      </w:r>
      <w:r w:rsidR="00D7002C">
        <w:rPr>
          <w:sz w:val="28"/>
          <w:szCs w:val="28"/>
        </w:rPr>
        <w:t>В</w:t>
      </w:r>
      <w:r w:rsidRPr="006F7341">
        <w:rPr>
          <w:sz w:val="28"/>
          <w:szCs w:val="28"/>
        </w:rPr>
        <w:t xml:space="preserve"> границах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за исключением случаев, предусмотренных Федеральным законом, запрещается:</w:t>
      </w:r>
    </w:p>
    <w:p w14:paraId="34DBF851" w14:textId="20FCE5FF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7.1.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Выполнение работ, не связанных со строительством, с реконструкцией, капитальным ремонтом, ремонтом и содержанием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а также с размещением объектов дорожного сервиса</w:t>
      </w:r>
      <w:r w:rsidR="00D7002C">
        <w:rPr>
          <w:sz w:val="28"/>
          <w:szCs w:val="28"/>
        </w:rPr>
        <w:t>.</w:t>
      </w:r>
    </w:p>
    <w:p w14:paraId="75D1F87D" w14:textId="0733FC6D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7.2.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Размещение зданий, строений, сооружений и других объектов, не предназначенных для обслуживания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ее строительства, реконструкции, капитального ремонта, ремонта и содержания и не относящихся к объектам дорожного сервиса</w:t>
      </w:r>
      <w:r w:rsidR="00D7002C">
        <w:rPr>
          <w:sz w:val="28"/>
          <w:szCs w:val="28"/>
        </w:rPr>
        <w:t>.</w:t>
      </w:r>
    </w:p>
    <w:p w14:paraId="1336D50A" w14:textId="53AEAA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7.3.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, или ремонту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ее участков</w:t>
      </w:r>
      <w:r w:rsidR="00D7002C">
        <w:rPr>
          <w:sz w:val="28"/>
          <w:szCs w:val="28"/>
        </w:rPr>
        <w:t>.</w:t>
      </w:r>
    </w:p>
    <w:p w14:paraId="39979D66" w14:textId="03A8F0A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7.4.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Выпас животных, а также их прогон через автомобильные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вне специально установленных мест, согласованных с </w:t>
      </w:r>
      <w:r w:rsidR="00D7002C">
        <w:rPr>
          <w:sz w:val="28"/>
          <w:szCs w:val="28"/>
        </w:rPr>
        <w:t>а</w:t>
      </w:r>
      <w:r w:rsidRPr="006F7341">
        <w:rPr>
          <w:sz w:val="28"/>
          <w:szCs w:val="28"/>
        </w:rPr>
        <w:t xml:space="preserve">дминистрацией </w:t>
      </w:r>
      <w:r w:rsidR="00D7002C">
        <w:rPr>
          <w:sz w:val="28"/>
          <w:szCs w:val="28"/>
        </w:rPr>
        <w:t>Лабинского городского поселения Лабинского района.</w:t>
      </w:r>
    </w:p>
    <w:p w14:paraId="087E37D0" w14:textId="118633CB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7.5.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>Установка рекламных конструкций, не соответствующих требованиям технических регламентов и (или) нормативным правовым актам о безопасности дорожного движения</w:t>
      </w:r>
      <w:r w:rsidR="00D7002C">
        <w:rPr>
          <w:sz w:val="28"/>
          <w:szCs w:val="28"/>
        </w:rPr>
        <w:t>.</w:t>
      </w:r>
    </w:p>
    <w:p w14:paraId="6D2FCD4C" w14:textId="45026E8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7.6.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>Установка информационных щитов и указателей, не имеющих отношения к обеспечению безопасности дорожного движения или осуществлению дорожной деятельности.</w:t>
      </w:r>
    </w:p>
    <w:p w14:paraId="5DE3D94A" w14:textId="436FBCC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8.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Земельные участки в границах полосы отвода автомобильной дороги, предназначенные для размещения объектов дорожного сервиса, могут предоставляться гражданам или юридическим лицам для размещения таких объектов. </w:t>
      </w:r>
    </w:p>
    <w:p w14:paraId="0913CF51" w14:textId="5CB32265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lastRenderedPageBreak/>
        <w:t>9.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Размещение объектов дорожного сервиса в границах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осуществляется в соответствии с документацией по планировке территории и требованиями технических регламентов (объекты дорожного сервиса - здания, строения, сооружения, иные объекты, предназначенные для обслуживания участников дорожного движения по пути следования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средств).</w:t>
      </w:r>
    </w:p>
    <w:p w14:paraId="58050B53" w14:textId="04DD754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10.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Обеспечение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объектами дорожного сервиса не должно ухудшать видимость 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объектов.</w:t>
      </w:r>
    </w:p>
    <w:p w14:paraId="54905222" w14:textId="051F87DB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11.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В случаях строительства, реконструкции, капитального ремонта объектов дорожного сервиса, размещаемых в границах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>, разрешение на строительство выдается в порядке, установленном Градостроительным кодексом Российской Федерации, органом местного самоуправления.</w:t>
      </w:r>
    </w:p>
    <w:p w14:paraId="3FABBA2B" w14:textId="412921CC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12.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Объекты дорожного сервиса должны быть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. При примыкании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к другой автомобильной дороге общего пользования подъезды и съезды должны быть оборудованы переходно-скоростными полосами и обустроены элементами обустройства автомобильной дороги в целях обеспечения безопасности дорожного движения.</w:t>
      </w:r>
    </w:p>
    <w:p w14:paraId="3A11D8F7" w14:textId="0FAC7908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13.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>Строительство, реконструкция,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владельцем объекта дорожного сервиса или за его счет. Капитальный ремонт, ремонт и содержание подъездов, съездов и примыканий, стоянок и мест остановки транспортных средств, переходно-скоростных полос осуществляются в соответствии с классификацией работ по капитальному ремонту, ремонту и содержанию автомобильных дорог, установленной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14:paraId="59BD514C" w14:textId="6CE90F4B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14.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Реконструкция, капитальный ремонт и ремонт примыканий объектов дорожного сервиса к автомобильным дорогам общего пользования местного </w:t>
      </w:r>
      <w:r w:rsidRPr="006F7341">
        <w:rPr>
          <w:sz w:val="28"/>
          <w:szCs w:val="28"/>
        </w:rPr>
        <w:lastRenderedPageBreak/>
        <w:t xml:space="preserve">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допускаются при наличии согласия в письменной форме владельцев автомобильных дорог на выполнение указанных работ.</w:t>
      </w:r>
    </w:p>
    <w:p w14:paraId="4EE4BB15" w14:textId="5C61F204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15.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>Прокладка, перенос или переустройство инженерных коммуникаций,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договора, заключаемого владельцами таких инженерных коммуникаций с владельцем автомобильной дороги, и разрешения на строительство, выдаваемого в соответствии с Градостроительным кодексом Российской Федерации и Федеральным законом</w:t>
      </w:r>
      <w:r w:rsidR="00D7002C">
        <w:rPr>
          <w:sz w:val="28"/>
          <w:szCs w:val="28"/>
        </w:rPr>
        <w:t xml:space="preserve"> </w:t>
      </w:r>
      <w:r w:rsidR="005C224E">
        <w:rPr>
          <w:sz w:val="28"/>
          <w:szCs w:val="28"/>
        </w:rPr>
        <w:t xml:space="preserve">от </w:t>
      </w:r>
      <w:r w:rsidR="00D7002C" w:rsidRPr="006F7341">
        <w:rPr>
          <w:sz w:val="28"/>
          <w:szCs w:val="28"/>
        </w:rPr>
        <w:t>8</w:t>
      </w:r>
      <w:r w:rsidR="00D7002C">
        <w:rPr>
          <w:sz w:val="28"/>
          <w:szCs w:val="28"/>
        </w:rPr>
        <w:t xml:space="preserve"> ноября </w:t>
      </w:r>
      <w:r w:rsidR="00D7002C" w:rsidRPr="006F7341">
        <w:rPr>
          <w:sz w:val="28"/>
          <w:szCs w:val="28"/>
        </w:rPr>
        <w:t>2007</w:t>
      </w:r>
      <w:r w:rsidR="00D7002C">
        <w:rPr>
          <w:sz w:val="28"/>
          <w:szCs w:val="28"/>
        </w:rPr>
        <w:t xml:space="preserve"> года</w:t>
      </w:r>
      <w:r w:rsidR="00D7002C">
        <w:rPr>
          <w:sz w:val="28"/>
          <w:szCs w:val="28"/>
        </w:rPr>
        <w:br/>
        <w:t>№</w:t>
      </w:r>
      <w:r w:rsidR="00D7002C" w:rsidRPr="006F7341">
        <w:rPr>
          <w:sz w:val="28"/>
          <w:szCs w:val="28"/>
        </w:rPr>
        <w:t xml:space="preserve"> 257-ФЗ </w:t>
      </w:r>
      <w:r w:rsidR="00D7002C">
        <w:rPr>
          <w:sz w:val="28"/>
          <w:szCs w:val="28"/>
        </w:rPr>
        <w:t>«</w:t>
      </w:r>
      <w:r w:rsidR="00D7002C" w:rsidRPr="006F7341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7002C">
        <w:rPr>
          <w:sz w:val="28"/>
          <w:szCs w:val="28"/>
        </w:rPr>
        <w:t>»</w:t>
      </w:r>
      <w:r w:rsidRPr="006F7341">
        <w:rPr>
          <w:sz w:val="28"/>
          <w:szCs w:val="28"/>
        </w:rPr>
        <w:t xml:space="preserve"> (в случае</w:t>
      </w:r>
      <w:r w:rsidR="00D7002C">
        <w:rPr>
          <w:sz w:val="28"/>
          <w:szCs w:val="28"/>
        </w:rPr>
        <w:t>,</w:t>
      </w:r>
      <w:r w:rsidRPr="006F7341">
        <w:rPr>
          <w:sz w:val="28"/>
          <w:szCs w:val="28"/>
        </w:rPr>
        <w:t xml:space="preserve"> если для прокладки, переноса или переустройства таких инженерных коммуникаций требуется выдача разрешения на строительство).</w:t>
      </w:r>
    </w:p>
    <w:p w14:paraId="37E9F2BD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В указанном договоре должны быть предусмотрены технические требования и условия, подлежащие обязательному исполнению владельцами таких инженерных коммуникаций при их прокладке, переносе, переустройстве, эксплуатации.</w:t>
      </w:r>
    </w:p>
    <w:p w14:paraId="25121BE5" w14:textId="77777777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При проектировании прокладки, переноса или переустройства инженерных коммуникаций в границах полос отвода автомобильных дорог владельцами таких инженерных коммуникаций или за их счет владельцы автомобильных дорог согласовывают в письменной форме планируемое размещение таких инженерных коммуникаций.</w:t>
      </w:r>
    </w:p>
    <w:p w14:paraId="42C4F4DC" w14:textId="3C0AABE0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16.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 xml:space="preserve">В пределах полосы отвода автомобильной дороги общего пользования местного значения </w:t>
      </w:r>
      <w:r w:rsidR="002F1432">
        <w:rPr>
          <w:sz w:val="28"/>
          <w:szCs w:val="28"/>
        </w:rPr>
        <w:t>Лабинского городского поселения Лабинского района</w:t>
      </w:r>
      <w:r w:rsidRPr="006F7341">
        <w:rPr>
          <w:sz w:val="28"/>
          <w:szCs w:val="28"/>
        </w:rPr>
        <w:t xml:space="preserve"> могут размещаться инженерные коммуникации, автомобильные дороги (кроме автомобильных дорог регионального или межмуниципального значения), железные дороги, линии электропередачи, линии связи, объекты трубопроводного и железнодорожного транспорта, а также иные сооружения и объекты, которые располагаются вдоль автомобильной дороги общего пользования местного значения муниципального района, либо пересекают ее, подъезды, съезды и примыкания (включая переходно-скоростные полосы) к объектам, расположенным вне полосы отвода автомобильной дороги общего пользования местного значения и требующим доступа к ним.</w:t>
      </w:r>
    </w:p>
    <w:p w14:paraId="18F27F81" w14:textId="765C89B4" w:rsidR="006F7341" w:rsidRPr="006F7341" w:rsidRDefault="006F7341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6F7341">
        <w:rPr>
          <w:sz w:val="28"/>
          <w:szCs w:val="28"/>
        </w:rPr>
        <w:t>17.</w:t>
      </w:r>
      <w:r w:rsidR="00731CA3">
        <w:rPr>
          <w:sz w:val="28"/>
          <w:szCs w:val="28"/>
        </w:rPr>
        <w:t> </w:t>
      </w:r>
      <w:r w:rsidRPr="006F7341">
        <w:rPr>
          <w:sz w:val="28"/>
          <w:szCs w:val="28"/>
        </w:rPr>
        <w:t>Лица, виновные в нарушении требований, предусмотренных настоящим Порядком, несут ответственность в соответствии с действующим законодательством.</w:t>
      </w:r>
    </w:p>
    <w:p w14:paraId="542A86F9" w14:textId="34503DE7" w:rsidR="006213DB" w:rsidRDefault="006213DB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14:paraId="0563A734" w14:textId="5B123906" w:rsidR="00D7002C" w:rsidRDefault="00D7002C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14:paraId="2B37D964" w14:textId="77777777" w:rsidR="006F42DB" w:rsidRDefault="006F42DB" w:rsidP="006F42D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89B978A" w14:textId="77777777" w:rsidR="006F42DB" w:rsidRPr="006826AF" w:rsidRDefault="006F42DB" w:rsidP="006F42DB">
      <w:pPr>
        <w:jc w:val="both"/>
        <w:rPr>
          <w:sz w:val="28"/>
          <w:szCs w:val="28"/>
        </w:rPr>
      </w:pPr>
      <w:r w:rsidRPr="00411AC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В.А. Прокопенко</w:t>
      </w:r>
    </w:p>
    <w:p w14:paraId="7D325F30" w14:textId="659F4C1D" w:rsidR="00D7002C" w:rsidRPr="006213DB" w:rsidRDefault="00D7002C" w:rsidP="006F42DB">
      <w:pPr>
        <w:tabs>
          <w:tab w:val="left" w:pos="993"/>
          <w:tab w:val="left" w:pos="1134"/>
        </w:tabs>
        <w:rPr>
          <w:sz w:val="28"/>
          <w:szCs w:val="28"/>
        </w:rPr>
      </w:pPr>
    </w:p>
    <w:sectPr w:rsidR="00D7002C" w:rsidRPr="006213DB" w:rsidSect="00A95827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01510" w14:textId="77777777" w:rsidR="00763409" w:rsidRDefault="00763409" w:rsidP="00A52A23">
      <w:r>
        <w:separator/>
      </w:r>
    </w:p>
  </w:endnote>
  <w:endnote w:type="continuationSeparator" w:id="0">
    <w:p w14:paraId="16D0F816" w14:textId="77777777" w:rsidR="00763409" w:rsidRDefault="00763409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9994D" w14:textId="77777777" w:rsidR="00763409" w:rsidRDefault="00763409" w:rsidP="00A52A23">
      <w:r>
        <w:separator/>
      </w:r>
    </w:p>
  </w:footnote>
  <w:footnote w:type="continuationSeparator" w:id="0">
    <w:p w14:paraId="23D9D2BD" w14:textId="77777777" w:rsidR="00763409" w:rsidRDefault="00763409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294D" w14:textId="77777777" w:rsidR="006F5520" w:rsidRPr="00805ABE" w:rsidRDefault="00164752" w:rsidP="00A52A23">
    <w:pPr>
      <w:pStyle w:val="a7"/>
      <w:jc w:val="center"/>
      <w:rPr>
        <w:sz w:val="28"/>
        <w:szCs w:val="28"/>
      </w:rPr>
    </w:pPr>
    <w:r w:rsidRPr="00805ABE">
      <w:rPr>
        <w:noProof/>
        <w:sz w:val="28"/>
        <w:szCs w:val="28"/>
      </w:rPr>
      <w:fldChar w:fldCharType="begin"/>
    </w:r>
    <w:r w:rsidRPr="00805ABE">
      <w:rPr>
        <w:noProof/>
        <w:sz w:val="28"/>
        <w:szCs w:val="28"/>
      </w:rPr>
      <w:instrText xml:space="preserve"> PAGE   \* MERGEFORMAT </w:instrText>
    </w:r>
    <w:r w:rsidRPr="00805ABE">
      <w:rPr>
        <w:noProof/>
        <w:sz w:val="28"/>
        <w:szCs w:val="28"/>
      </w:rPr>
      <w:fldChar w:fldCharType="separate"/>
    </w:r>
    <w:r w:rsidR="00B50A31" w:rsidRPr="00805ABE">
      <w:rPr>
        <w:noProof/>
        <w:sz w:val="28"/>
        <w:szCs w:val="28"/>
      </w:rPr>
      <w:t>2</w:t>
    </w:r>
    <w:r w:rsidRPr="00805ABE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9543F4"/>
    <w:multiLevelType w:val="multilevel"/>
    <w:tmpl w:val="FEBACBE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1526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1406755441">
    <w:abstractNumId w:val="9"/>
  </w:num>
  <w:num w:numId="2" w16cid:durableId="980964299">
    <w:abstractNumId w:val="7"/>
  </w:num>
  <w:num w:numId="3" w16cid:durableId="1907718972">
    <w:abstractNumId w:val="10"/>
  </w:num>
  <w:num w:numId="4" w16cid:durableId="57481160">
    <w:abstractNumId w:val="1"/>
  </w:num>
  <w:num w:numId="5" w16cid:durableId="711460430">
    <w:abstractNumId w:val="5"/>
  </w:num>
  <w:num w:numId="6" w16cid:durableId="1976981839">
    <w:abstractNumId w:val="12"/>
  </w:num>
  <w:num w:numId="7" w16cid:durableId="156968705">
    <w:abstractNumId w:val="3"/>
  </w:num>
  <w:num w:numId="8" w16cid:durableId="1435201697">
    <w:abstractNumId w:val="4"/>
  </w:num>
  <w:num w:numId="9" w16cid:durableId="139228201">
    <w:abstractNumId w:val="11"/>
  </w:num>
  <w:num w:numId="10" w16cid:durableId="1696612227">
    <w:abstractNumId w:val="8"/>
  </w:num>
  <w:num w:numId="11" w16cid:durableId="1013188312">
    <w:abstractNumId w:val="0"/>
  </w:num>
  <w:num w:numId="12" w16cid:durableId="663095264">
    <w:abstractNumId w:val="6"/>
  </w:num>
  <w:num w:numId="13" w16cid:durableId="1062406562">
    <w:abstractNumId w:val="2"/>
  </w:num>
  <w:num w:numId="14" w16cid:durableId="456728669">
    <w:abstractNumId w:val="14"/>
  </w:num>
  <w:num w:numId="15" w16cid:durableId="3547760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98"/>
    <w:rsid w:val="00010B80"/>
    <w:rsid w:val="00010DE6"/>
    <w:rsid w:val="000152FA"/>
    <w:rsid w:val="0002534A"/>
    <w:rsid w:val="00031F49"/>
    <w:rsid w:val="0004295B"/>
    <w:rsid w:val="000434EC"/>
    <w:rsid w:val="000440D0"/>
    <w:rsid w:val="000470B4"/>
    <w:rsid w:val="00052A71"/>
    <w:rsid w:val="00054184"/>
    <w:rsid w:val="00055B99"/>
    <w:rsid w:val="0005730C"/>
    <w:rsid w:val="000636A7"/>
    <w:rsid w:val="000A59B1"/>
    <w:rsid w:val="000A7846"/>
    <w:rsid w:val="000B42C6"/>
    <w:rsid w:val="000B6B0B"/>
    <w:rsid w:val="000D789D"/>
    <w:rsid w:val="000E60EF"/>
    <w:rsid w:val="000F04E2"/>
    <w:rsid w:val="001007EE"/>
    <w:rsid w:val="00107CC0"/>
    <w:rsid w:val="001216E6"/>
    <w:rsid w:val="00123AF9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08EE"/>
    <w:rsid w:val="001F7426"/>
    <w:rsid w:val="00202D48"/>
    <w:rsid w:val="00230115"/>
    <w:rsid w:val="00235147"/>
    <w:rsid w:val="002606B9"/>
    <w:rsid w:val="00261034"/>
    <w:rsid w:val="00273A71"/>
    <w:rsid w:val="00282B42"/>
    <w:rsid w:val="00284896"/>
    <w:rsid w:val="002A3A18"/>
    <w:rsid w:val="002B1E09"/>
    <w:rsid w:val="002B3814"/>
    <w:rsid w:val="002C55EC"/>
    <w:rsid w:val="002C74B4"/>
    <w:rsid w:val="002D4DBB"/>
    <w:rsid w:val="002F0B8C"/>
    <w:rsid w:val="002F1432"/>
    <w:rsid w:val="002F1A6C"/>
    <w:rsid w:val="00317750"/>
    <w:rsid w:val="00330127"/>
    <w:rsid w:val="00336954"/>
    <w:rsid w:val="003465D5"/>
    <w:rsid w:val="003565A1"/>
    <w:rsid w:val="0035793C"/>
    <w:rsid w:val="003640C2"/>
    <w:rsid w:val="00366AD0"/>
    <w:rsid w:val="00372025"/>
    <w:rsid w:val="003721BF"/>
    <w:rsid w:val="003760E5"/>
    <w:rsid w:val="00376779"/>
    <w:rsid w:val="0039520A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2002"/>
    <w:rsid w:val="003E363E"/>
    <w:rsid w:val="003E6ED6"/>
    <w:rsid w:val="003E7CF5"/>
    <w:rsid w:val="003F38B0"/>
    <w:rsid w:val="004048C1"/>
    <w:rsid w:val="00407D95"/>
    <w:rsid w:val="00412DE3"/>
    <w:rsid w:val="0042238D"/>
    <w:rsid w:val="004250D0"/>
    <w:rsid w:val="00427EE2"/>
    <w:rsid w:val="00434C91"/>
    <w:rsid w:val="00435C48"/>
    <w:rsid w:val="004447D0"/>
    <w:rsid w:val="00452AEE"/>
    <w:rsid w:val="0046099A"/>
    <w:rsid w:val="00461C69"/>
    <w:rsid w:val="00466BC4"/>
    <w:rsid w:val="004703C2"/>
    <w:rsid w:val="0048208B"/>
    <w:rsid w:val="004850AB"/>
    <w:rsid w:val="00491939"/>
    <w:rsid w:val="004A03F6"/>
    <w:rsid w:val="004C23C1"/>
    <w:rsid w:val="004C3A4A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725A8"/>
    <w:rsid w:val="005821B3"/>
    <w:rsid w:val="00582B62"/>
    <w:rsid w:val="00585942"/>
    <w:rsid w:val="005968F6"/>
    <w:rsid w:val="005A048C"/>
    <w:rsid w:val="005A5E17"/>
    <w:rsid w:val="005B2518"/>
    <w:rsid w:val="005C224E"/>
    <w:rsid w:val="005C61F5"/>
    <w:rsid w:val="005C75FE"/>
    <w:rsid w:val="005E37B2"/>
    <w:rsid w:val="005E5C2A"/>
    <w:rsid w:val="005E69D7"/>
    <w:rsid w:val="005F48CF"/>
    <w:rsid w:val="005F497E"/>
    <w:rsid w:val="00602D50"/>
    <w:rsid w:val="00606F38"/>
    <w:rsid w:val="00617D0C"/>
    <w:rsid w:val="006205A6"/>
    <w:rsid w:val="006213DB"/>
    <w:rsid w:val="006311F2"/>
    <w:rsid w:val="00642DC8"/>
    <w:rsid w:val="00644F15"/>
    <w:rsid w:val="006A33C7"/>
    <w:rsid w:val="006B180A"/>
    <w:rsid w:val="006B5619"/>
    <w:rsid w:val="006C612E"/>
    <w:rsid w:val="006C7DD1"/>
    <w:rsid w:val="006C7E1F"/>
    <w:rsid w:val="006D1164"/>
    <w:rsid w:val="006E085B"/>
    <w:rsid w:val="006E5B66"/>
    <w:rsid w:val="006F2E13"/>
    <w:rsid w:val="006F42DB"/>
    <w:rsid w:val="006F5520"/>
    <w:rsid w:val="006F715B"/>
    <w:rsid w:val="006F7341"/>
    <w:rsid w:val="00700AC9"/>
    <w:rsid w:val="007013F2"/>
    <w:rsid w:val="00711AD4"/>
    <w:rsid w:val="00731CA3"/>
    <w:rsid w:val="0074177C"/>
    <w:rsid w:val="0074629B"/>
    <w:rsid w:val="007467E5"/>
    <w:rsid w:val="00750FC8"/>
    <w:rsid w:val="00763409"/>
    <w:rsid w:val="00784F8A"/>
    <w:rsid w:val="007902F8"/>
    <w:rsid w:val="00795CE7"/>
    <w:rsid w:val="007961F8"/>
    <w:rsid w:val="007A7FA8"/>
    <w:rsid w:val="007C1AC9"/>
    <w:rsid w:val="007C2306"/>
    <w:rsid w:val="007C69EF"/>
    <w:rsid w:val="007D0335"/>
    <w:rsid w:val="007D24E5"/>
    <w:rsid w:val="007D4604"/>
    <w:rsid w:val="007E122D"/>
    <w:rsid w:val="007E518E"/>
    <w:rsid w:val="007E6745"/>
    <w:rsid w:val="007F1B2A"/>
    <w:rsid w:val="007F79F5"/>
    <w:rsid w:val="00805ABE"/>
    <w:rsid w:val="0081018E"/>
    <w:rsid w:val="00815E0F"/>
    <w:rsid w:val="008402F0"/>
    <w:rsid w:val="008407A6"/>
    <w:rsid w:val="00857525"/>
    <w:rsid w:val="00857C66"/>
    <w:rsid w:val="008621CA"/>
    <w:rsid w:val="00865D3D"/>
    <w:rsid w:val="00882200"/>
    <w:rsid w:val="00895AE3"/>
    <w:rsid w:val="0089705C"/>
    <w:rsid w:val="008A17E3"/>
    <w:rsid w:val="008A21DA"/>
    <w:rsid w:val="008B1966"/>
    <w:rsid w:val="008B7341"/>
    <w:rsid w:val="008C40E5"/>
    <w:rsid w:val="008D04BF"/>
    <w:rsid w:val="008D2229"/>
    <w:rsid w:val="008D61C8"/>
    <w:rsid w:val="00905852"/>
    <w:rsid w:val="00924819"/>
    <w:rsid w:val="00930405"/>
    <w:rsid w:val="00930AD2"/>
    <w:rsid w:val="00931A18"/>
    <w:rsid w:val="00940898"/>
    <w:rsid w:val="00944C7F"/>
    <w:rsid w:val="009666E9"/>
    <w:rsid w:val="00975525"/>
    <w:rsid w:val="009949C7"/>
    <w:rsid w:val="009962C6"/>
    <w:rsid w:val="009A7D9A"/>
    <w:rsid w:val="009B3B91"/>
    <w:rsid w:val="009C69AE"/>
    <w:rsid w:val="009D70CC"/>
    <w:rsid w:val="009E1B5A"/>
    <w:rsid w:val="009E4320"/>
    <w:rsid w:val="009E62BD"/>
    <w:rsid w:val="009E62CE"/>
    <w:rsid w:val="009E70AF"/>
    <w:rsid w:val="00A02F03"/>
    <w:rsid w:val="00A129D7"/>
    <w:rsid w:val="00A163F5"/>
    <w:rsid w:val="00A23F84"/>
    <w:rsid w:val="00A52A23"/>
    <w:rsid w:val="00A5372E"/>
    <w:rsid w:val="00A7402A"/>
    <w:rsid w:val="00A8060E"/>
    <w:rsid w:val="00A84EC3"/>
    <w:rsid w:val="00A95827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0A31"/>
    <w:rsid w:val="00B553F1"/>
    <w:rsid w:val="00B607C6"/>
    <w:rsid w:val="00B60BFD"/>
    <w:rsid w:val="00B661E3"/>
    <w:rsid w:val="00B72A09"/>
    <w:rsid w:val="00B72C04"/>
    <w:rsid w:val="00B7528F"/>
    <w:rsid w:val="00B75D0D"/>
    <w:rsid w:val="00B76628"/>
    <w:rsid w:val="00B80F33"/>
    <w:rsid w:val="00BA2302"/>
    <w:rsid w:val="00BA285B"/>
    <w:rsid w:val="00BA7E17"/>
    <w:rsid w:val="00BD549F"/>
    <w:rsid w:val="00BD5BFF"/>
    <w:rsid w:val="00C11AE1"/>
    <w:rsid w:val="00C14351"/>
    <w:rsid w:val="00C320EE"/>
    <w:rsid w:val="00C37A33"/>
    <w:rsid w:val="00C42841"/>
    <w:rsid w:val="00C60CA2"/>
    <w:rsid w:val="00C61578"/>
    <w:rsid w:val="00C64E2C"/>
    <w:rsid w:val="00C75454"/>
    <w:rsid w:val="00C976A6"/>
    <w:rsid w:val="00CA3EE3"/>
    <w:rsid w:val="00CA63F1"/>
    <w:rsid w:val="00CB22CF"/>
    <w:rsid w:val="00CC777A"/>
    <w:rsid w:val="00CD3E96"/>
    <w:rsid w:val="00CF0A39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002C"/>
    <w:rsid w:val="00D76A87"/>
    <w:rsid w:val="00D807FB"/>
    <w:rsid w:val="00D938B2"/>
    <w:rsid w:val="00D93C79"/>
    <w:rsid w:val="00D96398"/>
    <w:rsid w:val="00D97DD0"/>
    <w:rsid w:val="00DA296E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C00FE"/>
    <w:rsid w:val="00EC1899"/>
    <w:rsid w:val="00EE14D3"/>
    <w:rsid w:val="00EE5F7A"/>
    <w:rsid w:val="00EE6AFF"/>
    <w:rsid w:val="00F067AA"/>
    <w:rsid w:val="00F10684"/>
    <w:rsid w:val="00F125F1"/>
    <w:rsid w:val="00F22AEB"/>
    <w:rsid w:val="00F40DF5"/>
    <w:rsid w:val="00F608F9"/>
    <w:rsid w:val="00F618FE"/>
    <w:rsid w:val="00F75526"/>
    <w:rsid w:val="00F82182"/>
    <w:rsid w:val="00F92C0B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11B6"/>
  <w15:docId w15:val="{2C938B3F-7D7D-4394-ACAC-6DB40C8C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6F42D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8297A-BDB0-40F1-955E-7BDFFA33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17</cp:revision>
  <cp:lastPrinted>2022-09-22T09:07:00Z</cp:lastPrinted>
  <dcterms:created xsi:type="dcterms:W3CDTF">2022-08-16T12:42:00Z</dcterms:created>
  <dcterms:modified xsi:type="dcterms:W3CDTF">2022-09-22T12:27:00Z</dcterms:modified>
</cp:coreProperties>
</file>