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D2F3C1" w14:textId="77777777" w:rsidR="00675808" w:rsidRPr="00A7076A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lang w:eastAsia="ru-RU"/>
        </w:rPr>
      </w:pPr>
      <w:bookmarkStart w:id="0" w:name="_Hlk530558935"/>
      <w:r>
        <w:rPr>
          <w:rFonts w:ascii="Times New Roman" w:eastAsia="Times New Roman" w:hAnsi="Times New Roman" w:cs="Times New Roman"/>
          <w:b/>
          <w:noProof/>
          <w:sz w:val="36"/>
          <w:lang w:eastAsia="ru-RU"/>
        </w:rPr>
        <w:drawing>
          <wp:inline distT="0" distB="0" distL="0" distR="0" wp14:anchorId="7964742C" wp14:editId="1DC9B9DE">
            <wp:extent cx="428625" cy="542925"/>
            <wp:effectExtent l="0" t="0" r="9525" b="9525"/>
            <wp:docPr id="21" name="Рисунок 2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DE0D8E" w14:textId="77777777" w:rsidR="00675808" w:rsidRPr="00A7076A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0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0DBABD48" w14:textId="77777777" w:rsidR="00675808" w:rsidRPr="00A7076A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707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4FFC2B94" w14:textId="77777777" w:rsidR="00675808" w:rsidRPr="00A7076A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lang w:eastAsia="ru-RU"/>
        </w:rPr>
      </w:pPr>
      <w:r w:rsidRPr="00A7076A">
        <w:rPr>
          <w:rFonts w:ascii="Times New Roman" w:eastAsia="Times New Roman" w:hAnsi="Times New Roman" w:cs="Times New Roman"/>
          <w:b/>
          <w:sz w:val="36"/>
          <w:lang w:eastAsia="ru-RU"/>
        </w:rPr>
        <w:t>П О С Т А Н О В Л Е Н И Е</w:t>
      </w:r>
    </w:p>
    <w:p w14:paraId="18209DFE" w14:textId="77777777" w:rsidR="00675808" w:rsidRPr="00196144" w:rsidRDefault="00675808" w:rsidP="00675808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659C8DB" w14:textId="767DC7F7" w:rsidR="00675808" w:rsidRPr="00196144" w:rsidRDefault="00675808" w:rsidP="006758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6144">
        <w:rPr>
          <w:rFonts w:ascii="Times New Roman" w:hAnsi="Times New Roman" w:cs="Times New Roman"/>
          <w:sz w:val="24"/>
          <w:szCs w:val="24"/>
        </w:rPr>
        <w:t xml:space="preserve">от </w:t>
      </w:r>
      <w:r w:rsidR="00F77727">
        <w:rPr>
          <w:rFonts w:ascii="Times New Roman" w:hAnsi="Times New Roman" w:cs="Times New Roman"/>
          <w:sz w:val="24"/>
          <w:szCs w:val="24"/>
        </w:rPr>
        <w:t>01.12.2021</w:t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ab/>
      </w:r>
      <w:r w:rsidR="0087000E">
        <w:rPr>
          <w:rFonts w:ascii="Times New Roman" w:hAnsi="Times New Roman" w:cs="Times New Roman"/>
          <w:sz w:val="24"/>
          <w:szCs w:val="24"/>
        </w:rPr>
        <w:tab/>
      </w:r>
      <w:r w:rsidR="0087000E">
        <w:rPr>
          <w:rFonts w:ascii="Times New Roman" w:hAnsi="Times New Roman" w:cs="Times New Roman"/>
          <w:sz w:val="24"/>
          <w:szCs w:val="24"/>
        </w:rPr>
        <w:tab/>
      </w:r>
      <w:r w:rsidR="00F77727">
        <w:rPr>
          <w:rFonts w:ascii="Times New Roman" w:hAnsi="Times New Roman" w:cs="Times New Roman"/>
          <w:sz w:val="24"/>
          <w:szCs w:val="24"/>
        </w:rPr>
        <w:tab/>
      </w:r>
      <w:r w:rsidR="0087000E">
        <w:rPr>
          <w:rFonts w:ascii="Times New Roman" w:hAnsi="Times New Roman" w:cs="Times New Roman"/>
          <w:sz w:val="24"/>
          <w:szCs w:val="24"/>
        </w:rPr>
        <w:tab/>
      </w:r>
      <w:r w:rsidRPr="00196144">
        <w:rPr>
          <w:rFonts w:ascii="Times New Roman" w:hAnsi="Times New Roman" w:cs="Times New Roman"/>
          <w:sz w:val="24"/>
          <w:szCs w:val="24"/>
        </w:rPr>
        <w:t xml:space="preserve">№ </w:t>
      </w:r>
      <w:r w:rsidR="00F77727">
        <w:rPr>
          <w:rFonts w:ascii="Times New Roman" w:hAnsi="Times New Roman" w:cs="Times New Roman"/>
          <w:sz w:val="24"/>
          <w:szCs w:val="24"/>
        </w:rPr>
        <w:t>1214</w:t>
      </w:r>
    </w:p>
    <w:p w14:paraId="2D7B3A26" w14:textId="77777777" w:rsidR="00675808" w:rsidRPr="00196144" w:rsidRDefault="00675808" w:rsidP="0067580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96144">
        <w:rPr>
          <w:rFonts w:ascii="Times New Roman" w:hAnsi="Times New Roman" w:cs="Times New Roman"/>
          <w:sz w:val="24"/>
          <w:szCs w:val="24"/>
        </w:rPr>
        <w:t>г. Лабинск</w:t>
      </w:r>
    </w:p>
    <w:p w14:paraId="6B728D4F" w14:textId="77777777" w:rsidR="00675808" w:rsidRDefault="00675808" w:rsidP="0067580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4A3F0CF" w14:textId="77777777" w:rsidR="00D71FCC" w:rsidRPr="00A8227D" w:rsidRDefault="00D71FCC" w:rsidP="0067580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059F843" w14:textId="77777777" w:rsidR="00675808" w:rsidRPr="009D7129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_Hlk530559151"/>
      <w:bookmarkStart w:id="2" w:name="_Hlk25651100"/>
      <w:r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определении площадок для применения населением </w:t>
      </w:r>
    </w:p>
    <w:p w14:paraId="5695EB9E" w14:textId="77777777" w:rsidR="00675808" w:rsidRPr="009D7129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пиротехнических изделий в период празднования новогодних </w:t>
      </w:r>
    </w:p>
    <w:p w14:paraId="507CFEF7" w14:textId="06682126" w:rsidR="00675808" w:rsidRPr="009D7129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рождественских праздников</w:t>
      </w:r>
      <w:r w:rsidR="000753F0"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0723A"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6F0E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1A0D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F0723A"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-20</w:t>
      </w:r>
      <w:r w:rsidR="00E333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1A0D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0753F0"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годов</w:t>
      </w:r>
      <w:r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на территории </w:t>
      </w:r>
    </w:p>
    <w:p w14:paraId="664E1927" w14:textId="77777777" w:rsidR="00675808" w:rsidRPr="009D7129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71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Лабинского городского поселения Лабинского района</w:t>
      </w:r>
    </w:p>
    <w:bookmarkEnd w:id="1"/>
    <w:p w14:paraId="5D27DBB0" w14:textId="77777777" w:rsidR="00675808" w:rsidRPr="009D7129" w:rsidRDefault="00675808" w:rsidP="006758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bookmarkEnd w:id="2"/>
    <w:p w14:paraId="5D23C5B4" w14:textId="77777777" w:rsidR="00675808" w:rsidRPr="00A7076A" w:rsidRDefault="00675808" w:rsidP="0067580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0647144" w14:textId="42482878" w:rsidR="00675808" w:rsidRPr="00A7076A" w:rsidRDefault="00675808" w:rsidP="00173C0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</w:t>
      </w:r>
      <w:r w:rsid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173C04" w:rsidRP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</w:t>
      </w:r>
      <w:r w:rsidR="00717383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="00173C04" w:rsidRP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</w:t>
      </w:r>
      <w:r w:rsid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                                      </w:t>
      </w:r>
      <w:r w:rsidR="00173C04" w:rsidRP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16 сентября 2020 г</w:t>
      </w:r>
      <w:r w:rsid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ода</w:t>
      </w:r>
      <w:r w:rsidR="00173C04" w:rsidRP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173C04" w:rsidRP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1479</w:t>
      </w:r>
      <w:r w:rsid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173C04" w:rsidRP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Правил противопожарного режима в Российской Федерации</w:t>
      </w:r>
      <w:r w:rsidR="00173C04"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обеспечения пожарной и общественной безопасности в период празднования новогодних и рождественских праздников </w:t>
      </w:r>
      <w:r w:rsidR="007173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2021-2022 годов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Лабинского городского поселения Лабинского района, п о с т а н о в л я ю:</w:t>
      </w:r>
    </w:p>
    <w:p w14:paraId="685A269A" w14:textId="093F7CF6" w:rsidR="00EF3B23" w:rsidRDefault="00675808" w:rsidP="00675808">
      <w:pPr>
        <w:keepNext/>
        <w:tabs>
          <w:tab w:val="left" w:pos="993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</w:pPr>
      <w:r w:rsidRPr="00A7076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1.</w:t>
      </w:r>
      <w:r w:rsidRPr="00A7076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ab/>
        <w:t xml:space="preserve">Определить площадки для применения населением пиротехнических изделий </w:t>
      </w:r>
      <w:r w:rsidR="001A0F77">
        <w:rPr>
          <w:rFonts w:ascii="Times New Roman" w:eastAsia="Times New Roman" w:hAnsi="Times New Roman" w:cs="Times New Roman"/>
          <w:bCs/>
          <w:kern w:val="32"/>
          <w:sz w:val="28"/>
          <w:szCs w:val="28"/>
          <w:lang w:val="en-US"/>
        </w:rPr>
        <w:t>I</w:t>
      </w:r>
      <w:r w:rsidR="001A0F77" w:rsidRPr="001A0F77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</w:t>
      </w:r>
      <w:r w:rsidRPr="00A7076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>-</w:t>
      </w:r>
      <w:r w:rsidR="001A0F77" w:rsidRPr="001A0F77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</w:t>
      </w:r>
      <w:r w:rsidR="001A0F77">
        <w:rPr>
          <w:rFonts w:ascii="Times New Roman" w:eastAsia="Times New Roman" w:hAnsi="Times New Roman" w:cs="Times New Roman"/>
          <w:bCs/>
          <w:kern w:val="32"/>
          <w:sz w:val="28"/>
          <w:szCs w:val="28"/>
          <w:lang w:val="en-US"/>
        </w:rPr>
        <w:t>III</w:t>
      </w:r>
      <w:r w:rsidRPr="00A7076A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 xml:space="preserve"> классов потенциальной опасности по ГОСТ </w:t>
      </w:r>
      <w:r w:rsidRPr="00A7076A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Р 51270-99 </w:t>
      </w:r>
      <w:r w:rsidRPr="00A7076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«Изделия пиротехнические. Общие требования безопасности»</w:t>
      </w:r>
      <w:r w:rsidRPr="00A7076A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, расположенные </w:t>
      </w:r>
      <w:r w:rsidR="00C43E75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                              </w:t>
      </w:r>
      <w:r w:rsidRPr="00A7076A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на территории Лабинского городского поселения</w:t>
      </w:r>
      <w:r w:rsidR="00EF3B23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Лабинского района</w:t>
      </w:r>
      <w:r w:rsidRPr="00A7076A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:</w:t>
      </w:r>
    </w:p>
    <w:p w14:paraId="6587C72C" w14:textId="77777777" w:rsidR="00675808" w:rsidRPr="00A7076A" w:rsidRDefault="00EF7036" w:rsidP="00675808">
      <w:pPr>
        <w:keepNext/>
        <w:tabs>
          <w:tab w:val="left" w:pos="993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="0005549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в</w:t>
      </w:r>
      <w:r w:rsidR="00EF3B23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административных границах города Лабинск</w:t>
      </w:r>
      <w:r w:rsidR="008D27F7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а</w:t>
      </w:r>
      <w:r w:rsidR="00EF3B23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:</w:t>
      </w:r>
      <w:r w:rsidR="00675808" w:rsidRPr="00A7076A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</w:t>
      </w:r>
    </w:p>
    <w:p w14:paraId="24F0CC09" w14:textId="77777777" w:rsidR="00675808" w:rsidRPr="00A7076A" w:rsidRDefault="00675808" w:rsidP="0067580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площадка в районе общества с ограниченной ответственностью «Лабинский маслоэкстракционный завод»</w:t>
      </w:r>
      <w:r w:rsidR="008D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8D27F7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пересечение ул. Декабристов </w:t>
      </w:r>
      <w:r w:rsidR="008D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="008D27F7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и ул. Красная</w:t>
      </w:r>
      <w:r w:rsidR="008D27F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4D04212" w14:textId="77777777" w:rsidR="00675808" w:rsidRDefault="00675808" w:rsidP="0067580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участок местности в районе ул. Центральная, д. 6</w:t>
      </w:r>
      <w:r w:rsidR="0005017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4838D5A" w14:textId="77777777" w:rsidR="00E272DC" w:rsidRDefault="00EF3B23" w:rsidP="0067580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5017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bookmarkStart w:id="3" w:name="_Hlk26802040"/>
      <w:r w:rsidR="00EC3C3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50172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административных границах хутора Заря Мира</w:t>
      </w:r>
      <w:r w:rsidR="00E272DC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:</w:t>
      </w:r>
    </w:p>
    <w:p w14:paraId="45D25CE2" w14:textId="77777777" w:rsidR="006705B1" w:rsidRDefault="006705B1" w:rsidP="0067580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южная окраина населенного пункта, участок местности напротив домовладения</w:t>
      </w:r>
      <w:r w:rsidR="008D27F7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расположенного по ул. Зеленая, д. 66</w:t>
      </w:r>
      <w:r w:rsidR="00CC468B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;</w:t>
      </w:r>
    </w:p>
    <w:bookmarkEnd w:id="3"/>
    <w:p w14:paraId="324223DE" w14:textId="77777777" w:rsidR="0023663B" w:rsidRDefault="006705B1" w:rsidP="006705B1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3</w:t>
      </w:r>
      <w:r w:rsidR="00CC468B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</w:t>
      </w:r>
      <w:r w:rsidR="00CC468B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административных границах поселка Прохладный</w:t>
      </w:r>
      <w:r w:rsidR="0023663B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:</w:t>
      </w:r>
    </w:p>
    <w:p w14:paraId="2E66C65A" w14:textId="77777777" w:rsidR="006705B1" w:rsidRDefault="006705B1" w:rsidP="006705B1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>участок местности в</w:t>
      </w:r>
      <w:r w:rsidR="009F656C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районе</w:t>
      </w:r>
      <w:r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</w:rPr>
        <w:t xml:space="preserve"> ул. Строителей, д. 33/1.</w:t>
      </w:r>
    </w:p>
    <w:p w14:paraId="37D44835" w14:textId="7ABA5ABC" w:rsidR="00675808" w:rsidRPr="00A7076A" w:rsidRDefault="00675808" w:rsidP="001F6266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местах, установленных пунктом 1 настоящего постановления, разрешается использовать пиротехническую продукцию бытового</w:t>
      </w:r>
      <w:r w:rsidR="009408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назначения</w:t>
      </w:r>
      <w:r w:rsidR="008D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0F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1A0F77" w:rsidRPr="001A0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A0F77" w:rsidRPr="001A0F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A0F7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классов</w:t>
      </w:r>
      <w:r w:rsidR="008D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степени</w:t>
      </w:r>
      <w:r w:rsidR="008D27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потенциальной опасности, обращение</w:t>
      </w:r>
      <w:r w:rsidR="00D157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которой не 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требует специальных знаний и навыков. </w:t>
      </w:r>
    </w:p>
    <w:p w14:paraId="65E2E71A" w14:textId="77777777" w:rsidR="00675808" w:rsidRPr="00A7076A" w:rsidRDefault="00675808" w:rsidP="006758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Применение и использование населением пиротехнических изделий</w:t>
      </w:r>
      <w:r w:rsidR="00E15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на указанных площадках разрешается при обеспечении расстояния </w:t>
      </w:r>
      <w:r w:rsidR="00E1594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</w:t>
      </w:r>
      <w:r w:rsidRPr="00A707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не меньше 35 метров до ближайших домов, деревьев и прочих воспламеняющихся объектов в период времени:</w:t>
      </w:r>
    </w:p>
    <w:p w14:paraId="4CC8C615" w14:textId="3AC10201" w:rsidR="00675808" w:rsidRPr="00A7076A" w:rsidRDefault="00675808" w:rsidP="006758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 22 часов 00 минут 31 декабря 20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A0F77" w:rsidRPr="001A0F7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до 2 часов 00 минут                              1 января 20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A0F77" w:rsidRPr="001A0F7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года;</w:t>
      </w:r>
    </w:p>
    <w:p w14:paraId="4D63F436" w14:textId="7AD1BF6D" w:rsidR="00675808" w:rsidRPr="00A7076A" w:rsidRDefault="00675808" w:rsidP="006758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 22 часов 00 минут 6 января 20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A0F77" w:rsidRPr="001A0F7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до 2 часов 00 минут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января </w:t>
      </w:r>
      <w:r w:rsidR="003C5F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1A0F77" w:rsidRPr="001A0F7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14:paraId="0E9C9AA1" w14:textId="199605D0" w:rsidR="00675808" w:rsidRDefault="00675808" w:rsidP="00675808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Применение пиротехнической продукции запрещается: </w:t>
      </w:r>
    </w:p>
    <w:p w14:paraId="3B78EB76" w14:textId="084792C3" w:rsidR="0041490F" w:rsidRPr="0041490F" w:rsidRDefault="0041490F" w:rsidP="0041490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157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помещениях, зданиях и сооружениях любого функционального назначения, за исключением применения специальных сценических эффектов, профессиональных пиротехнических изделий и огневых эффектов, для которых разработан комплекс дополнительных инженерно-технических мероприятий по обеспечению пожарной безопасности;</w:t>
      </w:r>
    </w:p>
    <w:p w14:paraId="49D91CAF" w14:textId="7A11D3AB" w:rsidR="0041490F" w:rsidRPr="0041490F" w:rsidRDefault="0041490F" w:rsidP="0041490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157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территориях взрывоопасных и пожароопасных объектов, в полосах отчуждения железных дорог, нефтепроводов, газопроводов и линий высоковольтной электропередачи;</w:t>
      </w:r>
    </w:p>
    <w:p w14:paraId="6F6E89BA" w14:textId="20FD7475" w:rsidR="0041490F" w:rsidRPr="0041490F" w:rsidRDefault="0041490F" w:rsidP="0041490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157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кровлях, покрытии, балконах, лоджиях и выступающих частях фасадов зданий (сооружений);</w:t>
      </w:r>
    </w:p>
    <w:p w14:paraId="58FDDDD5" w14:textId="0573FC43" w:rsidR="0041490F" w:rsidRPr="0041490F" w:rsidRDefault="0041490F" w:rsidP="0041490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157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время проведения митингов, демонстраций, шествий и пикетирования;</w:t>
      </w:r>
    </w:p>
    <w:p w14:paraId="4F9EFA2B" w14:textId="3FE1855D" w:rsidR="0041490F" w:rsidRPr="0041490F" w:rsidRDefault="0041490F" w:rsidP="0041490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157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территориях особо ценных объектов культурного наследия народов Российской Федерации, памятников истории и культуры, кладбищ и культовых сооружений, заповедников, заказников и национальных парков;</w:t>
      </w:r>
    </w:p>
    <w:p w14:paraId="37987EAD" w14:textId="51B5C9C0" w:rsidR="0041490F" w:rsidRPr="0041490F" w:rsidRDefault="0041490F" w:rsidP="0041490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D1576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погодных условиях, не позволяющих обеспечить безопасность при их использовании;</w:t>
      </w:r>
    </w:p>
    <w:p w14:paraId="2B69C5FE" w14:textId="379940E3" w:rsidR="0041490F" w:rsidRPr="00A7076A" w:rsidRDefault="0041490F" w:rsidP="0041490F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A18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лицам, не преодолевшим возрастного ограничения, установленного производителем пиротехнического изделия.</w:t>
      </w:r>
    </w:p>
    <w:p w14:paraId="33683EDC" w14:textId="63A9A41C" w:rsidR="00675808" w:rsidRPr="00A7076A" w:rsidRDefault="00675808" w:rsidP="00675808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Проведение салютов, фейерверков, а также использование пиротехнических изделий в общественных местах не допускается.</w:t>
      </w:r>
    </w:p>
    <w:p w14:paraId="414054C4" w14:textId="77777777" w:rsidR="00675808" w:rsidRPr="00A7076A" w:rsidRDefault="00675808" w:rsidP="00675808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6.</w:t>
      </w:r>
      <w:r w:rsidRPr="00A70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Рекомендовать:</w:t>
      </w:r>
    </w:p>
    <w:p w14:paraId="5C00AAAF" w14:textId="054CF25B" w:rsidR="00675808" w:rsidRPr="00A7076A" w:rsidRDefault="00675808" w:rsidP="00675808">
      <w:pPr>
        <w:widowControl w:val="0"/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</w:t>
      </w:r>
      <w:r w:rsidRPr="00A7076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м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униципальному унитарному предприятию «Санитарная очистка» Лабинского городского поселения Лабинского района (</w:t>
      </w:r>
      <w:r w:rsidR="00F0723A">
        <w:rPr>
          <w:rFonts w:ascii="Times New Roman" w:eastAsia="Times New Roman" w:hAnsi="Times New Roman" w:cs="Times New Roman"/>
          <w:sz w:val="28"/>
          <w:szCs w:val="28"/>
          <w:lang w:eastAsia="ru-RU"/>
        </w:rPr>
        <w:t>Титаренко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A596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до</w:t>
      </w:r>
      <w:r w:rsidR="009A1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31 декабря 20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установить информационные таблички для обозначения площадок, разрешённых в соответствии с пунктом 1 настоящего постановления для применения и использования гражданами бытовых пиротехнических изделий;</w:t>
      </w:r>
    </w:p>
    <w:p w14:paraId="20A0E05B" w14:textId="10C58A07" w:rsidR="00675808" w:rsidRPr="00A7076A" w:rsidRDefault="00675808" w:rsidP="006758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муниципальному казенному учреждению «Управление коммунального хозяйства Лабинского городского поселения Лабинского района» 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>Дьяченко М.К.)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завершения праздничных мероприятий, связанных </w:t>
      </w:r>
      <w:r w:rsidR="009A1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с применением пиротехнических средств, организовать уборку территории</w:t>
      </w:r>
      <w:r w:rsidR="009A18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утилизацией отходов в установленном порядке;</w:t>
      </w:r>
    </w:p>
    <w:p w14:paraId="56CBC24C" w14:textId="77777777" w:rsidR="00101059" w:rsidRDefault="00675808" w:rsidP="0067580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Министерства внутренних дел России по Лабинскому району  (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Петухов Е.В.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рамках действующего законодательства</w:t>
      </w:r>
      <w:r w:rsidR="0010105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1E9C323" w14:textId="64C0DFF6" w:rsidR="00101059" w:rsidRDefault="00101059" w:rsidP="009A18E3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101059">
        <w:rPr>
          <w:rFonts w:ascii="Times New Roman" w:eastAsia="Times New Roman" w:hAnsi="Times New Roman" w:cs="Times New Roman"/>
          <w:sz w:val="28"/>
          <w:szCs w:val="28"/>
          <w:lang w:eastAsia="ru-RU"/>
        </w:rPr>
        <w:t>3.1)</w:t>
      </w:r>
      <w:r w:rsidR="009A18E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0105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выявлять причины административных правонарушений и условия, способствующие их совершению, принимать в пределах своих полномочий меры по их устранению;</w:t>
      </w:r>
    </w:p>
    <w:p w14:paraId="5FEFF446" w14:textId="652C544B" w:rsidR="00101059" w:rsidRPr="00101059" w:rsidRDefault="00675808" w:rsidP="009A18E3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</w:t>
      </w:r>
      <w:r w:rsidR="0010105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A18E3" w:rsidRPr="009A18E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ab/>
      </w:r>
      <w:r w:rsidR="00101059" w:rsidRPr="0010105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обеспечить безопасность граждан и общественный порядок на улицах, площадях, стадионах, в скверах, парках, и других общественных местах, в том числе на территориях</w:t>
      </w:r>
      <w:r w:rsidR="007B304C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,</w:t>
      </w:r>
      <w:r w:rsidR="00101059" w:rsidRPr="0010105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при</w:t>
      </w:r>
      <w:r w:rsidR="003D6AD2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мыкающих</w:t>
      </w:r>
      <w:r w:rsidR="00101059" w:rsidRPr="00101059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к</w:t>
      </w:r>
      <w:r w:rsidR="00101059" w:rsidRPr="001010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площадкам для запуска пиротехнических изделий</w:t>
      </w:r>
      <w:r w:rsidR="008561D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37B041D" w14:textId="77777777" w:rsidR="00675808" w:rsidRPr="00A7076A" w:rsidRDefault="00675808" w:rsidP="009A18E3">
      <w:pPr>
        <w:tabs>
          <w:tab w:val="left" w:pos="993"/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B0167">
        <w:rPr>
          <w:rFonts w:ascii="Times New Roman" w:eastAsia="Times New Roman" w:hAnsi="Times New Roman" w:cs="Times New Roman"/>
          <w:sz w:val="28"/>
          <w:szCs w:val="24"/>
          <w:lang w:eastAsia="ru-RU"/>
        </w:rPr>
        <w:t>Лабинскому филиалу аварийно-спасательного отряда г</w:t>
      </w:r>
      <w:r w:rsidR="001B0167" w:rsidRPr="00ED4C9E">
        <w:rPr>
          <w:rFonts w:ascii="Times New Roman" w:eastAsia="Times New Roman" w:hAnsi="Times New Roman" w:cs="Times New Roman"/>
          <w:sz w:val="28"/>
          <w:szCs w:val="24"/>
          <w:lang w:eastAsia="ru-RU"/>
        </w:rPr>
        <w:t>осударственно</w:t>
      </w:r>
      <w:r w:rsidR="001B0167">
        <w:rPr>
          <w:rFonts w:ascii="Times New Roman" w:eastAsia="Times New Roman" w:hAnsi="Times New Roman" w:cs="Times New Roman"/>
          <w:sz w:val="28"/>
          <w:szCs w:val="24"/>
          <w:lang w:eastAsia="ru-RU"/>
        </w:rPr>
        <w:t>го</w:t>
      </w:r>
      <w:r w:rsidR="001B0167" w:rsidRPr="00ED4C9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учреждени</w:t>
      </w:r>
      <w:r w:rsidR="001B0167">
        <w:rPr>
          <w:rFonts w:ascii="Times New Roman" w:eastAsia="Times New Roman" w:hAnsi="Times New Roman" w:cs="Times New Roman"/>
          <w:sz w:val="28"/>
          <w:szCs w:val="24"/>
          <w:lang w:eastAsia="ru-RU"/>
        </w:rPr>
        <w:t>я</w:t>
      </w:r>
      <w:r w:rsidR="001B0167" w:rsidRPr="00ED4C9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Краснодарского края «Краснодарская краевая аварийно-спасательная служба «Кубань-СПАС»</w:t>
      </w:r>
      <w:r w:rsidR="001B016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(Кудрявцев А.В.), муниципальному казенному учреждению «Аварийно-спасательный отряд Лабинского района» (</w:t>
      </w:r>
      <w:proofErr w:type="spellStart"/>
      <w:r w:rsidR="001B0167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Размаев</w:t>
      </w:r>
      <w:proofErr w:type="spellEnd"/>
      <w:r w:rsidR="001B016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А.В.)</w:t>
      </w:r>
      <w:r w:rsidR="001A11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незамедлительное реагирование дежурных сил на поступившие сообщения о происшествиях и готовность отряда для проведения работ по оказанию помощи пострадавшим гражданам;</w:t>
      </w:r>
    </w:p>
    <w:p w14:paraId="7159887A" w14:textId="77777777" w:rsidR="00675808" w:rsidRPr="00A7076A" w:rsidRDefault="00675808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="00224E0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40 пожарно</w:t>
      </w:r>
      <w:r w:rsidR="001955B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спасательной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части города </w:t>
      </w:r>
      <w:r w:rsidR="001955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Лабинска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81F41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Логачев О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81F41">
        <w:rPr>
          <w:rFonts w:ascii="Times New Roman" w:eastAsia="Times New Roman" w:hAnsi="Times New Roman" w:cs="Times New Roman"/>
          <w:sz w:val="28"/>
          <w:szCs w:val="28"/>
          <w:lang w:eastAsia="ru-RU"/>
        </w:rPr>
        <w:t>А.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незамедлительное реагирование караулов на поступившие сообщения о возгораниях и пожарах</w:t>
      </w:r>
      <w:r w:rsidR="008561D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2D59627" w14:textId="77777777" w:rsidR="00675808" w:rsidRPr="00A7076A" w:rsidRDefault="00675808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7.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по организационной работе администрации Лабинского городского поселения Лабинского района (</w:t>
      </w:r>
      <w:r w:rsidR="00F0723A">
        <w:rPr>
          <w:rFonts w:ascii="Times New Roman" w:eastAsia="Times New Roman" w:hAnsi="Times New Roman" w:cs="Times New Roman"/>
          <w:sz w:val="28"/>
          <w:szCs w:val="28"/>
          <w:lang w:eastAsia="ru-RU"/>
        </w:rPr>
        <w:t>Чижиков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В.А.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размещение в средствах массовой информации и сети «Интернет» памятки по безопасному использованию пиротехнических средств (прилага</w:t>
      </w:r>
      <w:r w:rsidR="006C545C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тся). </w:t>
      </w:r>
    </w:p>
    <w:p w14:paraId="26EE03F3" w14:textId="7472D66B" w:rsidR="00675808" w:rsidRPr="00A7076A" w:rsidRDefault="00675808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8.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Отделу по делам гражданской обороны и чрезвычайным ситуациям администрации Лабинского городского поселения Лабинского района 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D87E9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Копанев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Д.А.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):</w:t>
      </w:r>
    </w:p>
    <w:p w14:paraId="141A5A72" w14:textId="77777777" w:rsidR="00675808" w:rsidRPr="00A7076A" w:rsidRDefault="00675808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1)</w:t>
      </w: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 xml:space="preserve">разработать памятки по использованию пиротехнических изделий и обеспечить их распространение среди населения; </w:t>
      </w:r>
    </w:p>
    <w:p w14:paraId="520C80BC" w14:textId="77777777" w:rsidR="00675808" w:rsidRPr="00A7076A" w:rsidRDefault="00675808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2)</w:t>
      </w:r>
      <w:r w:rsidRPr="00A7076A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ab/>
        <w:t>о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рганизовать проведение разъяснительной работы среди населения по предупреждению гибели и травматизма людей и соблюдению мер пожарной безопасности при применении пиротехнических изделий;</w:t>
      </w:r>
    </w:p>
    <w:p w14:paraId="44B3846A" w14:textId="77777777" w:rsidR="00675808" w:rsidRPr="00A7076A" w:rsidRDefault="00675808" w:rsidP="00675808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обеспечить оперативное взаимодействие с правоохранительными органами, </w:t>
      </w:r>
      <w:r w:rsidR="006705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дежурно-диспетчерскими службами, 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учреждениями здравоохранения по обеспечению безопасности в период проведения новогодних и рождественских мероприятий, связанных с применением пиротехнических средств.</w:t>
      </w:r>
    </w:p>
    <w:p w14:paraId="35EBA15D" w14:textId="0AE8E528" w:rsidR="00675808" w:rsidRPr="00A46E63" w:rsidRDefault="00675808" w:rsidP="00EC5465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9.</w:t>
      </w: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</w:t>
      </w:r>
      <w:r w:rsidR="0041490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Pr="00A46E63">
        <w:rPr>
          <w:rFonts w:ascii="Times New Roman" w:eastAsia="Times New Roman" w:hAnsi="Times New Roman" w:cs="Times New Roman"/>
          <w:sz w:val="28"/>
          <w:szCs w:val="28"/>
          <w:lang w:eastAsia="ru-RU"/>
        </w:rPr>
        <w:t>) настоящее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2B9A31DF" w14:textId="458EC476" w:rsidR="00675808" w:rsidRPr="00A7076A" w:rsidRDefault="00675808" w:rsidP="00516CA4">
      <w:pPr>
        <w:tabs>
          <w:tab w:val="left" w:pos="709"/>
          <w:tab w:val="left" w:pos="993"/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10.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Контроль за исполнением настоящего постановления возложить на заместителя главы администрации Лабинского городского поселения Лабинского района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Сиротина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E3335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77FD9E" w14:textId="77777777" w:rsidR="00675808" w:rsidRPr="00A7076A" w:rsidRDefault="00675808" w:rsidP="00516CA4">
      <w:pPr>
        <w:tabs>
          <w:tab w:val="left" w:pos="709"/>
          <w:tab w:val="left" w:pos="993"/>
          <w:tab w:val="left" w:pos="1134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11.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Постановление вступает в силу со дня его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подписания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7498CC8" w14:textId="77777777" w:rsidR="00675808" w:rsidRDefault="00675808" w:rsidP="006758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AAD48F" w14:textId="77777777" w:rsidR="00C51F0A" w:rsidRDefault="00C51F0A" w:rsidP="00675808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A94E30" w14:textId="77777777" w:rsidR="00E42288" w:rsidRDefault="00675808" w:rsidP="00675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</w:p>
    <w:p w14:paraId="512951EA" w14:textId="5B4D3503" w:rsidR="00675808" w:rsidRDefault="00E42288" w:rsidP="006758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="00EC54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C54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C54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C54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C54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C546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079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5808" w:rsidRPr="00A707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6758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6758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F0EBD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Шеремет</w:t>
      </w:r>
    </w:p>
    <w:p w14:paraId="598C2F6C" w14:textId="7B51CA27" w:rsidR="0041490F" w:rsidRDefault="0041490F" w:rsidP="001B4466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41490F" w:rsidSect="00D15760">
          <w:headerReference w:type="default" r:id="rId7"/>
          <w:pgSz w:w="11906" w:h="16838" w:code="9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  <w:bookmarkStart w:id="4" w:name="_Hlk25650697"/>
      <w:bookmarkEnd w:id="0"/>
    </w:p>
    <w:bookmarkEnd w:id="4"/>
    <w:p w14:paraId="72041D45" w14:textId="77777777" w:rsidR="008D27F7" w:rsidRDefault="00981F41" w:rsidP="00981F41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14:paraId="22E3D482" w14:textId="77777777" w:rsidR="00981F41" w:rsidRDefault="00981F41" w:rsidP="00981F41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постановлению администрации </w:t>
      </w:r>
    </w:p>
    <w:p w14:paraId="195C3D32" w14:textId="77777777" w:rsidR="00981F41" w:rsidRPr="00146E44" w:rsidRDefault="00981F41" w:rsidP="00981F41">
      <w:pPr>
        <w:spacing w:after="0" w:line="240" w:lineRule="auto"/>
        <w:ind w:left="538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</w:p>
    <w:p w14:paraId="02A462F6" w14:textId="77777777" w:rsidR="00981F41" w:rsidRPr="00146E44" w:rsidRDefault="00981F41" w:rsidP="00981F41">
      <w:pPr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46E4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района</w:t>
      </w:r>
    </w:p>
    <w:p w14:paraId="777528E4" w14:textId="4D0C00C8" w:rsidR="00981F41" w:rsidRPr="00146E44" w:rsidRDefault="00981F41" w:rsidP="00981F41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sz w:val="28"/>
          <w:szCs w:val="28"/>
          <w:lang w:bidi="en-US"/>
        </w:rPr>
      </w:pPr>
      <w:r w:rsidRPr="00146E4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от </w:t>
      </w:r>
      <w:r w:rsidR="00F77727">
        <w:rPr>
          <w:rFonts w:ascii="Times New Roman" w:eastAsia="Calibri" w:hAnsi="Times New Roman" w:cs="Times New Roman"/>
          <w:sz w:val="28"/>
          <w:szCs w:val="28"/>
          <w:lang w:bidi="en-US"/>
        </w:rPr>
        <w:t>01.12.2021</w:t>
      </w:r>
      <w:r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  <w:r w:rsidRPr="00146E4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№ </w:t>
      </w:r>
      <w:r w:rsidR="00F77727">
        <w:rPr>
          <w:rFonts w:ascii="Times New Roman" w:eastAsia="Calibri" w:hAnsi="Times New Roman" w:cs="Times New Roman"/>
          <w:sz w:val="28"/>
          <w:szCs w:val="28"/>
          <w:lang w:bidi="en-US"/>
        </w:rPr>
        <w:t>1214</w:t>
      </w:r>
      <w:r w:rsidRPr="00146E44">
        <w:rPr>
          <w:rFonts w:ascii="Times New Roman" w:eastAsia="Calibri" w:hAnsi="Times New Roman" w:cs="Times New Roman"/>
          <w:sz w:val="28"/>
          <w:szCs w:val="28"/>
          <w:lang w:bidi="en-US"/>
        </w:rPr>
        <w:t xml:space="preserve"> </w:t>
      </w:r>
    </w:p>
    <w:p w14:paraId="64AEB581" w14:textId="77777777" w:rsidR="00C84D57" w:rsidRDefault="00C84D57" w:rsidP="001955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75FE64" w14:textId="77777777" w:rsidR="008561D8" w:rsidRPr="00146E44" w:rsidRDefault="008561D8" w:rsidP="001955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AD04B7" w14:textId="1AAA362B" w:rsidR="00675808" w:rsidRPr="006077E6" w:rsidRDefault="00717383" w:rsidP="0067580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  <w:t>ПАМЯТКА</w:t>
      </w:r>
      <w:r w:rsidR="00675808" w:rsidRPr="006077E6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  <w:t xml:space="preserve"> </w:t>
      </w:r>
    </w:p>
    <w:p w14:paraId="529AB7C5" w14:textId="77777777" w:rsidR="00675808" w:rsidRPr="006077E6" w:rsidRDefault="00675808" w:rsidP="0067580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</w:pPr>
      <w:r w:rsidRPr="006077E6">
        <w:rPr>
          <w:rFonts w:ascii="Times New Roman" w:eastAsia="Times New Roman" w:hAnsi="Times New Roman" w:cs="Times New Roman"/>
          <w:b/>
          <w:bCs/>
          <w:caps/>
          <w:kern w:val="36"/>
          <w:sz w:val="28"/>
          <w:szCs w:val="28"/>
          <w:lang w:eastAsia="ru-RU"/>
        </w:rPr>
        <w:t>по безопасному использованию пиротехники</w:t>
      </w:r>
    </w:p>
    <w:p w14:paraId="1488F1DC" w14:textId="77777777" w:rsidR="008561D8" w:rsidRDefault="008561D8" w:rsidP="00675808">
      <w:pPr>
        <w:spacing w:after="0" w:line="240" w:lineRule="auto"/>
        <w:jc w:val="center"/>
        <w:outlineLvl w:val="0"/>
        <w:rPr>
          <w:rFonts w:ascii="Times" w:eastAsia="Times New Roman" w:hAnsi="Times" w:cs="Times"/>
          <w:b/>
          <w:bCs/>
          <w:caps/>
          <w:kern w:val="36"/>
          <w:sz w:val="30"/>
          <w:szCs w:val="30"/>
          <w:lang w:eastAsia="ru-RU"/>
        </w:rPr>
      </w:pPr>
    </w:p>
    <w:p w14:paraId="64B350F9" w14:textId="77777777" w:rsidR="00ED1030" w:rsidRPr="00A7076A" w:rsidRDefault="00ED1030" w:rsidP="00675808">
      <w:pPr>
        <w:spacing w:after="0" w:line="240" w:lineRule="auto"/>
        <w:jc w:val="center"/>
        <w:outlineLvl w:val="0"/>
        <w:rPr>
          <w:rFonts w:ascii="Times" w:eastAsia="Times New Roman" w:hAnsi="Times" w:cs="Times"/>
          <w:b/>
          <w:bCs/>
          <w:caps/>
          <w:kern w:val="36"/>
          <w:sz w:val="30"/>
          <w:szCs w:val="30"/>
          <w:lang w:eastAsia="ru-RU"/>
        </w:rPr>
      </w:pPr>
    </w:p>
    <w:tbl>
      <w:tblPr>
        <w:tblW w:w="5078" w:type="pct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7342"/>
        <w:gridCol w:w="2430"/>
      </w:tblGrid>
      <w:tr w:rsidR="00675808" w:rsidRPr="000063EF" w14:paraId="402A5501" w14:textId="77777777" w:rsidTr="008561D8">
        <w:trPr>
          <w:tblCellSpacing w:w="0" w:type="dxa"/>
          <w:jc w:val="center"/>
        </w:trPr>
        <w:tc>
          <w:tcPr>
            <w:tcW w:w="4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36484F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5EEC331E" wp14:editId="2671EBF4">
                  <wp:extent cx="152400" cy="123825"/>
                  <wp:effectExtent l="0" t="0" r="0" b="9525"/>
                  <wp:docPr id="20" name="Рисунок 20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Покупайте пиротехнику: салюты, фейерверки и другие пиротехнические изделия только в специализированных магазинах, а не с рук или на рынках, где вам могут подсунуть контрафакт.</w:t>
            </w:r>
          </w:p>
          <w:p w14:paraId="1380CF1A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7B75B240" wp14:editId="6D442D72">
                  <wp:extent cx="152400" cy="123825"/>
                  <wp:effectExtent l="0" t="0" r="0" b="9525"/>
                  <wp:docPr id="19" name="Рисунок 19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Нельзя устраивать фейерверки или салюты ближе </w:t>
            </w:r>
            <w:r w:rsidR="00ED10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</w:t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20 метров от жилых помещений или легко воспламеняющихся предметов, под низкими навесами и кронами деревьев.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95C819" w14:textId="77777777" w:rsidR="00675808" w:rsidRPr="000063EF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B905357" wp14:editId="1ADA2439">
                  <wp:extent cx="1209675" cy="952500"/>
                  <wp:effectExtent l="0" t="0" r="9525" b="0"/>
                  <wp:docPr id="18" name="Рисунок 18" descr="Запускайте фейерверк на заранее выбранной площадке, соблюдая безопасное расстоя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Запускайте фейерверк на заранее выбранной площадке, соблюдая безопасное расстоя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808" w:rsidRPr="000063EF" w14:paraId="26D3BA43" w14:textId="77777777" w:rsidTr="000063EF">
        <w:trPr>
          <w:trHeight w:val="1199"/>
          <w:tblCellSpacing w:w="0" w:type="dxa"/>
          <w:jc w:val="center"/>
        </w:trPr>
        <w:tc>
          <w:tcPr>
            <w:tcW w:w="4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0BCCBF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3DAC5CAC" wp14:editId="186C14A5">
                  <wp:extent cx="152400" cy="123825"/>
                  <wp:effectExtent l="0" t="0" r="0" b="9525"/>
                  <wp:docPr id="17" name="Рисунок 17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держать фитиль во время поджигания около лица.</w:t>
            </w:r>
          </w:p>
          <w:p w14:paraId="66BA9CDE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0560AF79" wp14:editId="69386AE7">
                  <wp:extent cx="152400" cy="123825"/>
                  <wp:effectExtent l="0" t="0" r="0" b="9525"/>
                  <wp:docPr id="16" name="Рисунок 16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Поджигать фитиль нужно на расстоянии вытянутой руки. Горит он 6-8 сек. Отлетевшую от фейерверка искру трудно потушить, поэтому если она попадет на кожу - ожог обеспечен.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20D68E" w14:textId="77777777" w:rsidR="00675808" w:rsidRPr="000063EF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46A17BB" wp14:editId="651D256B">
                  <wp:extent cx="1211934" cy="791797"/>
                  <wp:effectExtent l="0" t="0" r="7620" b="8890"/>
                  <wp:docPr id="15" name="Рисунок 15" descr="Поджигать пиротехническое изделие с расстояния вытянутой ру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Поджигать пиротехническое изделие с расстояния вытянутой ру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927" cy="795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808" w:rsidRPr="000063EF" w14:paraId="2A8A3766" w14:textId="77777777" w:rsidTr="000063EF">
        <w:trPr>
          <w:trHeight w:val="2453"/>
          <w:tblCellSpacing w:w="0" w:type="dxa"/>
          <w:jc w:val="center"/>
        </w:trPr>
        <w:tc>
          <w:tcPr>
            <w:tcW w:w="4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9D6A6B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2A315476" wp14:editId="4181FD7F">
                  <wp:extent cx="152400" cy="123825"/>
                  <wp:effectExtent l="0" t="0" r="0" b="9525"/>
                  <wp:docPr id="14" name="Рисунок 14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Нельзя направлять ракеты и фейерверки на людей. Ракеты - это пиротехнические изделия повышенной опасности. Иногда, при установке в снег, ракета может накрениться, изменить направление и улететь </w:t>
            </w:r>
            <w:r w:rsidR="00ED10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</w:t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толпу. Поэтому при использовании таких пиротехнических изделий, как ракеты, необходимо следить за тем, чтобы их пусковые трубки были надежно зафиксированы на земле.</w:t>
            </w:r>
          </w:p>
          <w:p w14:paraId="690848AF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32E6C7AE" wp14:editId="5A87302E">
                  <wp:extent cx="152400" cy="123825"/>
                  <wp:effectExtent l="0" t="0" r="0" b="9525"/>
                  <wp:docPr id="13" name="Рисунок 13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применять салюты или фейерверки при сильном ветре.</w:t>
            </w:r>
          </w:p>
          <w:p w14:paraId="7DD95C27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0F5049FA" wp14:editId="1632B990">
                  <wp:extent cx="152400" cy="123825"/>
                  <wp:effectExtent l="0" t="0" r="0" b="9525"/>
                  <wp:docPr id="12" name="Рисунок 12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разрешать детям баловаться с пиротехникой. Пиротехнические изделия - это не игрушка для детей!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6B14AAB" w14:textId="77777777" w:rsidR="00675808" w:rsidRPr="000063EF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3059691" wp14:editId="786DF690">
                  <wp:extent cx="1428750" cy="809625"/>
                  <wp:effectExtent l="0" t="0" r="0" b="9525"/>
                  <wp:docPr id="11" name="Рисунок 11" descr="Фейерверки запускть только взрослым и не направлять в люд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Фейерверки запускть только взрослым и не направлять в люде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809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808" w:rsidRPr="000063EF" w14:paraId="6D6ED076" w14:textId="77777777" w:rsidTr="000063EF">
        <w:trPr>
          <w:trHeight w:val="1202"/>
          <w:tblCellSpacing w:w="0" w:type="dxa"/>
          <w:jc w:val="center"/>
        </w:trPr>
        <w:tc>
          <w:tcPr>
            <w:tcW w:w="4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7BFD27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2D98F3DD" wp14:editId="5FD0415F">
                  <wp:extent cx="152400" cy="123825"/>
                  <wp:effectExtent l="0" t="0" r="0" b="9525"/>
                  <wp:docPr id="10" name="Рисунок 10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ронять пиротехнические изделия, а тем более специально бросать их под ноги.</w:t>
            </w:r>
          </w:p>
          <w:p w14:paraId="16AB8462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5368BC6B" wp14:editId="741125B7">
                  <wp:extent cx="152400" cy="123825"/>
                  <wp:effectExtent l="0" t="0" r="0" b="9525"/>
                  <wp:docPr id="9" name="Рисунок 9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запускать фейерверк с рук (кроме хлопушек и бенгальских свечей).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025474" w14:textId="77777777" w:rsidR="00675808" w:rsidRPr="000063EF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E0DD4F" wp14:editId="5D96F50B">
                  <wp:extent cx="590550" cy="714375"/>
                  <wp:effectExtent l="0" t="0" r="0" b="9525"/>
                  <wp:docPr id="8" name="Рисунок 8" descr="Никогда не запускайте фейерверк с ру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Никогда не запускайте фейерверк с ру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808" w:rsidRPr="000063EF" w14:paraId="77F9E3F0" w14:textId="77777777" w:rsidTr="008561D8">
        <w:trPr>
          <w:tblCellSpacing w:w="0" w:type="dxa"/>
          <w:jc w:val="center"/>
        </w:trPr>
        <w:tc>
          <w:tcPr>
            <w:tcW w:w="4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403567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03437C91" wp14:editId="4F0E8AC9">
                  <wp:extent cx="152400" cy="123825"/>
                  <wp:effectExtent l="0" t="0" r="0" b="9525"/>
                  <wp:docPr id="7" name="Рисунок 7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 Нельзя подходить к </w:t>
            </w:r>
            <w:proofErr w:type="spellStart"/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зажженым</w:t>
            </w:r>
            <w:proofErr w:type="spellEnd"/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салютам или фейерверкам ближе безопасного расстояния, указанного в инструкции по его применению.</w:t>
            </w:r>
          </w:p>
          <w:p w14:paraId="6D4D980B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7BEF1F21" wp14:editId="1F8A2B3A">
                  <wp:extent cx="152400" cy="123825"/>
                  <wp:effectExtent l="0" t="0" r="0" b="9525"/>
                  <wp:docPr id="6" name="Рисунок 6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носить пиротехнические изделия в карманах.</w:t>
            </w:r>
          </w:p>
          <w:p w14:paraId="54CEBFDA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12A91BD3" wp14:editId="7C9D39A0">
                  <wp:extent cx="152400" cy="123825"/>
                  <wp:effectExtent l="0" t="0" r="0" b="9525"/>
                  <wp:docPr id="5" name="Рисунок 5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Нельзя наклоняться над фейерверком.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A2F0BB" w14:textId="77777777" w:rsidR="00675808" w:rsidRPr="000063EF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6B8B65F" wp14:editId="67392F1B">
                  <wp:extent cx="723900" cy="952500"/>
                  <wp:effectExtent l="0" t="0" r="0" b="0"/>
                  <wp:docPr id="4" name="Рисунок 4" descr="Не наклоняйтесь над фейерверком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Не наклоняйтесь над фейерверком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5808" w:rsidRPr="000063EF" w14:paraId="644E1C5F" w14:textId="77777777" w:rsidTr="008561D8">
        <w:trPr>
          <w:tblCellSpacing w:w="0" w:type="dxa"/>
          <w:jc w:val="center"/>
        </w:trPr>
        <w:tc>
          <w:tcPr>
            <w:tcW w:w="431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AA5C42" w14:textId="77777777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17D0FB6C" wp14:editId="474A2531">
                  <wp:extent cx="152400" cy="123825"/>
                  <wp:effectExtent l="0" t="0" r="0" b="9525"/>
                  <wp:docPr id="3" name="Рисунок 3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Каждое пиротехническое изделие снабжено инструкцией по его применению. Найдите пару минут, чтобы внимательно ознакомиться с этой инструкцией. Это защитит Вас от ошибочных действий при применении пиротехники.</w:t>
            </w:r>
          </w:p>
          <w:p w14:paraId="4AA2235F" w14:textId="7ACE0244" w:rsidR="00675808" w:rsidRPr="000063EF" w:rsidRDefault="00675808" w:rsidP="003D4679">
            <w:pPr>
              <w:spacing w:after="0" w:line="240" w:lineRule="auto"/>
              <w:ind w:firstLine="37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color w:val="000000"/>
                <w:sz w:val="28"/>
                <w:szCs w:val="28"/>
                <w:lang w:eastAsia="ru-RU"/>
              </w:rPr>
              <w:drawing>
                <wp:inline distT="0" distB="0" distL="0" distR="0" wp14:anchorId="0281A32B" wp14:editId="425D5E58">
                  <wp:extent cx="152400" cy="123825"/>
                  <wp:effectExtent l="0" t="0" r="0" b="9525"/>
                  <wp:docPr id="2" name="Рисунок 2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mark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063E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Пиротехника изначально была создана, чтобы дарить людям удовольствие. Фейерверки, салюты и другие пиротехнические изделия используются у нас издавна, чтобы создать ощущение праздника, чуда. А в неумелых и безответственных руках даже самая безобидная вещь может стать смертельно опасной. Помните! Большинство несчастных случаев при использовании пиротехнических изделий происходит из-за безответственности и по недомыслию. Берегите себя, здоровье и жизнь своих близких и окружающих Вас людей!</w:t>
            </w:r>
          </w:p>
        </w:tc>
        <w:tc>
          <w:tcPr>
            <w:tcW w:w="6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933D3B8" w14:textId="77777777" w:rsidR="00675808" w:rsidRPr="000063EF" w:rsidRDefault="00675808" w:rsidP="003D46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063EF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2F938E1" wp14:editId="7E07D139">
                  <wp:extent cx="798235" cy="1228054"/>
                  <wp:effectExtent l="0" t="0" r="1905" b="0"/>
                  <wp:docPr id="1" name="Рисунок 1" descr="Заранее внимательно прочитайте инструкцию и соблюдайте е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Заранее внимательно прочитайте инструкцию и соблюдайте е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250" cy="1237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3A3633F" w14:textId="77777777" w:rsidR="008561D8" w:rsidRPr="000063EF" w:rsidRDefault="008561D8" w:rsidP="0033457C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4E232F98" w14:textId="77777777" w:rsidR="00675808" w:rsidRPr="00445BA6" w:rsidRDefault="00A21303" w:rsidP="0033457C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ИНСТРУКЦИЯ ПО ПРИМЕНЕНИЮ БЕНГАЛЬСКИХ СВЕЧЕЙ</w:t>
      </w:r>
    </w:p>
    <w:p w14:paraId="36E5AD8A" w14:textId="77777777" w:rsidR="00675808" w:rsidRPr="00445BA6" w:rsidRDefault="00675808" w:rsidP="00675808">
      <w:pPr>
        <w:shd w:val="clear" w:color="auto" w:fill="FFFFFF"/>
        <w:spacing w:after="0" w:line="240" w:lineRule="auto"/>
        <w:ind w:left="150"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43F6060" w14:textId="77777777" w:rsidR="00675808" w:rsidRPr="00445BA6" w:rsidRDefault="00675808" w:rsidP="00675808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Помните, </w:t>
      </w:r>
      <w:r w:rsidRPr="00445B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пиротехнические изделия БЕЗОПАСНЫ</w:t>
      </w: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условии соблюдений правил обращения с ними и инструкций по применению.</w:t>
      </w:r>
    </w:p>
    <w:p w14:paraId="2E61032A" w14:textId="77777777" w:rsidR="00675808" w:rsidRDefault="00675808" w:rsidP="00675808">
      <w:pPr>
        <w:shd w:val="clear" w:color="auto" w:fill="FFFFFF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</w:rPr>
        <w:t>Перед ознакомлением с инструкцией по использованию бенгальских свечей, внимательно изучите основные правила обращения с бытовыми пиротехническими изделиями.</w:t>
      </w:r>
    </w:p>
    <w:p w14:paraId="5AC33640" w14:textId="77777777" w:rsidR="007C75AD" w:rsidRPr="00445BA6" w:rsidRDefault="007C75AD" w:rsidP="007C75AD">
      <w:pPr>
        <w:shd w:val="clear" w:color="auto" w:fill="FFFFFF"/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Удерживайте бенгальскую свечу за свободную от пиротехнического состава поверхность на вытянутой руке под углом 45 градусов или зафиксируйте её в земле или плотном снегу, придав свече вертикальное направление.</w:t>
      </w:r>
    </w:p>
    <w:p w14:paraId="0E0526D8" w14:textId="77777777" w:rsidR="007C75AD" w:rsidRPr="00445BA6" w:rsidRDefault="007C75AD" w:rsidP="007C75AD">
      <w:pPr>
        <w:shd w:val="clear" w:color="auto" w:fill="FFFFFF"/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Подожгите верхний кончик бенгальской свечи, не наклоняясь над изделием.</w:t>
      </w:r>
    </w:p>
    <w:p w14:paraId="76AFEE07" w14:textId="77777777" w:rsidR="007C75AD" w:rsidRPr="00445BA6" w:rsidRDefault="007C75AD" w:rsidP="007C75AD">
      <w:pPr>
        <w:shd w:val="clear" w:color="auto" w:fill="FFFFFF"/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</w:rPr>
        <w:t>Запрещено направлять бенгальскую свечу на людей и предметы.</w:t>
      </w:r>
    </w:p>
    <w:p w14:paraId="564B8046" w14:textId="77777777" w:rsidR="00675808" w:rsidRPr="00445BA6" w:rsidRDefault="00675808" w:rsidP="00675808">
      <w:pPr>
        <w:shd w:val="clear" w:color="auto" w:fill="FFFFFF"/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2984CF7A" w14:textId="77777777" w:rsidR="00213C21" w:rsidRDefault="00213C21" w:rsidP="00675808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13C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ПРАВИЛА ОБРАЩЕНИЯ С БЫТОВЫМИ </w:t>
      </w:r>
    </w:p>
    <w:p w14:paraId="67185130" w14:textId="77777777" w:rsidR="00675808" w:rsidRPr="00213C21" w:rsidRDefault="00213C21" w:rsidP="00675808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13C2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ПИРОТЕХНИЧЕСКИМИ ИЗДЕЛИЯМИ</w:t>
      </w:r>
    </w:p>
    <w:p w14:paraId="2AEF7E6C" w14:textId="77777777" w:rsidR="00675808" w:rsidRPr="00445BA6" w:rsidRDefault="00675808" w:rsidP="00675808">
      <w:pPr>
        <w:shd w:val="clear" w:color="auto" w:fill="FFFFFF"/>
        <w:spacing w:after="0" w:line="240" w:lineRule="auto"/>
        <w:ind w:right="-1"/>
        <w:jc w:val="center"/>
        <w:outlineLvl w:val="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0D1C2DC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Храните пиротехнические изделия в недоступном для детей месте.</w:t>
      </w:r>
    </w:p>
    <w:p w14:paraId="4A2D52A7" w14:textId="77777777" w:rsidR="00675808" w:rsidRPr="00445BA6" w:rsidRDefault="00675808" w:rsidP="00213C21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Запрещено:</w:t>
      </w:r>
    </w:p>
    <w:p w14:paraId="47C8BD9D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хранить пиротехнические изделия во влажном или в очень сухом помещении с высокой температурой воздуха (более 30°С) вблизи от легковоспламеняющихся предметов и веществ, а также вблизи обогревательных приборов;</w:t>
      </w:r>
    </w:p>
    <w:p w14:paraId="7B1F0DEB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использовать пиротехнические изделия лицам, моложе 18 лет без присутствия взрослых;</w:t>
      </w:r>
    </w:p>
    <w:p w14:paraId="7165E110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пиротехнические изделия в нетрезвом состоянии;</w:t>
      </w:r>
    </w:p>
    <w:p w14:paraId="6C7803D8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курить рядом с пиротехническим изделием;</w:t>
      </w:r>
    </w:p>
    <w:p w14:paraId="53385800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разбирать, до оснащать или каким-либо другим образом изменять конструкцию пиротехнического изделия до и после его использования;</w:t>
      </w:r>
    </w:p>
    <w:p w14:paraId="3394CC72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механически воздействовать на пиротехническое изделие;</w:t>
      </w:r>
    </w:p>
    <w:p w14:paraId="6E740016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бросать, ударять пиротехническое изделие;</w:t>
      </w:r>
    </w:p>
    <w:p w14:paraId="7334418D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бросать пиротехнические изделия в огонь;</w:t>
      </w:r>
    </w:p>
    <w:p w14:paraId="36C3BE47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применять пиротехнические изделия в помещении (исключение: бенгальские огни, тортовые свечи, хлопушки);</w:t>
      </w:r>
    </w:p>
    <w:p w14:paraId="0E676D9B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держать работающее пиротехническое изделие в руках (кроме бенгальских огней, тортовых свечей, хлопушек);</w:t>
      </w:r>
    </w:p>
    <w:p w14:paraId="30E4958C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использовать пиротехнические изделия вблизи зданий, сооружений деревьев, линий электропередач и на расстоянии меньшем радиуса опасной зоны;</w:t>
      </w:r>
    </w:p>
    <w:p w14:paraId="4C49E537" w14:textId="1BA40AB9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находиться по отношению к работающему пиротехническому изделию </w:t>
      </w:r>
      <w:r w:rsidR="008A06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</w:t>
      </w: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меньшем расстоянии, чем безопасное расстояние;</w:t>
      </w:r>
    </w:p>
    <w:p w14:paraId="49EB4227" w14:textId="56548EFD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наклоняться над пиротехническим изделием во время поджога фитиля, </w:t>
      </w:r>
      <w:r w:rsidR="008A06D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также во время работы пиротехнического изделия;</w:t>
      </w:r>
    </w:p>
    <w:p w14:paraId="61559D78" w14:textId="77777777" w:rsidR="00675808" w:rsidRPr="00445BA6" w:rsidRDefault="00675808" w:rsidP="00675808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 затухания фитиля поджигать его ещё раз.</w:t>
      </w:r>
    </w:p>
    <w:p w14:paraId="2C86F37D" w14:textId="77777777" w:rsidR="00675808" w:rsidRPr="00445BA6" w:rsidRDefault="00675808" w:rsidP="00213C21">
      <w:pPr>
        <w:shd w:val="clear" w:color="auto" w:fill="FFFFFF"/>
        <w:tabs>
          <w:tab w:val="left" w:pos="1134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Запрещено подходить и наклоняться над отработавшим пиротехническим изделием в течение минимум 5 минут после окончания его работы.</w:t>
      </w:r>
    </w:p>
    <w:p w14:paraId="090C604E" w14:textId="77777777" w:rsidR="00675808" w:rsidRPr="00445BA6" w:rsidRDefault="00675808" w:rsidP="00675808">
      <w:pPr>
        <w:shd w:val="clear" w:color="auto" w:fill="FFFFFF"/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45BA6">
        <w:rPr>
          <w:rFonts w:ascii="Times New Roman" w:eastAsia="Times New Roman" w:hAnsi="Times New Roman" w:cs="Times New Roman"/>
          <w:color w:val="000000"/>
          <w:sz w:val="28"/>
          <w:szCs w:val="28"/>
        </w:rPr>
        <w:t>При использовании пиротехнических изделий руководствуйтесь рекомендациями, изложенными выше, а также чётко следуйте инструкции, нанесённой на упаковке изделия.</w:t>
      </w:r>
    </w:p>
    <w:p w14:paraId="3AD754BF" w14:textId="77777777" w:rsidR="00675808" w:rsidRPr="00445BA6" w:rsidRDefault="00675808" w:rsidP="00675808">
      <w:pPr>
        <w:shd w:val="clear" w:color="auto" w:fill="FFFFFF"/>
        <w:tabs>
          <w:tab w:val="left" w:pos="993"/>
        </w:tabs>
        <w:spacing w:after="0" w:line="240" w:lineRule="auto"/>
        <w:ind w:right="-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1DAF701" w14:textId="77777777" w:rsidR="00675808" w:rsidRPr="00445BA6" w:rsidRDefault="00675808" w:rsidP="00675808">
      <w:pPr>
        <w:shd w:val="clear" w:color="auto" w:fill="FFFFFF"/>
        <w:spacing w:after="0" w:line="240" w:lineRule="auto"/>
        <w:ind w:right="-1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72"/>
        <w:gridCol w:w="3366"/>
      </w:tblGrid>
      <w:tr w:rsidR="00675808" w:rsidRPr="00445BA6" w14:paraId="66E6048F" w14:textId="77777777" w:rsidTr="003D4679">
        <w:tc>
          <w:tcPr>
            <w:tcW w:w="6345" w:type="dxa"/>
          </w:tcPr>
          <w:p w14:paraId="7842D679" w14:textId="77777777" w:rsidR="00524F08" w:rsidRDefault="00F0723A" w:rsidP="003D467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</w:t>
            </w:r>
            <w:r w:rsidR="0067580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аместител</w:t>
            </w:r>
            <w:r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ь</w:t>
            </w:r>
            <w:r w:rsidR="0067580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главы администрации</w:t>
            </w:r>
            <w:r w:rsidR="00524F08" w:rsidRPr="00A70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14:paraId="372ADC90" w14:textId="77777777" w:rsidR="00675808" w:rsidRPr="00445BA6" w:rsidRDefault="00524F08" w:rsidP="003D4679">
            <w:pPr>
              <w:spacing w:after="0" w:line="240" w:lineRule="auto"/>
              <w:ind w:right="-1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A7076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Лабинского городского поселения</w:t>
            </w:r>
            <w:r w:rsidR="0067580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</w:t>
            </w:r>
            <w:r w:rsidR="00716DD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</w:t>
            </w:r>
          </w:p>
        </w:tc>
        <w:tc>
          <w:tcPr>
            <w:tcW w:w="3402" w:type="dxa"/>
          </w:tcPr>
          <w:p w14:paraId="025C5CDA" w14:textId="77777777" w:rsidR="00524F08" w:rsidRDefault="00675808" w:rsidP="003D4679">
            <w:pPr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</w:t>
            </w:r>
            <w:r w:rsidR="00716DD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</w:t>
            </w:r>
            <w:r w:rsidR="00F0723A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</w:t>
            </w:r>
            <w:r w:rsidR="00716DD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14:paraId="2C62D730" w14:textId="512F64FD" w:rsidR="00675808" w:rsidRPr="00445BA6" w:rsidRDefault="00EF58FD" w:rsidP="00524F08">
            <w:pPr>
              <w:spacing w:after="0" w:line="240" w:lineRule="auto"/>
              <w:ind w:right="-1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E47A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</w:t>
            </w:r>
            <w:r w:rsidR="00716DD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E47A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</w:t>
            </w:r>
            <w:r w:rsidR="00716DD8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 w:rsidR="00E47A1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Сиротин</w:t>
            </w:r>
            <w:r w:rsidR="00F0723A" w:rsidRPr="00445BA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2149D4AB" w14:textId="77777777" w:rsidR="00675808" w:rsidRPr="00445BA6" w:rsidRDefault="00675808" w:rsidP="00675808">
      <w:pPr>
        <w:spacing w:after="0" w:line="240" w:lineRule="auto"/>
        <w:ind w:right="-1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28705B1F" w14:textId="77777777" w:rsidR="00C645F4" w:rsidRPr="002A637A" w:rsidRDefault="00C645F4">
      <w:pPr>
        <w:rPr>
          <w:sz w:val="24"/>
          <w:szCs w:val="24"/>
        </w:rPr>
      </w:pPr>
    </w:p>
    <w:sectPr w:rsidR="00C645F4" w:rsidRPr="002A637A" w:rsidSect="00330B1F">
      <w:pgSz w:w="11906" w:h="16838" w:code="9"/>
      <w:pgMar w:top="1134" w:right="567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5DA7A" w14:textId="77777777" w:rsidR="007E3630" w:rsidRDefault="007E3630">
      <w:pPr>
        <w:spacing w:after="0" w:line="240" w:lineRule="auto"/>
      </w:pPr>
      <w:r>
        <w:separator/>
      </w:r>
    </w:p>
  </w:endnote>
  <w:endnote w:type="continuationSeparator" w:id="0">
    <w:p w14:paraId="21AFC000" w14:textId="77777777" w:rsidR="007E3630" w:rsidRDefault="007E36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032545" w14:textId="77777777" w:rsidR="007E3630" w:rsidRDefault="007E3630">
      <w:pPr>
        <w:spacing w:after="0" w:line="240" w:lineRule="auto"/>
      </w:pPr>
      <w:r>
        <w:separator/>
      </w:r>
    </w:p>
  </w:footnote>
  <w:footnote w:type="continuationSeparator" w:id="0">
    <w:p w14:paraId="3A9D16FB" w14:textId="77777777" w:rsidR="007E3630" w:rsidRDefault="007E36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C585B" w14:textId="77777777" w:rsidR="00CE6E08" w:rsidRPr="00D15760" w:rsidRDefault="00716DD8" w:rsidP="004752F7">
    <w:pPr>
      <w:pStyle w:val="a3"/>
      <w:spacing w:after="0" w:line="240" w:lineRule="auto"/>
      <w:jc w:val="center"/>
      <w:rPr>
        <w:rFonts w:ascii="Times New Roman" w:hAnsi="Times New Roman"/>
        <w:sz w:val="28"/>
        <w:szCs w:val="28"/>
      </w:rPr>
    </w:pPr>
    <w:r w:rsidRPr="00D15760">
      <w:rPr>
        <w:rFonts w:ascii="Times New Roman" w:hAnsi="Times New Roman"/>
        <w:sz w:val="28"/>
        <w:szCs w:val="28"/>
      </w:rPr>
      <w:fldChar w:fldCharType="begin"/>
    </w:r>
    <w:r w:rsidRPr="00D15760">
      <w:rPr>
        <w:rFonts w:ascii="Times New Roman" w:hAnsi="Times New Roman"/>
        <w:sz w:val="28"/>
        <w:szCs w:val="28"/>
      </w:rPr>
      <w:instrText xml:space="preserve"> PAGE   \* MERGEFORMAT </w:instrText>
    </w:r>
    <w:r w:rsidRPr="00D15760">
      <w:rPr>
        <w:rFonts w:ascii="Times New Roman" w:hAnsi="Times New Roman"/>
        <w:sz w:val="28"/>
        <w:szCs w:val="28"/>
      </w:rPr>
      <w:fldChar w:fldCharType="separate"/>
    </w:r>
    <w:r w:rsidR="00CE247D" w:rsidRPr="00D15760">
      <w:rPr>
        <w:rFonts w:ascii="Times New Roman" w:hAnsi="Times New Roman"/>
        <w:noProof/>
        <w:sz w:val="28"/>
        <w:szCs w:val="28"/>
      </w:rPr>
      <w:t>5</w:t>
    </w:r>
    <w:r w:rsidRPr="00D15760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808"/>
    <w:rsid w:val="00000DBC"/>
    <w:rsid w:val="000063EF"/>
    <w:rsid w:val="00015743"/>
    <w:rsid w:val="0002578C"/>
    <w:rsid w:val="00045F40"/>
    <w:rsid w:val="00050172"/>
    <w:rsid w:val="000530D0"/>
    <w:rsid w:val="00053445"/>
    <w:rsid w:val="00055499"/>
    <w:rsid w:val="00070E0D"/>
    <w:rsid w:val="000753F0"/>
    <w:rsid w:val="00082CD3"/>
    <w:rsid w:val="000913B2"/>
    <w:rsid w:val="000920A1"/>
    <w:rsid w:val="000A1823"/>
    <w:rsid w:val="000A4646"/>
    <w:rsid w:val="000B3CB6"/>
    <w:rsid w:val="000C13A5"/>
    <w:rsid w:val="000D007D"/>
    <w:rsid w:val="000D1FF3"/>
    <w:rsid w:val="000F48B5"/>
    <w:rsid w:val="00101059"/>
    <w:rsid w:val="001014DE"/>
    <w:rsid w:val="00104B14"/>
    <w:rsid w:val="001137C1"/>
    <w:rsid w:val="00170944"/>
    <w:rsid w:val="00173C04"/>
    <w:rsid w:val="001955B7"/>
    <w:rsid w:val="001A0DEA"/>
    <w:rsid w:val="001A0F77"/>
    <w:rsid w:val="001A11F6"/>
    <w:rsid w:val="001A250D"/>
    <w:rsid w:val="001A6267"/>
    <w:rsid w:val="001B0167"/>
    <w:rsid w:val="001B138C"/>
    <w:rsid w:val="001B159F"/>
    <w:rsid w:val="001B315D"/>
    <w:rsid w:val="001B4466"/>
    <w:rsid w:val="001B5F80"/>
    <w:rsid w:val="001F0528"/>
    <w:rsid w:val="001F6266"/>
    <w:rsid w:val="00212A7D"/>
    <w:rsid w:val="00213C21"/>
    <w:rsid w:val="00213CE4"/>
    <w:rsid w:val="002213E4"/>
    <w:rsid w:val="00224E06"/>
    <w:rsid w:val="0023663B"/>
    <w:rsid w:val="002A41DD"/>
    <w:rsid w:val="002A637A"/>
    <w:rsid w:val="002A714D"/>
    <w:rsid w:val="002B65BF"/>
    <w:rsid w:val="002C6588"/>
    <w:rsid w:val="002D06B5"/>
    <w:rsid w:val="002F27A7"/>
    <w:rsid w:val="00320FD6"/>
    <w:rsid w:val="00330B1F"/>
    <w:rsid w:val="003311BC"/>
    <w:rsid w:val="0033371A"/>
    <w:rsid w:val="0033457C"/>
    <w:rsid w:val="00363DC8"/>
    <w:rsid w:val="00366CB3"/>
    <w:rsid w:val="00372AE1"/>
    <w:rsid w:val="00392EC5"/>
    <w:rsid w:val="003C21BA"/>
    <w:rsid w:val="003C5FF1"/>
    <w:rsid w:val="003D4BB9"/>
    <w:rsid w:val="003D6AD2"/>
    <w:rsid w:val="003E2137"/>
    <w:rsid w:val="003F0CFE"/>
    <w:rsid w:val="003F40EE"/>
    <w:rsid w:val="0040370C"/>
    <w:rsid w:val="0041123C"/>
    <w:rsid w:val="0041490F"/>
    <w:rsid w:val="00431847"/>
    <w:rsid w:val="00437818"/>
    <w:rsid w:val="004418B6"/>
    <w:rsid w:val="00445BA6"/>
    <w:rsid w:val="00451AC6"/>
    <w:rsid w:val="00471246"/>
    <w:rsid w:val="004759D7"/>
    <w:rsid w:val="004C622A"/>
    <w:rsid w:val="004D3A06"/>
    <w:rsid w:val="004E024C"/>
    <w:rsid w:val="004E0F13"/>
    <w:rsid w:val="004E495F"/>
    <w:rsid w:val="00500754"/>
    <w:rsid w:val="00515594"/>
    <w:rsid w:val="005161D5"/>
    <w:rsid w:val="00516CA4"/>
    <w:rsid w:val="00524F08"/>
    <w:rsid w:val="00527CBF"/>
    <w:rsid w:val="00536A2C"/>
    <w:rsid w:val="00565306"/>
    <w:rsid w:val="005A2F45"/>
    <w:rsid w:val="005B69D8"/>
    <w:rsid w:val="005C500E"/>
    <w:rsid w:val="005D3681"/>
    <w:rsid w:val="005F7FD3"/>
    <w:rsid w:val="006024BD"/>
    <w:rsid w:val="006077E6"/>
    <w:rsid w:val="0061036C"/>
    <w:rsid w:val="00614D0B"/>
    <w:rsid w:val="00622C12"/>
    <w:rsid w:val="00644990"/>
    <w:rsid w:val="006705B1"/>
    <w:rsid w:val="00675808"/>
    <w:rsid w:val="0067670C"/>
    <w:rsid w:val="00684063"/>
    <w:rsid w:val="006B6C97"/>
    <w:rsid w:val="006C545C"/>
    <w:rsid w:val="006F0EBD"/>
    <w:rsid w:val="00702FC3"/>
    <w:rsid w:val="00716DD8"/>
    <w:rsid w:val="00717383"/>
    <w:rsid w:val="00730F8D"/>
    <w:rsid w:val="00751232"/>
    <w:rsid w:val="0076193C"/>
    <w:rsid w:val="0077249F"/>
    <w:rsid w:val="0078737D"/>
    <w:rsid w:val="00797DB5"/>
    <w:rsid w:val="007B304C"/>
    <w:rsid w:val="007B3384"/>
    <w:rsid w:val="007C6603"/>
    <w:rsid w:val="007C75AD"/>
    <w:rsid w:val="007C7EE6"/>
    <w:rsid w:val="007D3DAB"/>
    <w:rsid w:val="007D4597"/>
    <w:rsid w:val="007E3630"/>
    <w:rsid w:val="007F4FE7"/>
    <w:rsid w:val="007F6A27"/>
    <w:rsid w:val="008279D0"/>
    <w:rsid w:val="0083356A"/>
    <w:rsid w:val="008340DB"/>
    <w:rsid w:val="008561D8"/>
    <w:rsid w:val="0087000E"/>
    <w:rsid w:val="008734A2"/>
    <w:rsid w:val="0087682D"/>
    <w:rsid w:val="00883E7A"/>
    <w:rsid w:val="00885A7F"/>
    <w:rsid w:val="008960AD"/>
    <w:rsid w:val="008A06D4"/>
    <w:rsid w:val="008A3A03"/>
    <w:rsid w:val="008A5B9A"/>
    <w:rsid w:val="008D27F7"/>
    <w:rsid w:val="008D544B"/>
    <w:rsid w:val="008D62D9"/>
    <w:rsid w:val="008D6496"/>
    <w:rsid w:val="008F5380"/>
    <w:rsid w:val="008F7172"/>
    <w:rsid w:val="00904D9E"/>
    <w:rsid w:val="00907DF8"/>
    <w:rsid w:val="009115FB"/>
    <w:rsid w:val="009279C2"/>
    <w:rsid w:val="009328E7"/>
    <w:rsid w:val="009408EE"/>
    <w:rsid w:val="009562BA"/>
    <w:rsid w:val="00957D1A"/>
    <w:rsid w:val="0096066D"/>
    <w:rsid w:val="00973B54"/>
    <w:rsid w:val="00981F41"/>
    <w:rsid w:val="009835F8"/>
    <w:rsid w:val="00993B0C"/>
    <w:rsid w:val="009A13E2"/>
    <w:rsid w:val="009A18E3"/>
    <w:rsid w:val="009A5384"/>
    <w:rsid w:val="009D1815"/>
    <w:rsid w:val="009D7129"/>
    <w:rsid w:val="009E1C98"/>
    <w:rsid w:val="009F656C"/>
    <w:rsid w:val="00A0046A"/>
    <w:rsid w:val="00A0210E"/>
    <w:rsid w:val="00A132F0"/>
    <w:rsid w:val="00A175FE"/>
    <w:rsid w:val="00A20DD5"/>
    <w:rsid w:val="00A21303"/>
    <w:rsid w:val="00A4526D"/>
    <w:rsid w:val="00A71B6E"/>
    <w:rsid w:val="00A74B7F"/>
    <w:rsid w:val="00A8227D"/>
    <w:rsid w:val="00A8523D"/>
    <w:rsid w:val="00AA0F4C"/>
    <w:rsid w:val="00AC3C3E"/>
    <w:rsid w:val="00AC7948"/>
    <w:rsid w:val="00B3399A"/>
    <w:rsid w:val="00B36173"/>
    <w:rsid w:val="00B36965"/>
    <w:rsid w:val="00B66648"/>
    <w:rsid w:val="00B6708A"/>
    <w:rsid w:val="00B8171E"/>
    <w:rsid w:val="00BB5A47"/>
    <w:rsid w:val="00BD6ECB"/>
    <w:rsid w:val="00BF1795"/>
    <w:rsid w:val="00C010BC"/>
    <w:rsid w:val="00C33E8D"/>
    <w:rsid w:val="00C43E75"/>
    <w:rsid w:val="00C51F0A"/>
    <w:rsid w:val="00C52ACC"/>
    <w:rsid w:val="00C61FA8"/>
    <w:rsid w:val="00C62FA8"/>
    <w:rsid w:val="00C645F4"/>
    <w:rsid w:val="00C71F58"/>
    <w:rsid w:val="00C77C51"/>
    <w:rsid w:val="00C84D57"/>
    <w:rsid w:val="00C91DC4"/>
    <w:rsid w:val="00CA5967"/>
    <w:rsid w:val="00CB3876"/>
    <w:rsid w:val="00CC18B4"/>
    <w:rsid w:val="00CC468B"/>
    <w:rsid w:val="00CC6B76"/>
    <w:rsid w:val="00CD44C9"/>
    <w:rsid w:val="00CE247D"/>
    <w:rsid w:val="00CF07FE"/>
    <w:rsid w:val="00D02286"/>
    <w:rsid w:val="00D03138"/>
    <w:rsid w:val="00D04ED8"/>
    <w:rsid w:val="00D15760"/>
    <w:rsid w:val="00D32CEA"/>
    <w:rsid w:val="00D45735"/>
    <w:rsid w:val="00D51CE6"/>
    <w:rsid w:val="00D64FB8"/>
    <w:rsid w:val="00D71FCC"/>
    <w:rsid w:val="00D87072"/>
    <w:rsid w:val="00D87E90"/>
    <w:rsid w:val="00DA72A3"/>
    <w:rsid w:val="00E01043"/>
    <w:rsid w:val="00E12DE3"/>
    <w:rsid w:val="00E15940"/>
    <w:rsid w:val="00E272DC"/>
    <w:rsid w:val="00E3335E"/>
    <w:rsid w:val="00E3682A"/>
    <w:rsid w:val="00E40DC8"/>
    <w:rsid w:val="00E41F41"/>
    <w:rsid w:val="00E42288"/>
    <w:rsid w:val="00E47A1F"/>
    <w:rsid w:val="00E550C4"/>
    <w:rsid w:val="00E55ADB"/>
    <w:rsid w:val="00E55D92"/>
    <w:rsid w:val="00E561B8"/>
    <w:rsid w:val="00E87D2D"/>
    <w:rsid w:val="00E958E5"/>
    <w:rsid w:val="00EB6B62"/>
    <w:rsid w:val="00EB6EB5"/>
    <w:rsid w:val="00EC3C38"/>
    <w:rsid w:val="00EC5465"/>
    <w:rsid w:val="00ED0B3D"/>
    <w:rsid w:val="00ED1030"/>
    <w:rsid w:val="00EF3B23"/>
    <w:rsid w:val="00EF58FD"/>
    <w:rsid w:val="00EF7036"/>
    <w:rsid w:val="00F0723A"/>
    <w:rsid w:val="00F079B5"/>
    <w:rsid w:val="00F15AC5"/>
    <w:rsid w:val="00F30A6C"/>
    <w:rsid w:val="00F412AE"/>
    <w:rsid w:val="00F43B75"/>
    <w:rsid w:val="00F60500"/>
    <w:rsid w:val="00F66A7A"/>
    <w:rsid w:val="00F67B82"/>
    <w:rsid w:val="00F77727"/>
    <w:rsid w:val="00F91E66"/>
    <w:rsid w:val="00FA15F8"/>
    <w:rsid w:val="00FA2D7D"/>
    <w:rsid w:val="00FB647F"/>
    <w:rsid w:val="00FF17CA"/>
    <w:rsid w:val="00FF642A"/>
    <w:rsid w:val="00FF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6259C"/>
  <w15:chartTrackingRefBased/>
  <w15:docId w15:val="{234776D9-EC42-40E7-9754-DD6BE02BF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580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5808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675808"/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709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70944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873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8737D"/>
  </w:style>
  <w:style w:type="character" w:styleId="a9">
    <w:name w:val="Hyperlink"/>
    <w:basedOn w:val="a0"/>
    <w:uiPriority w:val="99"/>
    <w:semiHidden/>
    <w:unhideWhenUsed/>
    <w:rsid w:val="001010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image" Target="media/image6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6</Pages>
  <Words>1832</Words>
  <Characters>10444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cp:lastPrinted>2021-12-03T11:55:00Z</cp:lastPrinted>
  <dcterms:created xsi:type="dcterms:W3CDTF">2021-11-19T06:20:00Z</dcterms:created>
  <dcterms:modified xsi:type="dcterms:W3CDTF">2021-12-03T11:58:00Z</dcterms:modified>
</cp:coreProperties>
</file>