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B32E7A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</w:p>
    <w:p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>администрации Лабинского городского поселения Лабинского района</w:t>
      </w:r>
    </w:p>
    <w:p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о результатах ведомственного </w:t>
      </w:r>
      <w:proofErr w:type="gramStart"/>
      <w:r w:rsidRPr="00B32E7A">
        <w:rPr>
          <w:rFonts w:ascii="Times New Roman" w:hAnsi="Times New Roman" w:cs="Times New Roman"/>
          <w:b/>
          <w:sz w:val="26"/>
          <w:szCs w:val="26"/>
        </w:rPr>
        <w:t>контроля за</w:t>
      </w:r>
      <w:proofErr w:type="gramEnd"/>
      <w:r w:rsidRPr="00B32E7A">
        <w:rPr>
          <w:rFonts w:ascii="Times New Roman" w:hAnsi="Times New Roman" w:cs="Times New Roman"/>
          <w:b/>
          <w:sz w:val="26"/>
          <w:szCs w:val="26"/>
        </w:rPr>
        <w:t xml:space="preserve"> соблюдением законодательства Российской Федерации </w:t>
      </w:r>
    </w:p>
    <w:p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 иных нормативных правовых актов о контрактной системе в сфере закупок товаров, работ, услуг </w:t>
      </w:r>
    </w:p>
    <w:p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для обеспечения муниципальных нужд в отношении подведомственных заказчиков </w:t>
      </w:r>
    </w:p>
    <w:p w:rsidR="008C6DB9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85" w:type="dxa"/>
        <w:tblInd w:w="-431" w:type="dxa"/>
        <w:tblLook w:val="04A0"/>
      </w:tblPr>
      <w:tblGrid>
        <w:gridCol w:w="823"/>
        <w:gridCol w:w="3714"/>
        <w:gridCol w:w="1843"/>
        <w:gridCol w:w="2097"/>
        <w:gridCol w:w="3828"/>
        <w:gridCol w:w="2580"/>
      </w:tblGrid>
      <w:tr w:rsidR="008C6DB9" w:rsidTr="00650030">
        <w:trPr>
          <w:trHeight w:val="1151"/>
        </w:trPr>
        <w:tc>
          <w:tcPr>
            <w:tcW w:w="823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714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заказчика</w:t>
            </w:r>
          </w:p>
        </w:tc>
        <w:tc>
          <w:tcPr>
            <w:tcW w:w="1843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097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3828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Выявленные нарушения</w:t>
            </w:r>
          </w:p>
        </w:tc>
        <w:tc>
          <w:tcPr>
            <w:tcW w:w="2580" w:type="dxa"/>
            <w:vAlign w:val="center"/>
          </w:tcPr>
          <w:p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Принятые меры</w:t>
            </w:r>
          </w:p>
        </w:tc>
      </w:tr>
      <w:tr w:rsidR="008C6DB9" w:rsidRPr="000F4D55" w:rsidTr="00650030">
        <w:tc>
          <w:tcPr>
            <w:tcW w:w="823" w:type="dxa"/>
            <w:vAlign w:val="center"/>
          </w:tcPr>
          <w:p w:rsidR="008C6DB9" w:rsidRPr="000F4D55" w:rsidRDefault="008C6DB9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714" w:type="dxa"/>
            <w:vAlign w:val="center"/>
          </w:tcPr>
          <w:p w:rsidR="008C6DB9" w:rsidRPr="000F4D55" w:rsidRDefault="008C6DB9" w:rsidP="005E617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бюджетное учреждение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культуры 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>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r w:rsidR="005E6178">
              <w:rPr>
                <w:rFonts w:ascii="Times New Roman" w:hAnsi="Times New Roman" w:cs="Times New Roman"/>
                <w:sz w:val="26"/>
                <w:szCs w:val="26"/>
              </w:rPr>
              <w:t>Централизованная библиотечная система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843" w:type="dxa"/>
            <w:vAlign w:val="center"/>
          </w:tcPr>
          <w:p w:rsidR="008C6DB9" w:rsidRPr="007C5480" w:rsidRDefault="008C6DB9" w:rsidP="00477F7E">
            <w:pPr>
              <w:ind w:lef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477F7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397A6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E6178">
              <w:rPr>
                <w:rFonts w:ascii="Times New Roman" w:hAnsi="Times New Roman" w:cs="Times New Roman"/>
                <w:sz w:val="26"/>
                <w:szCs w:val="26"/>
              </w:rPr>
              <w:t>июля</w:t>
            </w:r>
            <w:r w:rsidR="00397A6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77F7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477F7E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по </w:t>
            </w:r>
            <w:r w:rsidR="00477F7E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5E6178">
              <w:rPr>
                <w:rFonts w:ascii="Times New Roman" w:hAnsi="Times New Roman" w:cs="Times New Roman"/>
                <w:sz w:val="26"/>
                <w:szCs w:val="26"/>
              </w:rPr>
              <w:t xml:space="preserve"> июля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20</w:t>
            </w:r>
            <w:r w:rsidR="00477F7E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</w:tc>
        <w:tc>
          <w:tcPr>
            <w:tcW w:w="2097" w:type="dxa"/>
            <w:vAlign w:val="center"/>
          </w:tcPr>
          <w:p w:rsidR="008C6DB9" w:rsidRPr="000F4D55" w:rsidRDefault="008C6DB9" w:rsidP="00477F7E">
            <w:pPr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477F7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>год (выборочно)</w:t>
            </w:r>
          </w:p>
        </w:tc>
        <w:tc>
          <w:tcPr>
            <w:tcW w:w="3828" w:type="dxa"/>
            <w:vAlign w:val="center"/>
          </w:tcPr>
          <w:p w:rsidR="00477F7E" w:rsidRPr="00391BA0" w:rsidRDefault="00477F7E" w:rsidP="00477F7E">
            <w:pPr>
              <w:pStyle w:val="a4"/>
              <w:ind w:left="34" w:firstLine="284"/>
              <w:jc w:val="both"/>
              <w:rPr>
                <w:sz w:val="27"/>
                <w:szCs w:val="27"/>
              </w:rPr>
            </w:pPr>
            <w:r w:rsidRPr="00391BA0">
              <w:rPr>
                <w:sz w:val="27"/>
                <w:szCs w:val="27"/>
              </w:rPr>
              <w:t>Сумма НДС в контракте 28.02.2019 года № 8 указана некорректно.</w:t>
            </w:r>
          </w:p>
          <w:p w:rsidR="00477F7E" w:rsidRPr="00391BA0" w:rsidRDefault="00477F7E" w:rsidP="00477F7E">
            <w:pPr>
              <w:pStyle w:val="a4"/>
              <w:ind w:left="34" w:firstLine="284"/>
              <w:jc w:val="both"/>
              <w:rPr>
                <w:sz w:val="27"/>
                <w:szCs w:val="27"/>
              </w:rPr>
            </w:pPr>
            <w:r w:rsidRPr="00391BA0">
              <w:rPr>
                <w:sz w:val="27"/>
                <w:szCs w:val="27"/>
              </w:rPr>
              <w:t>Оплата по контракту 28.02.2019 года № 8 произведена с нарушением сроков.</w:t>
            </w:r>
          </w:p>
          <w:p w:rsidR="00477F7E" w:rsidRPr="00391BA0" w:rsidRDefault="00477F7E" w:rsidP="00477F7E">
            <w:pPr>
              <w:pStyle w:val="a4"/>
              <w:ind w:left="34" w:firstLine="284"/>
              <w:jc w:val="both"/>
              <w:rPr>
                <w:sz w:val="27"/>
                <w:szCs w:val="27"/>
              </w:rPr>
            </w:pPr>
            <w:r w:rsidRPr="00391BA0">
              <w:rPr>
                <w:sz w:val="27"/>
                <w:szCs w:val="27"/>
              </w:rPr>
              <w:t>Реестр контрактов, заключенных МБУК ЦБС в 2019 году, содержит недостоверные сведения о контракте от 22.03.2019 года № 10.</w:t>
            </w:r>
          </w:p>
          <w:p w:rsidR="00650030" w:rsidRPr="000F4D55" w:rsidRDefault="00650030" w:rsidP="005E617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80" w:type="dxa"/>
            <w:vAlign w:val="center"/>
          </w:tcPr>
          <w:p w:rsidR="008C6DB9" w:rsidRPr="000F4D55" w:rsidRDefault="00477F7E" w:rsidP="00477F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Срок привлечения к </w:t>
            </w:r>
            <w:r w:rsidRPr="00391BA0">
              <w:rPr>
                <w:rFonts w:ascii="Times New Roman" w:hAnsi="Times New Roman" w:cs="Times New Roman"/>
                <w:sz w:val="27"/>
                <w:szCs w:val="27"/>
              </w:rPr>
              <w:t>административной ответственности истек</w:t>
            </w:r>
          </w:p>
        </w:tc>
      </w:tr>
    </w:tbl>
    <w:p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7F4F" w:rsidRDefault="005E7F4F"/>
    <w:sectPr w:rsidR="005E7F4F" w:rsidSect="006169DA">
      <w:pgSz w:w="16838" w:h="11906" w:orient="landscape"/>
      <w:pgMar w:top="1135" w:right="82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C6DB9"/>
    <w:rsid w:val="00060344"/>
    <w:rsid w:val="00397A62"/>
    <w:rsid w:val="00477F7E"/>
    <w:rsid w:val="004A185C"/>
    <w:rsid w:val="00570DFB"/>
    <w:rsid w:val="00575E87"/>
    <w:rsid w:val="005E6178"/>
    <w:rsid w:val="005E7F4F"/>
    <w:rsid w:val="00650030"/>
    <w:rsid w:val="008C015C"/>
    <w:rsid w:val="008C6DB9"/>
    <w:rsid w:val="009200FA"/>
    <w:rsid w:val="00B40E3C"/>
    <w:rsid w:val="00EE4207"/>
    <w:rsid w:val="00F15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DB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D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77F7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2020-08-17T07:44:00Z</cp:lastPrinted>
  <dcterms:created xsi:type="dcterms:W3CDTF">2020-08-17T07:48:00Z</dcterms:created>
  <dcterms:modified xsi:type="dcterms:W3CDTF">2020-08-17T07:48:00Z</dcterms:modified>
</cp:coreProperties>
</file>