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45B" w:rsidRPr="00CB3283" w:rsidRDefault="00CB3283" w:rsidP="00F744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283">
        <w:rPr>
          <w:rFonts w:ascii="Times New Roman" w:hAnsi="Times New Roman" w:cs="Times New Roman"/>
          <w:b/>
          <w:sz w:val="28"/>
          <w:szCs w:val="28"/>
        </w:rPr>
        <w:t>ИНФОРМАЦИЯ ДЛЯ ФИЗИЧИСКИХ И ЮРИДИЧЕСКИХ ЛИЦ</w:t>
      </w:r>
    </w:p>
    <w:p w:rsidR="00CB3283" w:rsidRDefault="00CB3283" w:rsidP="00F744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445B" w:rsidRPr="00F7445B" w:rsidRDefault="00F7445B" w:rsidP="00F744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3283" w:rsidRDefault="00CB3283" w:rsidP="00CB32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283">
        <w:rPr>
          <w:rFonts w:ascii="Times New Roman" w:hAnsi="Times New Roman" w:cs="Times New Roman"/>
          <w:b/>
          <w:sz w:val="28"/>
          <w:szCs w:val="28"/>
        </w:rPr>
        <w:t>С 1 июля 2019 года изменятся правила продажи молочных продуктов</w:t>
      </w:r>
    </w:p>
    <w:p w:rsidR="00CB3283" w:rsidRPr="00CB3283" w:rsidRDefault="00CB3283" w:rsidP="00CB32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283" w:rsidRP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28 января 2019 года № 50 установлены требования к раздельному размещению молочной продукции в торговом зале в зависимости от её компонентного состава, что позволит упростить выбор такой продукции покупателями.</w:t>
      </w:r>
    </w:p>
    <w:p w:rsidR="00CB3283" w:rsidRP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 xml:space="preserve">Согласно подписанному постановлению, в торговом зале или другом месте продажи молочные, молочные составные и </w:t>
      </w:r>
      <w:proofErr w:type="spellStart"/>
      <w:r w:rsidRPr="00CB3283">
        <w:rPr>
          <w:rFonts w:ascii="Times New Roman" w:hAnsi="Times New Roman" w:cs="Times New Roman"/>
          <w:sz w:val="28"/>
          <w:szCs w:val="28"/>
        </w:rPr>
        <w:t>молокосодержащие</w:t>
      </w:r>
      <w:proofErr w:type="spellEnd"/>
      <w:r w:rsidRPr="00CB3283">
        <w:rPr>
          <w:rFonts w:ascii="Times New Roman" w:hAnsi="Times New Roman" w:cs="Times New Roman"/>
          <w:sz w:val="28"/>
          <w:szCs w:val="28"/>
        </w:rPr>
        <w:t xml:space="preserve"> продукты должны размещаться так, чтобы их можно было визуально отделить от других пищевых продуктов, и сопровождаться информационной надписью: «Продукты без заменителя молочного жира».</w:t>
      </w:r>
    </w:p>
    <w:p w:rsidR="00F7445B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>Контроль за соблюдением требований к размещению молочной продукции будет осуществляться Федеральной службой по надзору в сфере защиты прав потребителей и благополучия человека в рамках федерального государственного надзора в области защиты прав потребителей.</w:t>
      </w:r>
    </w:p>
    <w:p w:rsid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283" w:rsidRDefault="00CB3283" w:rsidP="00CB32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283">
        <w:rPr>
          <w:rFonts w:ascii="Times New Roman" w:hAnsi="Times New Roman" w:cs="Times New Roman"/>
          <w:b/>
          <w:sz w:val="28"/>
          <w:szCs w:val="28"/>
        </w:rPr>
        <w:t xml:space="preserve">С 1 марта 2019 года маркировка табачной продукции </w:t>
      </w:r>
    </w:p>
    <w:p w:rsidR="00CB3283" w:rsidRDefault="00CB3283" w:rsidP="00CB32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283">
        <w:rPr>
          <w:rFonts w:ascii="Times New Roman" w:hAnsi="Times New Roman" w:cs="Times New Roman"/>
          <w:b/>
          <w:sz w:val="28"/>
          <w:szCs w:val="28"/>
        </w:rPr>
        <w:t>станет обязательной</w:t>
      </w:r>
    </w:p>
    <w:p w:rsidR="00CB3283" w:rsidRPr="00CB3283" w:rsidRDefault="00CB3283" w:rsidP="00CB32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283" w:rsidRP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 xml:space="preserve">В соответствии с ч. 3 ст. 18 Федерального закона от 23.02.2013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CB3283">
        <w:rPr>
          <w:rFonts w:ascii="Times New Roman" w:hAnsi="Times New Roman" w:cs="Times New Roman"/>
          <w:sz w:val="28"/>
          <w:szCs w:val="28"/>
        </w:rPr>
        <w:t xml:space="preserve">№ 15-ФЗ «Об охране здоровья граждан от воздействия окружающего табачного дыма и последствий потребления табака» и распоряжением Правительства РФ от 28.04.2018 № 792-р с 1 марта 2019 года в целях предупреждения незаконной торговли табачной продукцией и табачными изделиями каждая пачка и каждая упаковка табачных изделий подлежат в обязательном порядке маркировке в соответствии с требованиями законодательства Российской Федерации о техническом регулировании. </w:t>
      </w:r>
    </w:p>
    <w:p w:rsidR="00CB3283" w:rsidRP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 xml:space="preserve">В соответствии с Концепцией создания и функционирования в Российской Федерации системы маркировки товаров средствами идентификации и </w:t>
      </w:r>
      <w:proofErr w:type="spellStart"/>
      <w:r w:rsidRPr="00CB3283">
        <w:rPr>
          <w:rFonts w:ascii="Times New Roman" w:hAnsi="Times New Roman" w:cs="Times New Roman"/>
          <w:sz w:val="28"/>
          <w:szCs w:val="28"/>
        </w:rPr>
        <w:t>прослеживаемости</w:t>
      </w:r>
      <w:proofErr w:type="spellEnd"/>
      <w:r w:rsidRPr="00CB3283">
        <w:rPr>
          <w:rFonts w:ascii="Times New Roman" w:hAnsi="Times New Roman" w:cs="Times New Roman"/>
          <w:sz w:val="28"/>
          <w:szCs w:val="28"/>
        </w:rPr>
        <w:t xml:space="preserve"> движения товаров, утвержденной распоряжением Правительства Российской Федерации от 28.12.2018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B3283">
        <w:rPr>
          <w:rFonts w:ascii="Times New Roman" w:hAnsi="Times New Roman" w:cs="Times New Roman"/>
          <w:sz w:val="28"/>
          <w:szCs w:val="28"/>
        </w:rPr>
        <w:t xml:space="preserve">№ 2963-р, маркировка представляет собой комплекс мероприятий по идентификации единицы товара либо совокупности единиц товара с помощью нанесения средства идентификации или контрольного (идентификационного) знака, содержащего средство идентификации, в целях обеспечения </w:t>
      </w:r>
      <w:proofErr w:type="spellStart"/>
      <w:r w:rsidRPr="00CB3283">
        <w:rPr>
          <w:rFonts w:ascii="Times New Roman" w:hAnsi="Times New Roman" w:cs="Times New Roman"/>
          <w:sz w:val="28"/>
          <w:szCs w:val="28"/>
        </w:rPr>
        <w:t>прослеживаемости</w:t>
      </w:r>
      <w:proofErr w:type="spellEnd"/>
      <w:r w:rsidRPr="00CB3283">
        <w:rPr>
          <w:rFonts w:ascii="Times New Roman" w:hAnsi="Times New Roman" w:cs="Times New Roman"/>
          <w:sz w:val="28"/>
          <w:szCs w:val="28"/>
        </w:rPr>
        <w:t xml:space="preserve"> товаров при их движении по товаропроводящей сети.</w:t>
      </w:r>
    </w:p>
    <w:p w:rsidR="00CB3283" w:rsidRP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>В государственных целях система маркировки обеспечит увеличение легальной доли продукции на рынке, а также позволит повысить собираемость таможенных и налоговых платежей. Введение системы маркировки для бизнеса приведет к сокращению конкуренции со стороны недобросовестных участников рынка.</w:t>
      </w:r>
    </w:p>
    <w:p w:rsidR="00CB3283" w:rsidRP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lastRenderedPageBreak/>
        <w:t xml:space="preserve">В январе 2018 года в России запущен добровольный эксперимент по маркировке табачной продукции. Оператором является Центр развития перспективных технологий (Оператор-ЦРПТ), координацию осуществляет </w:t>
      </w:r>
      <w:proofErr w:type="spellStart"/>
      <w:r w:rsidRPr="00CB3283">
        <w:rPr>
          <w:rFonts w:ascii="Times New Roman" w:hAnsi="Times New Roman" w:cs="Times New Roman"/>
          <w:sz w:val="28"/>
          <w:szCs w:val="28"/>
        </w:rPr>
        <w:t>Минпромторг</w:t>
      </w:r>
      <w:proofErr w:type="spellEnd"/>
      <w:r w:rsidRPr="00CB3283">
        <w:rPr>
          <w:rFonts w:ascii="Times New Roman" w:hAnsi="Times New Roman" w:cs="Times New Roman"/>
          <w:sz w:val="28"/>
          <w:szCs w:val="28"/>
        </w:rPr>
        <w:t xml:space="preserve"> России. В настоящее время в эксперименте участвуют все крупные производители табачной продукции, торговые сети и дистрибьюторы, а также разработчики программного обеспечения.</w:t>
      </w:r>
    </w:p>
    <w:p w:rsidR="00CB3283" w:rsidRP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283" w:rsidRP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>Контактные данные оператора:</w:t>
      </w:r>
    </w:p>
    <w:p w:rsidR="00CB3283" w:rsidRP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>сайт: https://честныйзнак.рф/;</w:t>
      </w:r>
    </w:p>
    <w:p w:rsidR="00CB3283" w:rsidRP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>информационный центр: 8(800)222-15-23,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3283">
        <w:rPr>
          <w:rFonts w:ascii="Times New Roman" w:hAnsi="Times New Roman" w:cs="Times New Roman"/>
          <w:sz w:val="28"/>
          <w:szCs w:val="28"/>
        </w:rPr>
        <w:t>8 (800)707-23-36, info@crpt.ru;</w:t>
      </w:r>
    </w:p>
    <w:p w:rsidR="00CB3283" w:rsidRP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>информационная и техническая поддержка: motp@crpt.ru, lecture@crpt.ru</w:t>
      </w:r>
    </w:p>
    <w:p w:rsid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>Участие в эксперименте позволит бизнесу своевременно обновить внутренние учетные системы, заранее приобрести, в случае необходимости, сканирующее оборудование для считывания маркировки, обучить своих сотрудников. Работа в тестовом режиме позволит минимизировать риски возникновения ошибок при работе с системой и максимально комфортно ее внедрить».</w:t>
      </w:r>
    </w:p>
    <w:p w:rsid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283" w:rsidRPr="00CB3283" w:rsidRDefault="00CB3283" w:rsidP="00CB32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283">
        <w:rPr>
          <w:rFonts w:ascii="Times New Roman" w:hAnsi="Times New Roman" w:cs="Times New Roman"/>
          <w:b/>
          <w:sz w:val="28"/>
          <w:szCs w:val="28"/>
        </w:rPr>
        <w:t>О стабилизации цен на отдельные виды социально значимых продуктов питания в Краснодарском крае</w:t>
      </w:r>
    </w:p>
    <w:p w:rsidR="00CB3283" w:rsidRPr="00CB3283" w:rsidRDefault="00CB3283" w:rsidP="00CB32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283">
        <w:rPr>
          <w:rFonts w:ascii="Times New Roman" w:hAnsi="Times New Roman" w:cs="Times New Roman"/>
          <w:b/>
          <w:sz w:val="28"/>
          <w:szCs w:val="28"/>
        </w:rPr>
        <w:t>Вниманию руководителей предприятий розничной торговли!</w:t>
      </w:r>
    </w:p>
    <w:p w:rsidR="00CB3283" w:rsidRPr="00CB3283" w:rsidRDefault="00CB3283" w:rsidP="00CB32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283" w:rsidRP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283" w:rsidRP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>Распоряжением главы администрации (губернатора) Краснодарского края от 17.10.2007 № 900-р «О стабилизации цен на отдельные виды социально значимых продуктов питания в Краснодарском крае» предприятиям розничной торговли рекомендовано применять торговую наценку в размере не выше 10 процентов на социально значимые продукты питания:</w:t>
      </w:r>
    </w:p>
    <w:p w:rsidR="00CB3283" w:rsidRP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>— куры замороженные (кроме куриных окорочков) (не менее одного наименования),</w:t>
      </w:r>
    </w:p>
    <w:p w:rsidR="00CB3283" w:rsidRP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>— масло растительное подсолнечное рафинированное дезодорированное, фасованное (не менее одного наименования),</w:t>
      </w:r>
    </w:p>
    <w:p w:rsidR="00CB3283" w:rsidRP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>— молоко 2, 5% жирности в полиэтиленовом пакете,</w:t>
      </w:r>
    </w:p>
    <w:p w:rsidR="00CB3283" w:rsidRP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>— кефир 2, 5% жирности в полиэтиленовом пакете,</w:t>
      </w:r>
    </w:p>
    <w:p w:rsid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 xml:space="preserve">— сметана весовая и фасованная в полиэтиленовом пакете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CB3283">
        <w:rPr>
          <w:rFonts w:ascii="Times New Roman" w:hAnsi="Times New Roman" w:cs="Times New Roman"/>
          <w:sz w:val="28"/>
          <w:szCs w:val="28"/>
        </w:rPr>
        <w:t>20% жирности,</w:t>
      </w:r>
    </w:p>
    <w:p w:rsidR="00CB3283" w:rsidRP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>— творог обезжиренный весовой и фасованный,</w:t>
      </w:r>
    </w:p>
    <w:p w:rsidR="00CB3283" w:rsidRP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>— яйцо столовое 1-й и 2-ой категории (не менее одного наименования),</w:t>
      </w:r>
    </w:p>
    <w:p w:rsidR="00CB3283" w:rsidRP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>— сахар-песок (не менее одного наименования),</w:t>
      </w:r>
    </w:p>
    <w:p w:rsidR="00CB3283" w:rsidRP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>— соль поваренная пищевая (не менее одного наименования),</w:t>
      </w:r>
    </w:p>
    <w:p w:rsidR="00CB3283" w:rsidRP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>— мука пшеничная высший сорт (не менее одного наименования),</w:t>
      </w:r>
    </w:p>
    <w:p w:rsidR="00CB3283" w:rsidRP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>— хлеб формовой из муки 1 сорта,</w:t>
      </w:r>
    </w:p>
    <w:p w:rsidR="00CB3283" w:rsidRP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>— рис шлифованный (не менее одного наименования),</w:t>
      </w:r>
    </w:p>
    <w:p w:rsidR="00CB3283" w:rsidRDefault="00CB3283" w:rsidP="00CB32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283">
        <w:rPr>
          <w:rFonts w:ascii="Times New Roman" w:hAnsi="Times New Roman" w:cs="Times New Roman"/>
          <w:sz w:val="28"/>
          <w:szCs w:val="28"/>
        </w:rPr>
        <w:t>— крупа гречневая (не менее одного наименования).</w:t>
      </w:r>
    </w:p>
    <w:p w:rsidR="00CB4476" w:rsidRPr="00CB4476" w:rsidRDefault="00CB4476" w:rsidP="00CB44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4476">
        <w:rPr>
          <w:rFonts w:ascii="Times New Roman" w:hAnsi="Times New Roman" w:cs="Times New Roman"/>
          <w:b/>
          <w:sz w:val="28"/>
          <w:szCs w:val="28"/>
        </w:rPr>
        <w:t>О формировании торгового реестра Краснодарского края</w:t>
      </w:r>
    </w:p>
    <w:p w:rsidR="00CB4476" w:rsidRPr="00CB4476" w:rsidRDefault="00CB4476" w:rsidP="00CB44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4476">
        <w:rPr>
          <w:rFonts w:ascii="Times New Roman" w:hAnsi="Times New Roman" w:cs="Times New Roman"/>
          <w:b/>
          <w:sz w:val="28"/>
          <w:szCs w:val="28"/>
        </w:rPr>
        <w:t>Вниманию руководителей торговых предприятий!</w:t>
      </w:r>
    </w:p>
    <w:p w:rsidR="00CB4476" w:rsidRPr="00CB4476" w:rsidRDefault="00CB4476" w:rsidP="00CB4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4476" w:rsidRPr="00CB4476" w:rsidRDefault="00CB4476" w:rsidP="00CB4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потребительской сферы</w:t>
      </w:r>
      <w:r w:rsidRPr="00CB447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CB4476">
        <w:rPr>
          <w:rFonts w:ascii="Times New Roman" w:hAnsi="Times New Roman" w:cs="Times New Roman"/>
          <w:sz w:val="28"/>
          <w:szCs w:val="28"/>
        </w:rPr>
        <w:t>информирует хозяйствующие субъекты, осуществляющих торговую (розничную и оптовую) деятельность и поставки товаров, о формировании торгового реестра Краснодарского края в соответствии:</w:t>
      </w:r>
    </w:p>
    <w:p w:rsidR="00CB4476" w:rsidRPr="00CB4476" w:rsidRDefault="00CB4476" w:rsidP="00CB4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476">
        <w:rPr>
          <w:rFonts w:ascii="Times New Roman" w:hAnsi="Times New Roman" w:cs="Times New Roman"/>
          <w:sz w:val="28"/>
          <w:szCs w:val="28"/>
        </w:rPr>
        <w:t>с Федеральным законом от 28.12.2009 № 381-ФЗ «Об основах государственного регулирования торговой деятельности в Российской Федерации»,</w:t>
      </w:r>
    </w:p>
    <w:p w:rsidR="00CB4476" w:rsidRPr="00CB4476" w:rsidRDefault="00CB4476" w:rsidP="00CB4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476">
        <w:rPr>
          <w:rFonts w:ascii="Times New Roman" w:hAnsi="Times New Roman" w:cs="Times New Roman"/>
          <w:sz w:val="28"/>
          <w:szCs w:val="28"/>
        </w:rPr>
        <w:t xml:space="preserve">приказа Министерства промышленности и торговли РФ от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B4476">
        <w:rPr>
          <w:rFonts w:ascii="Times New Roman" w:hAnsi="Times New Roman" w:cs="Times New Roman"/>
          <w:sz w:val="28"/>
          <w:szCs w:val="28"/>
        </w:rPr>
        <w:t xml:space="preserve">16.07.2010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B4476">
        <w:rPr>
          <w:rFonts w:ascii="Times New Roman" w:hAnsi="Times New Roman" w:cs="Times New Roman"/>
          <w:sz w:val="28"/>
          <w:szCs w:val="28"/>
        </w:rPr>
        <w:t>№ 602 «Об утверждении формы торгового реестра, порядка формирования торгового реестра и порядка предоставления информации, содержащейся в торговом реестре»,</w:t>
      </w:r>
    </w:p>
    <w:p w:rsidR="00CB4476" w:rsidRPr="00CB4476" w:rsidRDefault="00CB4476" w:rsidP="00CB4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476">
        <w:rPr>
          <w:rFonts w:ascii="Times New Roman" w:hAnsi="Times New Roman" w:cs="Times New Roman"/>
          <w:sz w:val="28"/>
          <w:szCs w:val="28"/>
        </w:rPr>
        <w:t xml:space="preserve">распоряжения главы администрации (губернатора) Краснодарского края от 22.02.2011 № 232-р «О формировании торгового реестра» и постановления администрации муниципального образования город Краснодар от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CB4476">
        <w:rPr>
          <w:rFonts w:ascii="Times New Roman" w:hAnsi="Times New Roman" w:cs="Times New Roman"/>
          <w:sz w:val="28"/>
          <w:szCs w:val="28"/>
        </w:rPr>
        <w:t>24.02.2011 № 1269 «О мерах, направленных на обеспечение функционирования системы государственного информационного обеспечения в области торговой деятельности».</w:t>
      </w:r>
    </w:p>
    <w:p w:rsidR="00CB4476" w:rsidRPr="00CB4476" w:rsidRDefault="00CB4476" w:rsidP="00CB4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476">
        <w:rPr>
          <w:rFonts w:ascii="Times New Roman" w:hAnsi="Times New Roman" w:cs="Times New Roman"/>
          <w:sz w:val="28"/>
          <w:szCs w:val="28"/>
        </w:rPr>
        <w:t>Для внесения торгового предприятия в торговый реестр Краснодарского края предоставляются следующие документы:</w:t>
      </w:r>
    </w:p>
    <w:p w:rsidR="00CB4476" w:rsidRPr="00CB4476" w:rsidRDefault="00CB4476" w:rsidP="00CB4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476">
        <w:rPr>
          <w:rFonts w:ascii="Times New Roman" w:hAnsi="Times New Roman" w:cs="Times New Roman"/>
          <w:sz w:val="28"/>
          <w:szCs w:val="28"/>
        </w:rPr>
        <w:t>заявление о внесении сведений в торговый реестр Краснодарского края;</w:t>
      </w:r>
    </w:p>
    <w:p w:rsidR="00CB4476" w:rsidRPr="00CB4476" w:rsidRDefault="00CB4476" w:rsidP="00CB4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476">
        <w:rPr>
          <w:rFonts w:ascii="Times New Roman" w:hAnsi="Times New Roman" w:cs="Times New Roman"/>
          <w:sz w:val="28"/>
          <w:szCs w:val="28"/>
        </w:rPr>
        <w:t>информация о хозяйствующем субъекте;</w:t>
      </w:r>
    </w:p>
    <w:p w:rsidR="00CB4476" w:rsidRPr="00CB4476" w:rsidRDefault="00CB4476" w:rsidP="00CB4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476">
        <w:rPr>
          <w:rFonts w:ascii="Times New Roman" w:hAnsi="Times New Roman" w:cs="Times New Roman"/>
          <w:sz w:val="28"/>
          <w:szCs w:val="28"/>
        </w:rPr>
        <w:t>информация о торговых объектах хозяйствующего субъекта;</w:t>
      </w:r>
    </w:p>
    <w:p w:rsidR="00CB4476" w:rsidRPr="00CB4476" w:rsidRDefault="00CB4476" w:rsidP="00CB4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476">
        <w:rPr>
          <w:rFonts w:ascii="Times New Roman" w:hAnsi="Times New Roman" w:cs="Times New Roman"/>
          <w:sz w:val="28"/>
          <w:szCs w:val="28"/>
        </w:rPr>
        <w:t>информация об объектах хозяйствующего субъекта, осуществляющего поставки товаров;</w:t>
      </w:r>
    </w:p>
    <w:p w:rsidR="00CB4476" w:rsidRPr="00CB4476" w:rsidRDefault="00CB4476" w:rsidP="00CB4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476">
        <w:rPr>
          <w:rFonts w:ascii="Times New Roman" w:hAnsi="Times New Roman" w:cs="Times New Roman"/>
          <w:sz w:val="28"/>
          <w:szCs w:val="28"/>
        </w:rPr>
        <w:t xml:space="preserve">заверенную в установленном порядке копию свидетельства 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CB4476">
        <w:rPr>
          <w:rFonts w:ascii="Times New Roman" w:hAnsi="Times New Roman" w:cs="Times New Roman"/>
          <w:sz w:val="28"/>
          <w:szCs w:val="28"/>
        </w:rPr>
        <w:t>государственной регистрации юридического лица или индивидуального предпринимателя (с печатью и подписью руководителя хозяйствующего субъекта);</w:t>
      </w:r>
    </w:p>
    <w:p w:rsidR="00CB4476" w:rsidRPr="00CB4476" w:rsidRDefault="00CB4476" w:rsidP="00CB4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476">
        <w:rPr>
          <w:rFonts w:ascii="Times New Roman" w:hAnsi="Times New Roman" w:cs="Times New Roman"/>
          <w:sz w:val="28"/>
          <w:szCs w:val="28"/>
        </w:rPr>
        <w:t>заверенную в установленном порядке копию свидетельства о постановке на учет в налоговом органе по месту нахождения на территории Российской Федерации (кроме случаев, когда заверенная в установленном порядке отметка о постановке на учет в налоговой инспекции сделана на свидетельстве о государственной регистрации, с указанием идентификационного номера налогоплательщика (ИНН));</w:t>
      </w:r>
    </w:p>
    <w:p w:rsidR="00CB4476" w:rsidRPr="00CB4476" w:rsidRDefault="00CB4476" w:rsidP="00CB4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476">
        <w:rPr>
          <w:rFonts w:ascii="Times New Roman" w:hAnsi="Times New Roman" w:cs="Times New Roman"/>
          <w:sz w:val="28"/>
          <w:szCs w:val="28"/>
        </w:rPr>
        <w:t xml:space="preserve">документы или их копии, подтверждающие информацию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CB4476">
        <w:rPr>
          <w:rFonts w:ascii="Times New Roman" w:hAnsi="Times New Roman" w:cs="Times New Roman"/>
          <w:sz w:val="28"/>
          <w:szCs w:val="28"/>
        </w:rPr>
        <w:t xml:space="preserve">хозяйствующего субъекта, осуществляющего торговую деятельность, о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B4476">
        <w:rPr>
          <w:rFonts w:ascii="Times New Roman" w:hAnsi="Times New Roman" w:cs="Times New Roman"/>
          <w:sz w:val="28"/>
          <w:szCs w:val="28"/>
        </w:rPr>
        <w:t>принадлежащих ему торговых объектах (документы предоставляются на каждый объект, вносимый в торговый реестр, после внесения сведений документы возвращаются хозяйствующему субъекту);</w:t>
      </w:r>
    </w:p>
    <w:p w:rsidR="00CB4476" w:rsidRPr="00CB4476" w:rsidRDefault="00CB4476" w:rsidP="00CB4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476">
        <w:rPr>
          <w:rFonts w:ascii="Times New Roman" w:hAnsi="Times New Roman" w:cs="Times New Roman"/>
          <w:sz w:val="28"/>
          <w:szCs w:val="28"/>
        </w:rPr>
        <w:t xml:space="preserve">документы или их копии, подтверждающие информацию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spellStart"/>
      <w:proofErr w:type="gramStart"/>
      <w:r w:rsidRPr="00CB4476">
        <w:rPr>
          <w:rFonts w:ascii="Times New Roman" w:hAnsi="Times New Roman" w:cs="Times New Roman"/>
          <w:sz w:val="28"/>
          <w:szCs w:val="28"/>
        </w:rPr>
        <w:t>хозяйст-</w:t>
      </w:r>
      <w:bookmarkStart w:id="0" w:name="_GoBack"/>
      <w:bookmarkEnd w:id="0"/>
      <w:r w:rsidRPr="00CB4476">
        <w:rPr>
          <w:rFonts w:ascii="Times New Roman" w:hAnsi="Times New Roman" w:cs="Times New Roman"/>
          <w:sz w:val="28"/>
          <w:szCs w:val="28"/>
        </w:rPr>
        <w:t>вующего</w:t>
      </w:r>
      <w:proofErr w:type="spellEnd"/>
      <w:proofErr w:type="gramEnd"/>
      <w:r w:rsidRPr="00CB4476">
        <w:rPr>
          <w:rFonts w:ascii="Times New Roman" w:hAnsi="Times New Roman" w:cs="Times New Roman"/>
          <w:sz w:val="28"/>
          <w:szCs w:val="28"/>
        </w:rPr>
        <w:t xml:space="preserve"> субъекта об объектах хозяйствующего субъекта, осуществляющего поставки товаров (документы предоставляются на каждый объект, вносимый в торговый реестр, после внесения сведений документы возвращаются хозяйствующему субъекту).</w:t>
      </w:r>
    </w:p>
    <w:p w:rsidR="00CB4476" w:rsidRPr="00CB4476" w:rsidRDefault="00CB4476" w:rsidP="00CB4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476">
        <w:rPr>
          <w:rFonts w:ascii="Times New Roman" w:hAnsi="Times New Roman" w:cs="Times New Roman"/>
          <w:sz w:val="28"/>
          <w:szCs w:val="28"/>
        </w:rPr>
        <w:t xml:space="preserve">По вопросам внесения Вашего предприятия в торговый реестр Краснодарского края необходимо обращаться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B4476">
        <w:rPr>
          <w:rFonts w:ascii="Times New Roman" w:hAnsi="Times New Roman" w:cs="Times New Roman"/>
          <w:sz w:val="28"/>
          <w:szCs w:val="28"/>
        </w:rPr>
        <w:t xml:space="preserve">тдел потребительской сферы администрации </w:t>
      </w:r>
      <w:proofErr w:type="spellStart"/>
      <w:r w:rsidRPr="00CB4476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Pr="00CB4476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Pr="00CB4476">
        <w:rPr>
          <w:rFonts w:ascii="Times New Roman" w:hAnsi="Times New Roman" w:cs="Times New Roman"/>
          <w:sz w:val="28"/>
          <w:szCs w:val="28"/>
        </w:rPr>
        <w:t>Лабинского</w:t>
      </w:r>
      <w:proofErr w:type="spellEnd"/>
      <w:r w:rsidRPr="00CB44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B4476">
        <w:rPr>
          <w:rFonts w:ascii="Times New Roman" w:hAnsi="Times New Roman" w:cs="Times New Roman"/>
          <w:sz w:val="28"/>
          <w:szCs w:val="28"/>
        </w:rPr>
        <w:t>района</w:t>
      </w:r>
      <w:r w:rsidRPr="00CB4476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CB4476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Лабинск</w:t>
      </w:r>
      <w:r w:rsidRPr="00CB4476">
        <w:rPr>
          <w:rFonts w:ascii="Times New Roman" w:hAnsi="Times New Roman" w:cs="Times New Roman"/>
          <w:sz w:val="28"/>
          <w:szCs w:val="28"/>
        </w:rPr>
        <w:t>, ул. К</w:t>
      </w:r>
      <w:r>
        <w:rPr>
          <w:rFonts w:ascii="Times New Roman" w:hAnsi="Times New Roman" w:cs="Times New Roman"/>
          <w:sz w:val="28"/>
          <w:szCs w:val="28"/>
        </w:rPr>
        <w:t>расна</w:t>
      </w:r>
      <w:r w:rsidRPr="00CB4476">
        <w:rPr>
          <w:rFonts w:ascii="Times New Roman" w:hAnsi="Times New Roman" w:cs="Times New Roman"/>
          <w:sz w:val="28"/>
          <w:szCs w:val="28"/>
        </w:rPr>
        <w:t xml:space="preserve">я, </w:t>
      </w:r>
      <w:r>
        <w:rPr>
          <w:rFonts w:ascii="Times New Roman" w:hAnsi="Times New Roman" w:cs="Times New Roman"/>
          <w:sz w:val="28"/>
          <w:szCs w:val="28"/>
        </w:rPr>
        <w:t>48, тел. 8-861-69-3-31-62.</w:t>
      </w:r>
    </w:p>
    <w:p w:rsidR="00CB4476" w:rsidRPr="00CB4476" w:rsidRDefault="00CB4476" w:rsidP="00CB4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B4476" w:rsidRPr="00CB4476" w:rsidSect="00CB328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FC3"/>
    <w:rsid w:val="00187A9C"/>
    <w:rsid w:val="002D4109"/>
    <w:rsid w:val="00363EA1"/>
    <w:rsid w:val="008744E5"/>
    <w:rsid w:val="00937AC5"/>
    <w:rsid w:val="00997FC3"/>
    <w:rsid w:val="00B42BF9"/>
    <w:rsid w:val="00C13A48"/>
    <w:rsid w:val="00CB3283"/>
    <w:rsid w:val="00CB4476"/>
    <w:rsid w:val="00CD0D73"/>
    <w:rsid w:val="00D7347D"/>
    <w:rsid w:val="00E17769"/>
    <w:rsid w:val="00EE424E"/>
    <w:rsid w:val="00F37685"/>
    <w:rsid w:val="00F7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BF6F3E-64A9-4A32-BECF-F71FEAFFB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8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1151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2019-02-27T08:46:00Z</dcterms:created>
  <dcterms:modified xsi:type="dcterms:W3CDTF">2019-02-27T09:14:00Z</dcterms:modified>
</cp:coreProperties>
</file>