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87AB5" w14:textId="77777777" w:rsidR="003D3D35" w:rsidRPr="003A171A" w:rsidRDefault="003D3D35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71A">
        <w:rPr>
          <w:noProof/>
          <w:sz w:val="28"/>
          <w:szCs w:val="28"/>
        </w:rPr>
        <w:drawing>
          <wp:inline distT="0" distB="0" distL="0" distR="0" wp14:anchorId="07F841B4" wp14:editId="59FD547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782802" w14:textId="77777777" w:rsidR="00E34240" w:rsidRPr="00493DF6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DF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DA38C52" w14:textId="77777777" w:rsidR="00E34240" w:rsidRPr="00493DF6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DF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64B1D73" w14:textId="77777777" w:rsidR="00E34240" w:rsidRPr="00493DF6" w:rsidRDefault="00E34240" w:rsidP="003D3D3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93DF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B5A1C3" w14:textId="77777777" w:rsidR="00E34240" w:rsidRPr="003A171A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B9FA4" w14:textId="77777777" w:rsidR="001545D7" w:rsidRPr="00493DF6" w:rsidRDefault="006577B7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3DF6">
        <w:rPr>
          <w:rFonts w:ascii="Times New Roman" w:hAnsi="Times New Roman" w:cs="Times New Roman"/>
          <w:sz w:val="24"/>
          <w:szCs w:val="24"/>
        </w:rPr>
        <w:t>о</w:t>
      </w:r>
      <w:r w:rsidR="00E34240" w:rsidRPr="00493DF6">
        <w:rPr>
          <w:rFonts w:ascii="Times New Roman" w:hAnsi="Times New Roman" w:cs="Times New Roman"/>
          <w:sz w:val="24"/>
          <w:szCs w:val="24"/>
        </w:rPr>
        <w:t>т</w:t>
      </w:r>
      <w:r w:rsidRPr="00493DF6">
        <w:rPr>
          <w:rFonts w:ascii="Times New Roman" w:hAnsi="Times New Roman" w:cs="Times New Roman"/>
          <w:sz w:val="24"/>
          <w:szCs w:val="24"/>
        </w:rPr>
        <w:t xml:space="preserve"> </w:t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ab/>
      </w:r>
      <w:r w:rsidR="0008792D" w:rsidRPr="00493DF6">
        <w:rPr>
          <w:rFonts w:ascii="Times New Roman" w:hAnsi="Times New Roman" w:cs="Times New Roman"/>
          <w:sz w:val="24"/>
          <w:szCs w:val="24"/>
        </w:rPr>
        <w:tab/>
      </w:r>
      <w:r w:rsidR="00E75B32" w:rsidRPr="00493DF6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49F81C56" w14:textId="77777777" w:rsidR="00E34240" w:rsidRPr="00493DF6" w:rsidRDefault="00E34240" w:rsidP="00E342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93DF6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E63ED34" w14:textId="77777777" w:rsidR="0008792D" w:rsidRPr="003A171A" w:rsidRDefault="0008792D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8FB530" w14:textId="77777777" w:rsidR="00B62CC2" w:rsidRPr="003A171A" w:rsidRDefault="00B62CC2" w:rsidP="00FA0C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26CF5A" w14:textId="77777777" w:rsidR="003A171A" w:rsidRDefault="003A171A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Лабинского городского   поселения  Лабинского   района  от   </w:t>
      </w:r>
      <w:r w:rsidR="003174DC">
        <w:rPr>
          <w:rFonts w:ascii="Times New Roman" w:hAnsi="Times New Roman" w:cs="Times New Roman"/>
          <w:b/>
          <w:bCs/>
          <w:sz w:val="28"/>
          <w:szCs w:val="28"/>
        </w:rPr>
        <w:t xml:space="preserve">25 декабря </w:t>
      </w:r>
      <w:r w:rsidRPr="003A171A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3174DC">
        <w:rPr>
          <w:rFonts w:ascii="Times New Roman" w:hAnsi="Times New Roman" w:cs="Times New Roman"/>
          <w:b/>
          <w:sz w:val="28"/>
          <w:szCs w:val="28"/>
        </w:rPr>
        <w:t>8</w:t>
      </w:r>
      <w:r w:rsidRPr="003A171A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39ED6C2A" w14:textId="77777777" w:rsidR="00D22475" w:rsidRPr="003A171A" w:rsidRDefault="003A171A" w:rsidP="002E0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71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174DC">
        <w:rPr>
          <w:rFonts w:ascii="Times New Roman" w:hAnsi="Times New Roman" w:cs="Times New Roman"/>
          <w:b/>
          <w:sz w:val="28"/>
          <w:szCs w:val="28"/>
        </w:rPr>
        <w:t>1414</w:t>
      </w:r>
      <w:r w:rsidRPr="003A171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3A171A">
        <w:rPr>
          <w:rFonts w:ascii="Times New Roman" w:hAnsi="Times New Roman" w:cs="Times New Roman"/>
          <w:b/>
          <w:sz w:val="28"/>
          <w:szCs w:val="28"/>
        </w:rPr>
        <w:t>«У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>тверждение схем</w:t>
      </w:r>
      <w:r w:rsidR="00F133E7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 расположения земельн</w:t>
      </w:r>
      <w:r w:rsidR="003174D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174DC">
        <w:rPr>
          <w:rFonts w:ascii="Times New Roman" w:hAnsi="Times New Roman" w:cs="Times New Roman"/>
          <w:b/>
          <w:bCs/>
          <w:sz w:val="28"/>
          <w:szCs w:val="28"/>
        </w:rPr>
        <w:t>а или земельных участков</w:t>
      </w:r>
      <w:r w:rsidRPr="003A171A">
        <w:rPr>
          <w:rFonts w:ascii="Times New Roman" w:hAnsi="Times New Roman" w:cs="Times New Roman"/>
          <w:b/>
          <w:bCs/>
          <w:sz w:val="28"/>
          <w:szCs w:val="28"/>
        </w:rPr>
        <w:t xml:space="preserve"> на кадастровом плане территории»</w:t>
      </w:r>
      <w:bookmarkEnd w:id="0"/>
    </w:p>
    <w:p w14:paraId="645B5123" w14:textId="77777777" w:rsidR="00B62CC2" w:rsidRDefault="00B62CC2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44894D" w14:textId="77777777" w:rsidR="00F40D97" w:rsidRPr="003A171A" w:rsidRDefault="00F40D97" w:rsidP="002E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5423CB" w14:textId="77777777" w:rsidR="002E0D21" w:rsidRPr="003A171A" w:rsidRDefault="00B62CC2" w:rsidP="002E0D2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земельным законодательством, </w:t>
      </w:r>
      <w:r w:rsidRPr="003A171A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 210-ФЗ «Об организации предоставления государственных и муниципальных услуг»,</w:t>
      </w:r>
      <w:r w:rsidR="00D66274" w:rsidRPr="003A171A">
        <w:rPr>
          <w:rFonts w:ascii="Times New Roman" w:hAnsi="Times New Roman" w:cs="Times New Roman"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 руководствуясь ст. 32 Устава Лабинского городского поселения Лабинского  района, </w:t>
      </w:r>
      <w:r w:rsidR="002E0D21" w:rsidRPr="003A171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4EDEDE7" w14:textId="77777777" w:rsidR="00A925FE" w:rsidRPr="00F133E7" w:rsidRDefault="00B62CC2" w:rsidP="00B62CC2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</w:t>
      </w:r>
      <w:r w:rsidR="00CD6E6E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>Внести</w:t>
      </w:r>
      <w:r w:rsidR="00F40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F40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>приложени</w:t>
      </w:r>
      <w:r w:rsidR="003A171A" w:rsidRPr="003A171A">
        <w:rPr>
          <w:rFonts w:ascii="Times New Roman" w:hAnsi="Times New Roman" w:cs="Times New Roman"/>
          <w:bCs/>
          <w:sz w:val="28"/>
          <w:szCs w:val="28"/>
        </w:rPr>
        <w:t>е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0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>к</w:t>
      </w:r>
      <w:r w:rsidR="00F40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постановлению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администрации Лабинского городского   поселения </w:t>
      </w:r>
      <w:r w:rsidR="00F40D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Лабинского 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района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="003562B7" w:rsidRPr="003A171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sz w:val="28"/>
          <w:szCs w:val="28"/>
        </w:rPr>
        <w:t>2</w:t>
      </w:r>
      <w:r w:rsidR="00F133E7">
        <w:rPr>
          <w:rFonts w:ascii="Times New Roman" w:hAnsi="Times New Roman" w:cs="Times New Roman"/>
          <w:sz w:val="28"/>
          <w:szCs w:val="28"/>
        </w:rPr>
        <w:t>5</w:t>
      </w:r>
      <w:r w:rsidR="00567835" w:rsidRPr="003A171A">
        <w:rPr>
          <w:rFonts w:ascii="Times New Roman" w:hAnsi="Times New Roman" w:cs="Times New Roman"/>
          <w:sz w:val="28"/>
          <w:szCs w:val="28"/>
        </w:rPr>
        <w:t xml:space="preserve"> </w:t>
      </w:r>
      <w:r w:rsidR="00F133E7">
        <w:rPr>
          <w:rFonts w:ascii="Times New Roman" w:hAnsi="Times New Roman" w:cs="Times New Roman"/>
          <w:sz w:val="28"/>
          <w:szCs w:val="28"/>
        </w:rPr>
        <w:t>декабря</w:t>
      </w:r>
      <w:r w:rsidR="00567835" w:rsidRPr="003A171A">
        <w:rPr>
          <w:rFonts w:ascii="Times New Roman" w:hAnsi="Times New Roman" w:cs="Times New Roman"/>
          <w:sz w:val="28"/>
          <w:szCs w:val="28"/>
        </w:rPr>
        <w:t xml:space="preserve"> 201</w:t>
      </w:r>
      <w:r w:rsidR="00F133E7">
        <w:rPr>
          <w:rFonts w:ascii="Times New Roman" w:hAnsi="Times New Roman" w:cs="Times New Roman"/>
          <w:sz w:val="28"/>
          <w:szCs w:val="28"/>
        </w:rPr>
        <w:t>8</w:t>
      </w:r>
      <w:r w:rsidR="00567835" w:rsidRPr="003A171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133E7">
        <w:rPr>
          <w:rFonts w:ascii="Times New Roman" w:hAnsi="Times New Roman" w:cs="Times New Roman"/>
          <w:sz w:val="28"/>
          <w:szCs w:val="28"/>
        </w:rPr>
        <w:t>1414</w:t>
      </w:r>
      <w:r w:rsidR="00CD6E6E" w:rsidRPr="003A171A">
        <w:rPr>
          <w:rFonts w:ascii="Times New Roman" w:hAnsi="Times New Roman" w:cs="Times New Roman"/>
          <w:sz w:val="28"/>
          <w:szCs w:val="28"/>
        </w:rPr>
        <w:t xml:space="preserve"> 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567835" w:rsidRPr="003A171A">
        <w:rPr>
          <w:rFonts w:ascii="Times New Roman" w:hAnsi="Times New Roman" w:cs="Times New Roman"/>
          <w:sz w:val="28"/>
          <w:szCs w:val="28"/>
        </w:rPr>
        <w:t>«</w:t>
      </w:r>
      <w:r w:rsidR="003562B7" w:rsidRPr="003A171A">
        <w:rPr>
          <w:rFonts w:ascii="Times New Roman" w:hAnsi="Times New Roman" w:cs="Times New Roman"/>
          <w:sz w:val="28"/>
          <w:szCs w:val="28"/>
        </w:rPr>
        <w:t>У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>тверждение схем</w:t>
      </w:r>
      <w:r w:rsidR="00F133E7">
        <w:rPr>
          <w:rFonts w:ascii="Times New Roman" w:hAnsi="Times New Roman" w:cs="Times New Roman"/>
          <w:bCs/>
          <w:sz w:val="28"/>
          <w:szCs w:val="28"/>
        </w:rPr>
        <w:t>а</w:t>
      </w:r>
      <w:r w:rsidR="00567835" w:rsidRPr="003A17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835" w:rsidRPr="00F133E7">
        <w:rPr>
          <w:rFonts w:ascii="Times New Roman" w:eastAsia="Times New Roman" w:hAnsi="Times New Roman" w:cs="Times New Roman"/>
          <w:sz w:val="28"/>
          <w:szCs w:val="28"/>
        </w:rPr>
        <w:t>расположения</w:t>
      </w:r>
      <w:r w:rsidR="00F133E7" w:rsidRPr="00F133E7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или земельных участков на кадастровом плане территории</w:t>
      </w:r>
      <w:r w:rsidR="00567835" w:rsidRPr="00F133E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A171A" w:rsidRPr="00F133E7">
        <w:rPr>
          <w:rFonts w:ascii="Times New Roman" w:eastAsia="Times New Roman" w:hAnsi="Times New Roman" w:cs="Times New Roman"/>
          <w:sz w:val="28"/>
          <w:szCs w:val="28"/>
        </w:rPr>
        <w:t xml:space="preserve"> следующие изменения</w:t>
      </w:r>
      <w:r w:rsidR="00A925FE" w:rsidRPr="00F133E7">
        <w:rPr>
          <w:rFonts w:ascii="Times New Roman" w:eastAsia="Times New Roman" w:hAnsi="Times New Roman" w:cs="Times New Roman"/>
          <w:sz w:val="28"/>
          <w:szCs w:val="28"/>
        </w:rPr>
        <w:t>:</w:t>
      </w:r>
      <w:r w:rsidR="006C7506" w:rsidRPr="00F13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CC7183" w14:textId="77777777" w:rsidR="00BC2ABC" w:rsidRPr="003A171A" w:rsidRDefault="003A171A" w:rsidP="00E651C5">
      <w:pPr>
        <w:tabs>
          <w:tab w:val="left" w:pos="1560"/>
          <w:tab w:val="left" w:pos="219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</w:t>
      </w:r>
      <w:r w:rsidR="00BC1F47" w:rsidRPr="003A171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>изложить в новой редакции пункт 1.3 приложения к постановлению:</w:t>
      </w:r>
    </w:p>
    <w:p w14:paraId="7C2B8A13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«1.3. Требования к порядку информирования о предоставлении Муниципальной услуги.</w:t>
      </w:r>
    </w:p>
    <w:p w14:paraId="2D5CF2CA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 Информацию о порядке предоставления Муниципальной услуги можно получить:</w:t>
      </w:r>
    </w:p>
    <w:p w14:paraId="61DAFAD5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1.3.1.1. При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</w:t>
      </w:r>
      <w:proofErr w:type="gramStart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МФЦ)   </w:t>
      </w:r>
      <w:proofErr w:type="gramEnd"/>
      <w:r w:rsidRPr="003A171A">
        <w:rPr>
          <w:rFonts w:ascii="Times New Roman" w:hAnsi="Times New Roman" w:cs="Times New Roman"/>
          <w:bCs/>
          <w:sz w:val="28"/>
          <w:szCs w:val="28"/>
        </w:rPr>
        <w:t>и в администрацию Лабинского городского поселения Лабинского района (далее по тексту – Администрация).</w:t>
      </w:r>
    </w:p>
    <w:p w14:paraId="28D5BA3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1.3.1.2. По электронной почте.</w:t>
      </w:r>
    </w:p>
    <w:p w14:paraId="2A55749F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1.3.1.3. На информационных стендах, размещаемых в Администрации.</w:t>
      </w:r>
    </w:p>
    <w:p w14:paraId="2B67CAC9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1.3.1.4. По телефону.</w:t>
      </w:r>
    </w:p>
    <w:p w14:paraId="47DB3E63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1.3.1.5. На официальном сайте Администрации в информационно-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телекоммуникационной сети Интернет по адресу: https://labinsk-city.ru  (далее - официальный сайт).</w:t>
      </w:r>
    </w:p>
    <w:p w14:paraId="40F52CBD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14:paraId="18C22129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1.3.2.1. Сроки предоставления Муниципальной услуги и сроки выполнения отдельных административных действий.</w:t>
      </w:r>
    </w:p>
    <w:p w14:paraId="6A7ED4D8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1.3.2.2. Формы запросов о предоставлении Муниципальной услуги, образцы их заполнения.</w:t>
      </w:r>
    </w:p>
    <w:p w14:paraId="1EB85017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1.3.2.3. Перечень документов, необходимых для предоставления Муниципальной услуги, и предъявляемые к ним требования.</w:t>
      </w:r>
    </w:p>
    <w:p w14:paraId="1FE5523B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1.3.2.4. Перечень оснований для отказа в предоставлении Муниципальной услуги.</w:t>
      </w:r>
    </w:p>
    <w:p w14:paraId="3B906D09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1.3.2.5. Информация о платности (бесплатности) предоставления Муниципальной услуги.</w:t>
      </w:r>
    </w:p>
    <w:p w14:paraId="2EB3D6AD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1.3.2.6. Извлечения из настоящего Административного регламента.</w:t>
      </w:r>
    </w:p>
    <w:p w14:paraId="443F6D9C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1.3.2.7. Иная информация, необходимая для получения муниципальной услуги.</w:t>
      </w:r>
    </w:p>
    <w:p w14:paraId="505CCD7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</w:t>
      </w:r>
      <w:r w:rsidR="004C5744">
        <w:rPr>
          <w:rFonts w:ascii="Times New Roman" w:hAnsi="Times New Roman" w:cs="Times New Roman"/>
          <w:bCs/>
          <w:sz w:val="28"/>
          <w:szCs w:val="28"/>
        </w:rPr>
        <w:t>3</w:t>
      </w:r>
      <w:r w:rsidRPr="003A171A">
        <w:rPr>
          <w:rFonts w:ascii="Times New Roman" w:hAnsi="Times New Roman" w:cs="Times New Roman"/>
          <w:bCs/>
          <w:sz w:val="28"/>
          <w:szCs w:val="28"/>
        </w:rPr>
        <w:t>. Информация о предоставлении Муниципальной услуги размещается в федеральной государственной информационной системе «Единый портал государственных и муниципальных услуг (функций)» (www.gosuslugi.ru) (далее - Единый портал), в государственной информационной системе Краснодарского края «Портал государственных и муниципальных услуг (функций) Краснодарского края» (www.pgu.krasnodar.ru) (далее - Региональный портал), а также на официальном сайте.</w:t>
      </w:r>
    </w:p>
    <w:p w14:paraId="134244BD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 На Едином портале, Региональном портале, официальном сайте размещается следующая информация:</w:t>
      </w:r>
    </w:p>
    <w:p w14:paraId="7053D495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1.3.4.1.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инициативе.</w:t>
      </w:r>
    </w:p>
    <w:p w14:paraId="5B0F54BC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1.3.4.2. Круг заявителей.</w:t>
      </w:r>
    </w:p>
    <w:p w14:paraId="76328CD5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1.3.4.3. Срок предоставления Муниципальной услуги.</w:t>
      </w:r>
    </w:p>
    <w:p w14:paraId="0C51ADBC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1.3.4.4. Результаты предоставления Муниципальной услуги, порядок представления документа, являющегося результатом предоставления Муниципальной услуги.</w:t>
      </w:r>
    </w:p>
    <w:p w14:paraId="3482BD9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1.3.4.5. Размер государственной пошлины, взимаемой за предоставление Муниципальной услуги.</w:t>
      </w:r>
    </w:p>
    <w:p w14:paraId="16AF4D54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1.3.4.6. Исчерпывающий перечень оснований для приостановления или отказа в предоставлении Муниципальной услуги.</w:t>
      </w:r>
    </w:p>
    <w:p w14:paraId="5E36475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1.3.4.7.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14:paraId="635B947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1.3.4.8. Формы запросов (уведомлений, сообщений), используемые при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предоставлении Муниципальной услуги.</w:t>
      </w:r>
    </w:p>
    <w:p w14:paraId="4B5AA9F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1.3.5.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14:paraId="7037265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1.3.6.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0EC5FD78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1.3.7.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            http://www.e-mfc.ru </w:t>
      </w:r>
    </w:p>
    <w:p w14:paraId="5C99AACD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1.3.8. На официальном сайте, Едином портале и Региональном портале размещается следующая справочная информация:</w:t>
      </w:r>
    </w:p>
    <w:p w14:paraId="0E3A5BE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1.3.8.1. Место нахождения и график работы Администрации, межмуниципального отдела по Лабинскому и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Курганинскому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№18 по Краснодарскому краю, а также МФЦ.</w:t>
      </w:r>
    </w:p>
    <w:p w14:paraId="6FE3A5AB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1.3.8.2. Справочные телефоны Администрации, межмуниципального отдела по Лабинскому и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Курганинскому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 районам Управления Росреестра по Краснодарскому краю, Межрайонной инспекции ФНС России № 18 по Краснодарскому краю, а также МФЦ.</w:t>
      </w:r>
    </w:p>
    <w:p w14:paraId="0B5796A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1.3.8.3. Адреса официального сайта, а также электронной почты и (или) формы обратной связи Администрации  в сети Интернет.</w:t>
      </w:r>
    </w:p>
    <w:p w14:paraId="3A3B05CB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1.3.9. Администрация обеспечивает в установленном порядке размещение и актуализацию справочной информации.</w:t>
      </w:r>
    </w:p>
    <w:p w14:paraId="055A0C0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1.3.10. Информация о порядке предоставления Муниципальной услуги публикуется в средствах массовой информации.</w:t>
      </w:r>
    </w:p>
    <w:p w14:paraId="6A8BFC6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1.3.11. Основными требованиями к информированию заявителей являются:</w:t>
      </w:r>
    </w:p>
    <w:p w14:paraId="175EB41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достоверность предоставляемой информации;</w:t>
      </w:r>
    </w:p>
    <w:p w14:paraId="272EAFF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чёткость в изложении информации;</w:t>
      </w:r>
    </w:p>
    <w:p w14:paraId="45207A2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полнота информации;</w:t>
      </w:r>
    </w:p>
    <w:p w14:paraId="09FA2C11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своевременность предоставления информации:</w:t>
      </w:r>
    </w:p>
    <w:p w14:paraId="5D79471D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удобство и доступность получения информации.</w:t>
      </w:r>
    </w:p>
    <w:p w14:paraId="10AA138E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 Консультации предоставляются по следующим вопросам:</w:t>
      </w:r>
    </w:p>
    <w:p w14:paraId="67BCF744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1.3.12.1. Перечень документов, необходимых для предоставления Муниципальной услуги, комплектности (достаточности) представленных документов.</w:t>
      </w:r>
    </w:p>
    <w:p w14:paraId="5766CCE2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1.3.12.2.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местонахождение).</w:t>
      </w:r>
    </w:p>
    <w:p w14:paraId="1DCEEA7F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1.3.12.3. Время приёма и выдачи документов.</w:t>
      </w:r>
    </w:p>
    <w:p w14:paraId="2606CF4C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1.3.12.4. Порядок и сроки предоставления Муниципальной услуги.</w:t>
      </w:r>
    </w:p>
    <w:p w14:paraId="6E4B632F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1.3.12.5. Порядок обжалования решения или действий (бездействия), принятых или осуществляемых в ходе предоставления Муниципальной услуги.</w:t>
      </w:r>
    </w:p>
    <w:p w14:paraId="5D28F457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1.3.13. Консультирование заявителей по вопросам предоставления Муниципальной услуги осуществляется бесплатно.</w:t>
      </w:r>
    </w:p>
    <w:p w14:paraId="07328799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14:paraId="3888B1D4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14:paraId="6F1AE329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14:paraId="7589913B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1.3.14.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</w:t>
      </w:r>
      <w:proofErr w:type="gramStart"/>
      <w:r w:rsidRPr="003A171A">
        <w:rPr>
          <w:rFonts w:ascii="Times New Roman" w:hAnsi="Times New Roman" w:cs="Times New Roman"/>
          <w:bCs/>
          <w:sz w:val="28"/>
          <w:szCs w:val="28"/>
        </w:rPr>
        <w:t>в  МФЦ</w:t>
      </w:r>
      <w:proofErr w:type="gramEnd"/>
      <w:r w:rsidRPr="003A171A">
        <w:rPr>
          <w:rFonts w:ascii="Times New Roman" w:hAnsi="Times New Roman" w:cs="Times New Roman"/>
          <w:bCs/>
          <w:sz w:val="28"/>
          <w:szCs w:val="28"/>
        </w:rPr>
        <w:t>.</w:t>
      </w:r>
    </w:p>
    <w:p w14:paraId="39956FA8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1.3.15. Обязанности должностных лиц при ответе на телефонные звонки, устные и письменные обращения граждан или организаций:</w:t>
      </w:r>
    </w:p>
    <w:p w14:paraId="34E9572D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1.3.15.1.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14:paraId="76C21656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1.3.15.2.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14:paraId="0EDFDBE7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Порядок информирования о ходе предоставления Муниципальной услуги</w:t>
      </w:r>
    </w:p>
    <w:p w14:paraId="3D03EDBB" w14:textId="77777777" w:rsidR="00BC2ABC" w:rsidRPr="003A171A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1.3.16.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14:paraId="5AC3FD58" w14:textId="77777777" w:rsidR="00BC2ABC" w:rsidRDefault="00BC2ABC" w:rsidP="00BC2ABC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1.3.17. В любое время с момента подачи запроса заявитель имеет право на получение сведений о прохождении процедур по предоставлению Муниципальной услуги.»;</w:t>
      </w:r>
    </w:p>
    <w:p w14:paraId="2BDAEDB7" w14:textId="77777777" w:rsidR="004C5744" w:rsidRPr="003A171A" w:rsidRDefault="004C5744" w:rsidP="004C574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 исключить подпункт 2.5.1.9;</w:t>
      </w:r>
    </w:p>
    <w:p w14:paraId="08DE49AB" w14:textId="77777777" w:rsidR="004C5744" w:rsidRPr="003A171A" w:rsidRDefault="004C5744" w:rsidP="004C574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 исключить пункт 2.6.1.11  с под</w:t>
      </w:r>
      <w:r>
        <w:rPr>
          <w:rFonts w:ascii="Times New Roman" w:eastAsia="Times New Roman" w:hAnsi="Times New Roman" w:cs="Times New Roman"/>
          <w:sz w:val="28"/>
          <w:szCs w:val="28"/>
        </w:rPr>
        <w:t>пунктами 2.6.1.11.1 - 2.6.1.11.3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BCE3D6" w14:textId="77777777" w:rsidR="004C5744" w:rsidRPr="003A171A" w:rsidRDefault="004C5744" w:rsidP="004C574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) исключить  пункт 2.9.2.6 с подпунктами  2.9.2.6.1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>- 2.9.2.6.10;</w:t>
      </w:r>
    </w:p>
    <w:p w14:paraId="337D63DB" w14:textId="77777777" w:rsidR="004C5744" w:rsidRPr="003A171A" w:rsidRDefault="004C5744" w:rsidP="004C5744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A171A">
        <w:rPr>
          <w:rFonts w:ascii="Times New Roman" w:eastAsia="Times New Roman" w:hAnsi="Times New Roman" w:cs="Times New Roman"/>
          <w:sz w:val="28"/>
          <w:szCs w:val="28"/>
        </w:rPr>
        <w:t xml:space="preserve">) заменить фразу «Федеральным </w:t>
      </w:r>
      <w:hyperlink r:id="rId9" w:history="1">
        <w:r w:rsidRPr="003A171A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3A171A">
        <w:rPr>
          <w:rFonts w:ascii="Times New Roman" w:eastAsia="Times New Roman" w:hAnsi="Times New Roman" w:cs="Times New Roman"/>
          <w:sz w:val="28"/>
          <w:szCs w:val="28"/>
        </w:rPr>
        <w:t xml:space="preserve"> «О государственном кадастре недвижимости» в подпункте 2.9.3.10  на фразу  </w:t>
      </w:r>
      <w:r w:rsidRPr="008E711F">
        <w:rPr>
          <w:rFonts w:ascii="Times New Roman" w:hAnsi="Times New Roman" w:cs="Times New Roman"/>
          <w:bCs/>
          <w:sz w:val="28"/>
          <w:szCs w:val="28"/>
        </w:rPr>
        <w:t xml:space="preserve">«Федеральным </w:t>
      </w:r>
      <w:hyperlink r:id="rId10" w:history="1">
        <w:r w:rsidRPr="008E711F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8E711F">
        <w:rPr>
          <w:rFonts w:ascii="Times New Roman" w:hAnsi="Times New Roman" w:cs="Times New Roman"/>
          <w:bCs/>
          <w:sz w:val="28"/>
          <w:szCs w:val="28"/>
        </w:rPr>
        <w:t xml:space="preserve"> от 13 июля 2015 г. № 218-ФЗ «О государственной регистрации  недвижимости»;</w:t>
      </w:r>
    </w:p>
    <w:p w14:paraId="6C6C9D9A" w14:textId="77777777" w:rsidR="00BC2ABC" w:rsidRPr="003A171A" w:rsidRDefault="00F52746" w:rsidP="00BC2AB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7429">
        <w:rPr>
          <w:rFonts w:ascii="Times New Roman" w:hAnsi="Times New Roman" w:cs="Times New Roman"/>
          <w:bCs/>
          <w:sz w:val="28"/>
          <w:szCs w:val="28"/>
        </w:rPr>
        <w:t>6)</w:t>
      </w:r>
      <w:r w:rsidR="00BC2ABC" w:rsidRPr="00807429">
        <w:rPr>
          <w:rFonts w:ascii="Times New Roman" w:hAnsi="Times New Roman" w:cs="Times New Roman"/>
          <w:bCs/>
          <w:sz w:val="28"/>
          <w:szCs w:val="28"/>
        </w:rPr>
        <w:tab/>
      </w:r>
      <w:r w:rsidR="0095270C" w:rsidRPr="00807429">
        <w:rPr>
          <w:rFonts w:ascii="Times New Roman" w:hAnsi="Times New Roman" w:cs="Times New Roman"/>
          <w:bCs/>
          <w:sz w:val="28"/>
          <w:szCs w:val="28"/>
        </w:rPr>
        <w:t xml:space="preserve">изложить пункт 3.6  </w:t>
      </w:r>
      <w:r w:rsidR="00BC2ABC" w:rsidRPr="00807429">
        <w:rPr>
          <w:rFonts w:ascii="Times New Roman" w:hAnsi="Times New Roman" w:cs="Times New Roman"/>
          <w:bCs/>
          <w:sz w:val="28"/>
          <w:szCs w:val="28"/>
        </w:rPr>
        <w:t>раздел</w:t>
      </w:r>
      <w:r w:rsidR="0095270C" w:rsidRPr="00807429">
        <w:rPr>
          <w:rFonts w:ascii="Times New Roman" w:hAnsi="Times New Roman" w:cs="Times New Roman"/>
          <w:bCs/>
          <w:sz w:val="28"/>
          <w:szCs w:val="28"/>
        </w:rPr>
        <w:t>а</w:t>
      </w:r>
      <w:r w:rsidR="00BC2ABC" w:rsidRPr="00807429">
        <w:rPr>
          <w:rFonts w:ascii="Times New Roman" w:hAnsi="Times New Roman" w:cs="Times New Roman"/>
          <w:bCs/>
          <w:sz w:val="28"/>
          <w:szCs w:val="28"/>
        </w:rPr>
        <w:t xml:space="preserve"> 3 </w:t>
      </w:r>
      <w:r w:rsidR="0095270C" w:rsidRPr="00807429">
        <w:rPr>
          <w:rFonts w:ascii="Times New Roman" w:hAnsi="Times New Roman" w:cs="Times New Roman"/>
          <w:bCs/>
          <w:sz w:val="28"/>
          <w:szCs w:val="28"/>
        </w:rPr>
        <w:t>в н</w:t>
      </w:r>
      <w:r w:rsidR="0095270C" w:rsidRPr="0095270C">
        <w:rPr>
          <w:rFonts w:ascii="Times New Roman" w:hAnsi="Times New Roman" w:cs="Times New Roman"/>
          <w:bCs/>
          <w:sz w:val="28"/>
          <w:szCs w:val="28"/>
        </w:rPr>
        <w:t>овой редакции</w:t>
      </w:r>
      <w:r w:rsidR="00BC2ABC" w:rsidRPr="0095270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6FD0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«3.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 Требования к порядку выполнения административных процедур (действий) в электронной форме, в том числе особенностей их выполнения.</w:t>
      </w:r>
    </w:p>
    <w:p w14:paraId="4184E41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 Перечень административных процедур (действий) при предоставлении муниципальной услуги в электронной форме.</w:t>
      </w:r>
    </w:p>
    <w:p w14:paraId="222FCA5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14:paraId="1E72EA2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.1.1. Получение информации о порядке и сроках предоставления муниципальной услуги.</w:t>
      </w:r>
    </w:p>
    <w:p w14:paraId="398D1BD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.1.2. Запись на прием в МФЦ для подачи запроса о предоставлении муниципальной услуги.</w:t>
      </w:r>
    </w:p>
    <w:p w14:paraId="7571690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.1.3. Формирование запроса о предоставлении муниципальной услуги.</w:t>
      </w:r>
    </w:p>
    <w:p w14:paraId="1AD8448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.1.4. Прием и регистрация органом (организацией) запроса и иных документов, необходимых для предоставления муниципальной услуги.</w:t>
      </w:r>
    </w:p>
    <w:p w14:paraId="75C903F8" w14:textId="77777777" w:rsidR="00BC2ABC" w:rsidRPr="003A171A" w:rsidRDefault="0095270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3.6</w:t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>.1.5. Получение результата предоставления муниципальной услуги.</w:t>
      </w:r>
    </w:p>
    <w:p w14:paraId="3BAA2BA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.1.6. Получение сведений о ходе выполнения запроса.</w:t>
      </w:r>
    </w:p>
    <w:p w14:paraId="0A5917C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.1.7.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14:paraId="16F322E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.2. Информация о предоставлении муниципальной услуги размещается на Едином портале, Региональном портале, сайте Администрации.</w:t>
      </w:r>
    </w:p>
    <w:p w14:paraId="088E2B4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14:paraId="511EB08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21665F2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круг заявителей;</w:t>
      </w:r>
    </w:p>
    <w:p w14:paraId="6F5CC1D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срок предоставления муниципальной услуги;</w:t>
      </w:r>
    </w:p>
    <w:p w14:paraId="5485462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17E1E39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предоставлении муниципальной услуги;</w:t>
      </w:r>
    </w:p>
    <w:p w14:paraId="4FE42CD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14:paraId="7F99BF1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14:paraId="48441CD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14:paraId="7813FF8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14:paraId="323FF06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59F6AF8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.3. Запись на прием в МФЦ для подачи запроса о предоставлении государственной услуги (далее - запрос).</w:t>
      </w:r>
    </w:p>
    <w:p w14:paraId="67B7CD0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14:paraId="1140F48A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14:paraId="03F1FCB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14:paraId="7577F2B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15A7E75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14:paraId="6563EFAA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Результатом административной процедуры является получение заявителем:</w:t>
      </w:r>
    </w:p>
    <w:p w14:paraId="45EE49E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14:paraId="6195705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14:paraId="3D03A28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14:paraId="4F7E141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.4. Формирование запроса о предоставлении муниципальной услуги.</w:t>
      </w:r>
    </w:p>
    <w:p w14:paraId="32D59F68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14:paraId="4851259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14:paraId="6C1BA5E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7BB9B5B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формировании запроса заявителю обеспечивается:</w:t>
      </w:r>
    </w:p>
    <w:p w14:paraId="1E7DED80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14:paraId="600D193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печати на бумажном носителе копии электронной формы запроса;</w:t>
      </w:r>
    </w:p>
    <w:p w14:paraId="718E663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F548F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14:paraId="22FE047A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05FE8BD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возможность доступа заявителя на едином портале или официальном сайте к ранее поданным им запросам в течение не менее одного года, а также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частично сформированных запросов - в течение не менее 3 месяцев.</w:t>
      </w:r>
    </w:p>
    <w:p w14:paraId="1146C66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14:paraId="6336A32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14:paraId="421DF66B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14:paraId="12834C4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14:paraId="521103D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14:paraId="71CE6CE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14:paraId="1735EE6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14:paraId="0B06EC4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№ 7, не рассматривается.</w:t>
      </w:r>
    </w:p>
    <w:p w14:paraId="23A284D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14:paraId="2CCEA59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Запрос в форме электронного документа представляется в виде файлов в формате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doc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docx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txt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xls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xlsx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171A">
        <w:rPr>
          <w:rFonts w:ascii="Times New Roman" w:hAnsi="Times New Roman" w:cs="Times New Roman"/>
          <w:bCs/>
          <w:sz w:val="28"/>
          <w:szCs w:val="28"/>
        </w:rPr>
        <w:t>rtf</w:t>
      </w:r>
      <w:proofErr w:type="spellEnd"/>
      <w:r w:rsidRPr="003A171A">
        <w:rPr>
          <w:rFonts w:ascii="Times New Roman" w:hAnsi="Times New Roman" w:cs="Times New Roman"/>
          <w:bCs/>
          <w:sz w:val="28"/>
          <w:szCs w:val="28"/>
        </w:rPr>
        <w:t>, если указанные запросы предоставляются в форме электронного документа посредством электронной почты.</w:t>
      </w:r>
    </w:p>
    <w:p w14:paraId="0EB34CE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Электронные документы (электронные образы документов),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прилагаемые к запросу в форме электронного документа, в том числе доверенности, направляются в виде файлов в форматах PDF, TIF.</w:t>
      </w:r>
    </w:p>
    <w:p w14:paraId="0F99F27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1FF8849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14:paraId="1C02A2B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14:paraId="2C2A145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после их изменения (обновления).</w:t>
      </w:r>
    </w:p>
    <w:p w14:paraId="655BF63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14:paraId="1402AD26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14:paraId="45B9519D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14:paraId="717CC076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должностное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>лицо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администрации,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МФЦ 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 течение 3 дней со дня завершения проведения такой проверки приним</w:t>
      </w:r>
      <w:r w:rsidR="004C5744">
        <w:rPr>
          <w:rFonts w:ascii="Times New Roman" w:hAnsi="Times New Roman" w:cs="Times New Roman"/>
          <w:bCs/>
          <w:sz w:val="28"/>
          <w:szCs w:val="28"/>
        </w:rPr>
        <w:t xml:space="preserve">ает решение об отказе в приеме </w:t>
      </w: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14:paraId="59F05332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После принятия запроса должностным лицом администрации, МФЦ,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14:paraId="73B48764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14:paraId="6FBB0C8C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14:paraId="75DD558F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14:paraId="4728552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14:paraId="7157529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14:paraId="3E07749E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14:paraId="3F11B9A0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14:paraId="260AFC0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Государственная пошлина за предоставление Муниципальной услуги не взимается.</w:t>
      </w:r>
    </w:p>
    <w:p w14:paraId="0E7273C7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.6. Получение результата предоставления Муниципальной услуги.</w:t>
      </w:r>
    </w:p>
    <w:p w14:paraId="57D062B9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14:paraId="70682D58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.7. Получение сведений о ходе выполнения запроса.</w:t>
      </w:r>
    </w:p>
    <w:p w14:paraId="67A0768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 xml:space="preserve">Заявитель имеет возможность получения информации о ходе </w:t>
      </w: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предоставления Муниципальной услуги.</w:t>
      </w:r>
    </w:p>
    <w:p w14:paraId="11EF6F0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14:paraId="29827D63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 При предоставлении Муниципальной услуги в электронной форме заявителю направляется:</w:t>
      </w:r>
    </w:p>
    <w:p w14:paraId="0E111AC1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.8.1. Уведомление о записи на прием в  МФЦ, содержащее сведения о дате, времени и месте приема.</w:t>
      </w:r>
    </w:p>
    <w:p w14:paraId="413C252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услуги.</w:t>
      </w:r>
    </w:p>
    <w:p w14:paraId="3B69DDC6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.8.3.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14:paraId="676DCCE5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.9. Осуществление оценки качества предоставления услуги</w:t>
      </w:r>
      <w:r w:rsidR="00E651C5" w:rsidRPr="003A171A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5A5078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14:paraId="75CDFF48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14:paraId="7AC75860" w14:textId="77777777" w:rsidR="00BC2ABC" w:rsidRPr="003A171A" w:rsidRDefault="00BC2ABC" w:rsidP="00BC2AB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3.</w:t>
      </w:r>
      <w:r w:rsidR="0095270C">
        <w:rPr>
          <w:rFonts w:ascii="Times New Roman" w:hAnsi="Times New Roman" w:cs="Times New Roman"/>
          <w:bCs/>
          <w:sz w:val="28"/>
          <w:szCs w:val="28"/>
        </w:rPr>
        <w:t>6</w:t>
      </w:r>
      <w:r w:rsidRPr="003A171A">
        <w:rPr>
          <w:rFonts w:ascii="Times New Roman" w:hAnsi="Times New Roman" w:cs="Times New Roman"/>
          <w:bCs/>
          <w:sz w:val="28"/>
          <w:szCs w:val="28"/>
        </w:rPr>
        <w:t>.10. Заявителю обеспечивается возможность направления жалобы на решения, действия или бездействия Администрации, должностного лица Администрации либо муниципального служащего в соответствии со статьей 11.2 Федерального закона от 27 июля 2010 года № 210-ФЗ «Об организации предоставления государственных и муниципальных услуг» и в порядке, установленном постановлением 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14:paraId="4C965861" w14:textId="77777777" w:rsidR="00BC2ABC" w:rsidRPr="003A171A" w:rsidRDefault="00D75723" w:rsidP="00BC2ABC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2</w:t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BC2ABC" w:rsidRPr="003A171A">
        <w:rPr>
          <w:rFonts w:ascii="Times New Roman" w:hAnsi="Times New Roman" w:cs="Times New Roman"/>
          <w:bCs/>
          <w:sz w:val="28"/>
          <w:szCs w:val="28"/>
        </w:rPr>
        <w:t xml:space="preserve"> 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11" w:history="1">
        <w:r w:rsidR="00BC2ABC" w:rsidRPr="003A171A">
          <w:rPr>
            <w:rFonts w:ascii="Times New Roman" w:hAnsi="Times New Roman" w:cs="Times New Roman"/>
            <w:bCs/>
            <w:sz w:val="28"/>
            <w:szCs w:val="28"/>
          </w:rPr>
          <w:t>http://лабинск-официальный.рф</w:t>
        </w:r>
      </w:hyperlink>
      <w:r w:rsidR="00BC2ABC" w:rsidRPr="003A171A">
        <w:rPr>
          <w:rFonts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2" w:history="1">
        <w:r w:rsidR="00BC2ABC" w:rsidRPr="003A171A">
          <w:rPr>
            <w:rFonts w:ascii="Times New Roman" w:hAnsi="Times New Roman" w:cs="Times New Roman"/>
            <w:bCs/>
            <w:sz w:val="28"/>
            <w:szCs w:val="28"/>
          </w:rPr>
          <w:t>http://www.labinsk-city.ru</w:t>
        </w:r>
      </w:hyperlink>
      <w:r w:rsidR="00BC2ABC" w:rsidRPr="003A171A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14:paraId="3EC964AB" w14:textId="77777777" w:rsidR="009E2F5B" w:rsidRPr="003A171A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3A171A">
        <w:rPr>
          <w:rFonts w:ascii="Times New Roman" w:hAnsi="Times New Roman" w:cs="Times New Roman"/>
          <w:bCs/>
          <w:sz w:val="28"/>
          <w:szCs w:val="28"/>
        </w:rPr>
        <w:tab/>
      </w:r>
      <w:r w:rsidR="009E2F5B" w:rsidRPr="003A171A">
        <w:rPr>
          <w:rFonts w:ascii="Times New Roman" w:hAnsi="Times New Roman" w:cs="Times New Roman"/>
          <w:bCs/>
          <w:sz w:val="28"/>
          <w:szCs w:val="28"/>
        </w:rPr>
        <w:t xml:space="preserve">Контроль за выполнением настоящего постановления                         возложить на заместителя главы администрации Лабинского                           городского поселения Лабинского района (вопросы экономики и финансов) Манакова П.В. </w:t>
      </w:r>
    </w:p>
    <w:p w14:paraId="4F27CF62" w14:textId="77777777" w:rsidR="00E34240" w:rsidRPr="003A171A" w:rsidRDefault="00D75723" w:rsidP="009E2F5B">
      <w:pPr>
        <w:tabs>
          <w:tab w:val="left" w:pos="993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171A">
        <w:rPr>
          <w:rFonts w:ascii="Times New Roman" w:hAnsi="Times New Roman" w:cs="Times New Roman"/>
          <w:bCs/>
          <w:sz w:val="28"/>
          <w:szCs w:val="28"/>
        </w:rPr>
        <w:t>4</w:t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.</w:t>
      </w:r>
      <w:r w:rsidR="00924F5D" w:rsidRPr="003A171A">
        <w:rPr>
          <w:rFonts w:ascii="Times New Roman" w:hAnsi="Times New Roman" w:cs="Times New Roman"/>
          <w:bCs/>
          <w:sz w:val="28"/>
          <w:szCs w:val="28"/>
        </w:rPr>
        <w:tab/>
      </w:r>
      <w:r w:rsidR="00E34240" w:rsidRPr="003A171A">
        <w:rPr>
          <w:rFonts w:ascii="Times New Roman" w:hAnsi="Times New Roman" w:cs="Times New Roman"/>
          <w:bCs/>
          <w:sz w:val="28"/>
          <w:szCs w:val="28"/>
        </w:rPr>
        <w:t>Постановление вступает в силу со дня его официального опубликования.</w:t>
      </w:r>
    </w:p>
    <w:p w14:paraId="454BC595" w14:textId="77777777" w:rsidR="00E34240" w:rsidRPr="003A171A" w:rsidRDefault="00E34240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6E7BCF3" w14:textId="77777777" w:rsidR="00BC2ABC" w:rsidRPr="003A171A" w:rsidRDefault="00BC2ABC" w:rsidP="00E342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3486543" w14:textId="77777777" w:rsidR="001C1AB4" w:rsidRPr="003A171A" w:rsidRDefault="00E34240" w:rsidP="00E34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B616A8C" w14:textId="77777777" w:rsidR="00E34240" w:rsidRPr="003A171A" w:rsidRDefault="001C1AB4" w:rsidP="00833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71A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34240" w:rsidRPr="003A171A">
        <w:rPr>
          <w:rFonts w:ascii="Times New Roman" w:hAnsi="Times New Roman" w:cs="Times New Roman"/>
          <w:sz w:val="28"/>
          <w:szCs w:val="28"/>
        </w:rPr>
        <w:tab/>
      </w:r>
      <w:r w:rsidRPr="003A171A">
        <w:rPr>
          <w:rFonts w:ascii="Times New Roman" w:hAnsi="Times New Roman" w:cs="Times New Roman"/>
          <w:sz w:val="28"/>
          <w:szCs w:val="28"/>
        </w:rPr>
        <w:tab/>
      </w:r>
      <w:r w:rsidR="00BC2ABC" w:rsidRPr="003A171A">
        <w:rPr>
          <w:rFonts w:ascii="Times New Roman" w:hAnsi="Times New Roman" w:cs="Times New Roman"/>
          <w:sz w:val="28"/>
          <w:szCs w:val="28"/>
        </w:rPr>
        <w:t xml:space="preserve">  </w:t>
      </w:r>
      <w:r w:rsidRPr="003A171A">
        <w:rPr>
          <w:rFonts w:ascii="Times New Roman" w:hAnsi="Times New Roman" w:cs="Times New Roman"/>
          <w:sz w:val="28"/>
          <w:szCs w:val="28"/>
        </w:rPr>
        <w:tab/>
      </w:r>
      <w:r w:rsidR="00D75723" w:rsidRPr="003A171A">
        <w:rPr>
          <w:rFonts w:ascii="Times New Roman" w:hAnsi="Times New Roman" w:cs="Times New Roman"/>
          <w:sz w:val="28"/>
          <w:szCs w:val="28"/>
        </w:rPr>
        <w:tab/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        </w:t>
      </w:r>
      <w:r w:rsidR="00BC2ABC" w:rsidRPr="003A171A">
        <w:rPr>
          <w:rFonts w:ascii="Times New Roman" w:hAnsi="Times New Roman" w:cs="Times New Roman"/>
          <w:sz w:val="28"/>
          <w:szCs w:val="28"/>
        </w:rPr>
        <w:t xml:space="preserve">       </w:t>
      </w:r>
      <w:r w:rsidR="00FA0C7C" w:rsidRPr="003A171A">
        <w:rPr>
          <w:rFonts w:ascii="Times New Roman" w:hAnsi="Times New Roman" w:cs="Times New Roman"/>
          <w:sz w:val="28"/>
          <w:szCs w:val="28"/>
        </w:rPr>
        <w:t>А.Н.</w:t>
      </w:r>
      <w:r w:rsidR="003562B7" w:rsidRPr="003A171A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sectPr w:rsidR="00E34240" w:rsidRPr="003A171A" w:rsidSect="00BC2ABC">
      <w:headerReference w:type="default" r:id="rId13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71D1E" w14:textId="77777777" w:rsidR="003C3543" w:rsidRDefault="003C3543" w:rsidP="001C1AB4">
      <w:pPr>
        <w:spacing w:after="0" w:line="240" w:lineRule="auto"/>
      </w:pPr>
      <w:r>
        <w:separator/>
      </w:r>
    </w:p>
  </w:endnote>
  <w:endnote w:type="continuationSeparator" w:id="0">
    <w:p w14:paraId="4364EFFC" w14:textId="77777777" w:rsidR="003C3543" w:rsidRDefault="003C3543" w:rsidP="001C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2C1B1" w14:textId="77777777" w:rsidR="003C3543" w:rsidRDefault="003C3543" w:rsidP="001C1AB4">
      <w:pPr>
        <w:spacing w:after="0" w:line="240" w:lineRule="auto"/>
      </w:pPr>
      <w:r>
        <w:separator/>
      </w:r>
    </w:p>
  </w:footnote>
  <w:footnote w:type="continuationSeparator" w:id="0">
    <w:p w14:paraId="2EDC8F67" w14:textId="77777777" w:rsidR="003C3543" w:rsidRDefault="003C3543" w:rsidP="001C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0647925"/>
      <w:docPartObj>
        <w:docPartGallery w:val="Page Numbers (Top of Page)"/>
        <w:docPartUnique/>
      </w:docPartObj>
    </w:sdtPr>
    <w:sdtEndPr/>
    <w:sdtContent>
      <w:p w14:paraId="33733529" w14:textId="77777777" w:rsidR="00CD6E6E" w:rsidRDefault="007B1F36" w:rsidP="00B14F2B">
        <w:pPr>
          <w:pStyle w:val="a6"/>
          <w:jc w:val="center"/>
        </w:pPr>
        <w:r>
          <w:fldChar w:fldCharType="begin"/>
        </w:r>
        <w:r w:rsidR="00B14F2B">
          <w:instrText>PAGE   \* MERGEFORMAT</w:instrText>
        </w:r>
        <w:r>
          <w:fldChar w:fldCharType="separate"/>
        </w:r>
        <w:r w:rsidR="004C5744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63B28"/>
    <w:multiLevelType w:val="hybridMultilevel"/>
    <w:tmpl w:val="738C4770"/>
    <w:lvl w:ilvl="0" w:tplc="108AC13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0265B"/>
    <w:rsid w:val="0000356A"/>
    <w:rsid w:val="000312A3"/>
    <w:rsid w:val="00031DA9"/>
    <w:rsid w:val="000409C1"/>
    <w:rsid w:val="00045D79"/>
    <w:rsid w:val="000730BA"/>
    <w:rsid w:val="0008792D"/>
    <w:rsid w:val="000A6CF4"/>
    <w:rsid w:val="000B216C"/>
    <w:rsid w:val="000B7945"/>
    <w:rsid w:val="000C01EB"/>
    <w:rsid w:val="000E4377"/>
    <w:rsid w:val="000F7A14"/>
    <w:rsid w:val="00103648"/>
    <w:rsid w:val="00105CA5"/>
    <w:rsid w:val="0011286C"/>
    <w:rsid w:val="001224AF"/>
    <w:rsid w:val="00132F40"/>
    <w:rsid w:val="0014688C"/>
    <w:rsid w:val="00151EFC"/>
    <w:rsid w:val="001545D7"/>
    <w:rsid w:val="00155AE6"/>
    <w:rsid w:val="0016390E"/>
    <w:rsid w:val="00173E33"/>
    <w:rsid w:val="001760A7"/>
    <w:rsid w:val="00192752"/>
    <w:rsid w:val="001A34B6"/>
    <w:rsid w:val="001A4E0A"/>
    <w:rsid w:val="001B2850"/>
    <w:rsid w:val="001C1AB4"/>
    <w:rsid w:val="002006C9"/>
    <w:rsid w:val="0022230B"/>
    <w:rsid w:val="00237934"/>
    <w:rsid w:val="00253F7A"/>
    <w:rsid w:val="0026589B"/>
    <w:rsid w:val="002667E4"/>
    <w:rsid w:val="00270F7D"/>
    <w:rsid w:val="0029151E"/>
    <w:rsid w:val="002A05C1"/>
    <w:rsid w:val="002A2964"/>
    <w:rsid w:val="002A40A2"/>
    <w:rsid w:val="002B6F2D"/>
    <w:rsid w:val="002C0AA2"/>
    <w:rsid w:val="002E0D21"/>
    <w:rsid w:val="00315035"/>
    <w:rsid w:val="003174DC"/>
    <w:rsid w:val="0034292F"/>
    <w:rsid w:val="00344C0B"/>
    <w:rsid w:val="00351CCD"/>
    <w:rsid w:val="003562B7"/>
    <w:rsid w:val="00361734"/>
    <w:rsid w:val="003618B6"/>
    <w:rsid w:val="00374675"/>
    <w:rsid w:val="0038212D"/>
    <w:rsid w:val="003A171A"/>
    <w:rsid w:val="003A2A55"/>
    <w:rsid w:val="003B32ED"/>
    <w:rsid w:val="003C3543"/>
    <w:rsid w:val="003D0E6E"/>
    <w:rsid w:val="003D2BDA"/>
    <w:rsid w:val="003D3D35"/>
    <w:rsid w:val="003F11C4"/>
    <w:rsid w:val="003F24C3"/>
    <w:rsid w:val="003F3E87"/>
    <w:rsid w:val="003F718B"/>
    <w:rsid w:val="00405E64"/>
    <w:rsid w:val="0040610C"/>
    <w:rsid w:val="004177F7"/>
    <w:rsid w:val="004466F0"/>
    <w:rsid w:val="00473100"/>
    <w:rsid w:val="0048263A"/>
    <w:rsid w:val="004836B7"/>
    <w:rsid w:val="00493DF6"/>
    <w:rsid w:val="004A038E"/>
    <w:rsid w:val="004A53C6"/>
    <w:rsid w:val="004B010D"/>
    <w:rsid w:val="004B039B"/>
    <w:rsid w:val="004B221E"/>
    <w:rsid w:val="004C025C"/>
    <w:rsid w:val="004C3CAA"/>
    <w:rsid w:val="004C5744"/>
    <w:rsid w:val="004D7A47"/>
    <w:rsid w:val="004E2823"/>
    <w:rsid w:val="004F46B9"/>
    <w:rsid w:val="00520E55"/>
    <w:rsid w:val="00540742"/>
    <w:rsid w:val="005437B1"/>
    <w:rsid w:val="00563337"/>
    <w:rsid w:val="00567835"/>
    <w:rsid w:val="00567859"/>
    <w:rsid w:val="00587D99"/>
    <w:rsid w:val="00590B3E"/>
    <w:rsid w:val="00594F8E"/>
    <w:rsid w:val="005A1447"/>
    <w:rsid w:val="005A3510"/>
    <w:rsid w:val="005B4C42"/>
    <w:rsid w:val="005C7AD4"/>
    <w:rsid w:val="005C7E67"/>
    <w:rsid w:val="005D391B"/>
    <w:rsid w:val="005E0222"/>
    <w:rsid w:val="005F0332"/>
    <w:rsid w:val="005F1CE8"/>
    <w:rsid w:val="006036CF"/>
    <w:rsid w:val="006123EC"/>
    <w:rsid w:val="0062055A"/>
    <w:rsid w:val="006215C4"/>
    <w:rsid w:val="00621B0D"/>
    <w:rsid w:val="00632C4F"/>
    <w:rsid w:val="006477FA"/>
    <w:rsid w:val="00650842"/>
    <w:rsid w:val="006577B7"/>
    <w:rsid w:val="006646C5"/>
    <w:rsid w:val="00665DCE"/>
    <w:rsid w:val="00684924"/>
    <w:rsid w:val="00694653"/>
    <w:rsid w:val="006A6E9B"/>
    <w:rsid w:val="006C7506"/>
    <w:rsid w:val="006E0072"/>
    <w:rsid w:val="006F1736"/>
    <w:rsid w:val="00700D7E"/>
    <w:rsid w:val="0070288D"/>
    <w:rsid w:val="00705B4F"/>
    <w:rsid w:val="00705CFA"/>
    <w:rsid w:val="0071328C"/>
    <w:rsid w:val="00714454"/>
    <w:rsid w:val="00717867"/>
    <w:rsid w:val="007366B7"/>
    <w:rsid w:val="00773A38"/>
    <w:rsid w:val="00777028"/>
    <w:rsid w:val="00785A66"/>
    <w:rsid w:val="00790F94"/>
    <w:rsid w:val="00791FEE"/>
    <w:rsid w:val="007A18C1"/>
    <w:rsid w:val="007B1357"/>
    <w:rsid w:val="007B1F36"/>
    <w:rsid w:val="007B27E6"/>
    <w:rsid w:val="007F093E"/>
    <w:rsid w:val="007F0A0D"/>
    <w:rsid w:val="00803858"/>
    <w:rsid w:val="00807429"/>
    <w:rsid w:val="008263BF"/>
    <w:rsid w:val="008309BF"/>
    <w:rsid w:val="0083317C"/>
    <w:rsid w:val="008331F5"/>
    <w:rsid w:val="008335C1"/>
    <w:rsid w:val="0083417B"/>
    <w:rsid w:val="00840BBA"/>
    <w:rsid w:val="0084409F"/>
    <w:rsid w:val="00851BC3"/>
    <w:rsid w:val="00863A9B"/>
    <w:rsid w:val="008656E8"/>
    <w:rsid w:val="008823C8"/>
    <w:rsid w:val="00897206"/>
    <w:rsid w:val="008B2042"/>
    <w:rsid w:val="008B7E0C"/>
    <w:rsid w:val="008C55B4"/>
    <w:rsid w:val="008C6BEF"/>
    <w:rsid w:val="008D0C44"/>
    <w:rsid w:val="009001DD"/>
    <w:rsid w:val="00911F1C"/>
    <w:rsid w:val="00912B46"/>
    <w:rsid w:val="00924F5D"/>
    <w:rsid w:val="00952135"/>
    <w:rsid w:val="0095270C"/>
    <w:rsid w:val="00961CBB"/>
    <w:rsid w:val="0096755F"/>
    <w:rsid w:val="009834F7"/>
    <w:rsid w:val="009A40C9"/>
    <w:rsid w:val="009A5A66"/>
    <w:rsid w:val="009D7621"/>
    <w:rsid w:val="009E2F5B"/>
    <w:rsid w:val="009F14E8"/>
    <w:rsid w:val="009F22F2"/>
    <w:rsid w:val="009F7AAA"/>
    <w:rsid w:val="00A01642"/>
    <w:rsid w:val="00A129F2"/>
    <w:rsid w:val="00A130C3"/>
    <w:rsid w:val="00A5329C"/>
    <w:rsid w:val="00A53CDA"/>
    <w:rsid w:val="00A84395"/>
    <w:rsid w:val="00A925FE"/>
    <w:rsid w:val="00A953CB"/>
    <w:rsid w:val="00A9731F"/>
    <w:rsid w:val="00AF010D"/>
    <w:rsid w:val="00AF3958"/>
    <w:rsid w:val="00AF5FF7"/>
    <w:rsid w:val="00AF7001"/>
    <w:rsid w:val="00B14F2B"/>
    <w:rsid w:val="00B21FA1"/>
    <w:rsid w:val="00B304C4"/>
    <w:rsid w:val="00B36397"/>
    <w:rsid w:val="00B574D4"/>
    <w:rsid w:val="00B62CC2"/>
    <w:rsid w:val="00B76646"/>
    <w:rsid w:val="00B76FB7"/>
    <w:rsid w:val="00B915C4"/>
    <w:rsid w:val="00BA2B6D"/>
    <w:rsid w:val="00BB1E8F"/>
    <w:rsid w:val="00BB2432"/>
    <w:rsid w:val="00BB6FBC"/>
    <w:rsid w:val="00BC1F47"/>
    <w:rsid w:val="00BC2ABC"/>
    <w:rsid w:val="00BD178D"/>
    <w:rsid w:val="00BE12EC"/>
    <w:rsid w:val="00BE257F"/>
    <w:rsid w:val="00C008CD"/>
    <w:rsid w:val="00C028C6"/>
    <w:rsid w:val="00C05427"/>
    <w:rsid w:val="00C3598D"/>
    <w:rsid w:val="00C56AD1"/>
    <w:rsid w:val="00C66EB1"/>
    <w:rsid w:val="00C72F85"/>
    <w:rsid w:val="00C859EA"/>
    <w:rsid w:val="00CA6BE9"/>
    <w:rsid w:val="00CA7008"/>
    <w:rsid w:val="00CB2DDE"/>
    <w:rsid w:val="00CB3EBE"/>
    <w:rsid w:val="00CD3271"/>
    <w:rsid w:val="00CD6E6E"/>
    <w:rsid w:val="00CD79C6"/>
    <w:rsid w:val="00CF3DAF"/>
    <w:rsid w:val="00D01943"/>
    <w:rsid w:val="00D22475"/>
    <w:rsid w:val="00D3275F"/>
    <w:rsid w:val="00D4400A"/>
    <w:rsid w:val="00D44464"/>
    <w:rsid w:val="00D519C1"/>
    <w:rsid w:val="00D55AE7"/>
    <w:rsid w:val="00D66274"/>
    <w:rsid w:val="00D75723"/>
    <w:rsid w:val="00D814E4"/>
    <w:rsid w:val="00D86211"/>
    <w:rsid w:val="00DA2D6F"/>
    <w:rsid w:val="00DA36E9"/>
    <w:rsid w:val="00DB1914"/>
    <w:rsid w:val="00DC1FCF"/>
    <w:rsid w:val="00DD6088"/>
    <w:rsid w:val="00DE3D62"/>
    <w:rsid w:val="00DE3E37"/>
    <w:rsid w:val="00DF2EDE"/>
    <w:rsid w:val="00E20237"/>
    <w:rsid w:val="00E27B74"/>
    <w:rsid w:val="00E34240"/>
    <w:rsid w:val="00E36444"/>
    <w:rsid w:val="00E445ED"/>
    <w:rsid w:val="00E464C7"/>
    <w:rsid w:val="00E47863"/>
    <w:rsid w:val="00E63CD0"/>
    <w:rsid w:val="00E64EAF"/>
    <w:rsid w:val="00E651C5"/>
    <w:rsid w:val="00E75B32"/>
    <w:rsid w:val="00E75E88"/>
    <w:rsid w:val="00E809E1"/>
    <w:rsid w:val="00E816F6"/>
    <w:rsid w:val="00E8185E"/>
    <w:rsid w:val="00EA102B"/>
    <w:rsid w:val="00EE0332"/>
    <w:rsid w:val="00EE7215"/>
    <w:rsid w:val="00F02D14"/>
    <w:rsid w:val="00F133E7"/>
    <w:rsid w:val="00F25D88"/>
    <w:rsid w:val="00F40D97"/>
    <w:rsid w:val="00F414D0"/>
    <w:rsid w:val="00F52746"/>
    <w:rsid w:val="00F618E2"/>
    <w:rsid w:val="00F85578"/>
    <w:rsid w:val="00F858CF"/>
    <w:rsid w:val="00F93DB7"/>
    <w:rsid w:val="00FA0C7C"/>
    <w:rsid w:val="00FA49F9"/>
    <w:rsid w:val="00FD18CD"/>
    <w:rsid w:val="00FD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D8FC4"/>
  <w15:docId w15:val="{7D2C98B3-09F2-4979-BEF7-DE41C6C0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454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e">
    <w:name w:val="Hyperlink"/>
    <w:basedOn w:val="a0"/>
    <w:unhideWhenUsed/>
    <w:rsid w:val="005A3510"/>
    <w:rPr>
      <w:color w:val="0000FF"/>
      <w:u w:val="single"/>
    </w:rPr>
  </w:style>
  <w:style w:type="paragraph" w:customStyle="1" w:styleId="11">
    <w:name w:val="нум список 1"/>
    <w:basedOn w:val="a"/>
    <w:uiPriority w:val="99"/>
    <w:rsid w:val="007366B7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pple-style-span">
    <w:name w:val="apple-style-span"/>
    <w:rsid w:val="004B0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7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binsk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E94B8845BC3075E60A1C1611CBA9C04EFBDC9C2B835842F36C4EE6BFEe5e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F0E8C577099665F7B3A9DCBE52C6DBA6AC111D2C4C78E1D7F643DC40IF06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42A14-86AE-45B8-A3F8-552D9F5AE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4185</Words>
  <Characters>23857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47</cp:revision>
  <cp:lastPrinted>2020-03-25T06:53:00Z</cp:lastPrinted>
  <dcterms:created xsi:type="dcterms:W3CDTF">2015-08-11T14:18:00Z</dcterms:created>
  <dcterms:modified xsi:type="dcterms:W3CDTF">2020-04-01T09:32:00Z</dcterms:modified>
</cp:coreProperties>
</file>