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74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77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354B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54B4B" w:rsidRDefault="00027449" w:rsidP="00354B4B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54B4B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54B4B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54B4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54B4B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54B4B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54B4B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0D0990" w:rsidRPr="00354B4B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354B4B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54B4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354B4B">
        <w:rPr>
          <w:rFonts w:ascii="Times New Roman" w:hAnsi="Times New Roman" w:cs="Times New Roman"/>
          <w:sz w:val="28"/>
          <w:szCs w:val="28"/>
        </w:rPr>
        <w:t xml:space="preserve"> «</w:t>
      </w:r>
      <w:r w:rsidR="00354B4B" w:rsidRPr="00354B4B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Лабинского района поселения от 24 августа 2022 года № 223/62 «О земельном налоге</w:t>
      </w:r>
      <w:proofErr w:type="gramEnd"/>
      <w:r w:rsidR="00751975" w:rsidRPr="00354B4B">
        <w:rPr>
          <w:rFonts w:ascii="Times New Roman" w:hAnsi="Times New Roman" w:cs="Times New Roman"/>
          <w:sz w:val="28"/>
          <w:szCs w:val="28"/>
        </w:rPr>
        <w:t>»</w:t>
      </w:r>
      <w:r w:rsidR="00313761" w:rsidRPr="00354B4B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54B4B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54B4B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54B4B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0D0990">
        <w:rPr>
          <w:rFonts w:ascii="Times New Roman" w:hAnsi="Times New Roman" w:cs="Times New Roman"/>
          <w:sz w:val="28"/>
          <w:szCs w:val="28"/>
        </w:rPr>
        <w:t>решения Совета</w:t>
      </w:r>
      <w:r w:rsidR="00B03298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354B4B" w:rsidRPr="00354B4B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Лабинского района поселения от 24 августа 2022 года № 223/62 «</w:t>
      </w:r>
      <w:r w:rsidR="00354B4B">
        <w:rPr>
          <w:rFonts w:ascii="Times New Roman" w:hAnsi="Times New Roman" w:cs="Times New Roman"/>
          <w:sz w:val="28"/>
          <w:szCs w:val="28"/>
        </w:rPr>
        <w:t>О </w:t>
      </w:r>
      <w:r w:rsidR="00354B4B" w:rsidRPr="00354B4B">
        <w:rPr>
          <w:rFonts w:ascii="Times New Roman" w:hAnsi="Times New Roman" w:cs="Times New Roman"/>
          <w:sz w:val="28"/>
          <w:szCs w:val="28"/>
        </w:rPr>
        <w:t>земельном налоге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354B4B" w:rsidRPr="00354B4B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Лабинского района поселения</w:t>
      </w:r>
      <w:r w:rsidR="00354B4B">
        <w:rPr>
          <w:rFonts w:ascii="Times New Roman" w:hAnsi="Times New Roman" w:cs="Times New Roman"/>
          <w:sz w:val="28"/>
          <w:szCs w:val="28"/>
        </w:rPr>
        <w:t xml:space="preserve"> от 24 </w:t>
      </w:r>
      <w:r w:rsidR="00354B4B" w:rsidRPr="00354B4B">
        <w:rPr>
          <w:rFonts w:ascii="Times New Roman" w:hAnsi="Times New Roman" w:cs="Times New Roman"/>
          <w:sz w:val="28"/>
          <w:szCs w:val="28"/>
        </w:rPr>
        <w:t>августа 2022 года № 223/62 «О земельном налоге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1572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854C8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54B4B"/>
    <w:rsid w:val="003707AA"/>
    <w:rsid w:val="003774FC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439"/>
    <w:rsid w:val="00B26D09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7EA9"/>
    <w:rsid w:val="00F325F3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2024-05-16T06:55:00Z</cp:lastPrinted>
  <dcterms:created xsi:type="dcterms:W3CDTF">2024-05-16T06:56:00Z</dcterms:created>
  <dcterms:modified xsi:type="dcterms:W3CDTF">2024-05-16T06:56:00Z</dcterms:modified>
</cp:coreProperties>
</file>