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319" w:rsidRPr="00B35060" w:rsidRDefault="00812319" w:rsidP="0081231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35060">
        <w:rPr>
          <w:rFonts w:ascii="Times New Roman" w:hAnsi="Times New Roman" w:cs="Times New Roman"/>
          <w:b/>
          <w:sz w:val="32"/>
          <w:szCs w:val="32"/>
        </w:rPr>
        <w:t>В Корпорации МСП разъяснили условия новых кредитных программ для малого и среднего бизнеса</w:t>
      </w:r>
    </w:p>
    <w:p w:rsidR="00312E45" w:rsidRDefault="00812319">
      <w:pPr>
        <w:rPr>
          <w:rFonts w:ascii="Times New Roman" w:hAnsi="Times New Roman" w:cs="Times New Roman"/>
          <w:sz w:val="28"/>
          <w:szCs w:val="28"/>
        </w:rPr>
      </w:pPr>
      <w:r w:rsidRPr="00312E45">
        <w:rPr>
          <w:rFonts w:ascii="Times New Roman" w:hAnsi="Times New Roman" w:cs="Times New Roman"/>
          <w:sz w:val="28"/>
          <w:szCs w:val="28"/>
        </w:rPr>
        <w:t>Программ</w:t>
      </w:r>
      <w:r w:rsidR="00B86F05" w:rsidRPr="00312E45">
        <w:rPr>
          <w:rFonts w:ascii="Times New Roman" w:hAnsi="Times New Roman" w:cs="Times New Roman"/>
          <w:sz w:val="28"/>
          <w:szCs w:val="28"/>
        </w:rPr>
        <w:t>ы</w:t>
      </w:r>
      <w:r w:rsidRPr="00312E45">
        <w:rPr>
          <w:rFonts w:ascii="Times New Roman" w:hAnsi="Times New Roman" w:cs="Times New Roman"/>
          <w:sz w:val="28"/>
          <w:szCs w:val="28"/>
        </w:rPr>
        <w:t xml:space="preserve"> стимулирования кредитования бизнеса Корпорации МСП и ЦБ РФ </w:t>
      </w:r>
    </w:p>
    <w:p w:rsidR="00181BD6" w:rsidRPr="00312E45" w:rsidRDefault="00312E4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2319" w:rsidRPr="00312E45">
        <w:rPr>
          <w:rFonts w:ascii="Times New Roman" w:hAnsi="Times New Roman" w:cs="Times New Roman"/>
          <w:b/>
          <w:sz w:val="28"/>
          <w:szCs w:val="28"/>
          <w:u w:val="single"/>
        </w:rPr>
        <w:t>«ПСК Антикризисная»</w:t>
      </w:r>
    </w:p>
    <w:p w:rsidR="00812319" w:rsidRPr="00312E45" w:rsidRDefault="00812319" w:rsidP="00312E45">
      <w:pPr>
        <w:spacing w:after="0" w:line="240" w:lineRule="atLeast"/>
        <w:rPr>
          <w:rFonts w:ascii="Times New Roman" w:hAnsi="Times New Roman" w:cs="Times New Roman"/>
          <w:b/>
          <w:i/>
          <w:sz w:val="28"/>
          <w:szCs w:val="28"/>
        </w:rPr>
      </w:pPr>
      <w:r w:rsidRPr="00312E45">
        <w:rPr>
          <w:rFonts w:ascii="Times New Roman" w:hAnsi="Times New Roman" w:cs="Times New Roman"/>
          <w:b/>
          <w:i/>
          <w:sz w:val="28"/>
          <w:szCs w:val="28"/>
        </w:rPr>
        <w:t xml:space="preserve">Объем </w:t>
      </w:r>
      <w:proofErr w:type="gramStart"/>
      <w:r w:rsidRPr="00312E45">
        <w:rPr>
          <w:rFonts w:ascii="Times New Roman" w:hAnsi="Times New Roman" w:cs="Times New Roman"/>
          <w:b/>
          <w:i/>
          <w:sz w:val="28"/>
          <w:szCs w:val="28"/>
        </w:rPr>
        <w:t>программы:</w:t>
      </w:r>
      <w:r w:rsidRPr="00312E4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312E45">
        <w:rPr>
          <w:rFonts w:ascii="Times New Roman" w:hAnsi="Times New Roman" w:cs="Times New Roman"/>
          <w:sz w:val="28"/>
          <w:szCs w:val="28"/>
        </w:rPr>
        <w:t xml:space="preserve"> до 60 млрд рублей до конца марта;</w:t>
      </w:r>
    </w:p>
    <w:p w:rsidR="00812319" w:rsidRPr="00312E45" w:rsidRDefault="00812319" w:rsidP="00312E45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812319" w:rsidRPr="00312E45" w:rsidRDefault="00812319" w:rsidP="00312E45">
      <w:pPr>
        <w:spacing w:after="0" w:line="240" w:lineRule="atLeast"/>
        <w:rPr>
          <w:rFonts w:ascii="Times New Roman" w:hAnsi="Times New Roman" w:cs="Times New Roman"/>
          <w:b/>
          <w:i/>
          <w:sz w:val="28"/>
          <w:szCs w:val="28"/>
        </w:rPr>
      </w:pPr>
      <w:r w:rsidRPr="00312E45">
        <w:rPr>
          <w:rFonts w:ascii="Times New Roman" w:hAnsi="Times New Roman" w:cs="Times New Roman"/>
          <w:b/>
          <w:i/>
          <w:sz w:val="28"/>
          <w:szCs w:val="28"/>
        </w:rPr>
        <w:t>Цели:</w:t>
      </w:r>
      <w:r w:rsidR="00312E45" w:rsidRPr="00312E4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12E45">
        <w:rPr>
          <w:rFonts w:ascii="Times New Roman" w:hAnsi="Times New Roman" w:cs="Times New Roman"/>
          <w:sz w:val="28"/>
          <w:szCs w:val="28"/>
        </w:rPr>
        <w:t>- на оборотные и инвестиционные цели;</w:t>
      </w:r>
    </w:p>
    <w:p w:rsidR="00812319" w:rsidRPr="00312E45" w:rsidRDefault="00812319" w:rsidP="00312E45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812319" w:rsidRPr="00312E45" w:rsidRDefault="00812319" w:rsidP="00312E45">
      <w:pPr>
        <w:spacing w:after="0" w:line="240" w:lineRule="atLeast"/>
        <w:rPr>
          <w:rFonts w:ascii="Times New Roman" w:hAnsi="Times New Roman" w:cs="Times New Roman"/>
          <w:b/>
          <w:i/>
          <w:sz w:val="28"/>
          <w:szCs w:val="28"/>
        </w:rPr>
      </w:pPr>
      <w:r w:rsidRPr="00312E45">
        <w:rPr>
          <w:rFonts w:ascii="Times New Roman" w:hAnsi="Times New Roman" w:cs="Times New Roman"/>
          <w:b/>
          <w:i/>
          <w:sz w:val="28"/>
          <w:szCs w:val="28"/>
        </w:rPr>
        <w:t>Ставка:</w:t>
      </w:r>
      <w:r w:rsidR="00312E45" w:rsidRPr="00312E4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12E45">
        <w:rPr>
          <w:rFonts w:ascii="Times New Roman" w:hAnsi="Times New Roman" w:cs="Times New Roman"/>
          <w:sz w:val="28"/>
          <w:szCs w:val="28"/>
        </w:rPr>
        <w:t>- до 8,5% годовых</w:t>
      </w:r>
      <w:r w:rsidR="00B86F05" w:rsidRPr="00312E45">
        <w:rPr>
          <w:rFonts w:ascii="Times New Roman" w:hAnsi="Times New Roman" w:cs="Times New Roman"/>
          <w:sz w:val="28"/>
          <w:szCs w:val="28"/>
        </w:rPr>
        <w:t>;</w:t>
      </w:r>
    </w:p>
    <w:p w:rsidR="00812319" w:rsidRPr="00312E45" w:rsidRDefault="00812319" w:rsidP="00312E45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812319" w:rsidRPr="00312E45" w:rsidRDefault="00812319" w:rsidP="00B86F0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12E45">
        <w:rPr>
          <w:rFonts w:ascii="Times New Roman" w:hAnsi="Times New Roman" w:cs="Times New Roman"/>
          <w:b/>
          <w:i/>
          <w:sz w:val="28"/>
          <w:szCs w:val="28"/>
        </w:rPr>
        <w:t>Какие отрасли:</w:t>
      </w:r>
      <w:r w:rsidR="00312E45" w:rsidRPr="00312E4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12E45">
        <w:rPr>
          <w:rFonts w:ascii="Times New Roman" w:hAnsi="Times New Roman" w:cs="Times New Roman"/>
          <w:sz w:val="28"/>
          <w:szCs w:val="28"/>
        </w:rPr>
        <w:t>- 28 отраслей из перечня пострадавших в соответствии с постановлением № 1513</w:t>
      </w:r>
      <w:r w:rsidR="00B86F05" w:rsidRPr="00312E45">
        <w:rPr>
          <w:rFonts w:ascii="Times New Roman" w:hAnsi="Times New Roman" w:cs="Times New Roman"/>
          <w:sz w:val="28"/>
          <w:szCs w:val="28"/>
        </w:rPr>
        <w:t>.</w:t>
      </w:r>
    </w:p>
    <w:p w:rsidR="00B86F05" w:rsidRPr="00312E45" w:rsidRDefault="00B86F05" w:rsidP="00B86F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F05" w:rsidRPr="00312E45" w:rsidRDefault="00B86F05" w:rsidP="00B86F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12E45">
        <w:rPr>
          <w:rFonts w:ascii="Times New Roman" w:hAnsi="Times New Roman" w:cs="Times New Roman"/>
          <w:b/>
          <w:sz w:val="28"/>
          <w:szCs w:val="28"/>
          <w:u w:val="single"/>
        </w:rPr>
        <w:t>«ПСК Инвестиционная»</w:t>
      </w:r>
    </w:p>
    <w:p w:rsidR="00B86F05" w:rsidRPr="00312E45" w:rsidRDefault="00B86F05" w:rsidP="00B86F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86F05" w:rsidRPr="00312E45" w:rsidRDefault="00B86F05" w:rsidP="00B86F0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12E45">
        <w:rPr>
          <w:rFonts w:ascii="Times New Roman" w:hAnsi="Times New Roman" w:cs="Times New Roman"/>
          <w:b/>
          <w:i/>
          <w:sz w:val="28"/>
          <w:szCs w:val="28"/>
        </w:rPr>
        <w:t>Объем программы:</w:t>
      </w:r>
      <w:r w:rsidR="00312E4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12E45">
        <w:rPr>
          <w:rFonts w:ascii="Times New Roman" w:hAnsi="Times New Roman" w:cs="Times New Roman"/>
          <w:sz w:val="28"/>
          <w:szCs w:val="28"/>
        </w:rPr>
        <w:t>- 335 млрд рублей до конца 2022 года;</w:t>
      </w:r>
    </w:p>
    <w:p w:rsidR="00B86F05" w:rsidRPr="00312E45" w:rsidRDefault="00B86F05" w:rsidP="00B86F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F05" w:rsidRPr="00312E45" w:rsidRDefault="00B86F05" w:rsidP="00B86F0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12E45">
        <w:rPr>
          <w:rFonts w:ascii="Times New Roman" w:hAnsi="Times New Roman" w:cs="Times New Roman"/>
          <w:b/>
          <w:i/>
          <w:sz w:val="28"/>
          <w:szCs w:val="28"/>
        </w:rPr>
        <w:t>Ставка:</w:t>
      </w:r>
      <w:r w:rsidR="00312E4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12E45">
        <w:rPr>
          <w:rFonts w:ascii="Times New Roman" w:hAnsi="Times New Roman" w:cs="Times New Roman"/>
          <w:sz w:val="28"/>
          <w:szCs w:val="28"/>
        </w:rPr>
        <w:t xml:space="preserve">- до 15 % для малого и </w:t>
      </w:r>
      <w:proofErr w:type="spellStart"/>
      <w:r w:rsidRPr="00312E45">
        <w:rPr>
          <w:rFonts w:ascii="Times New Roman" w:hAnsi="Times New Roman" w:cs="Times New Roman"/>
          <w:sz w:val="28"/>
          <w:szCs w:val="28"/>
        </w:rPr>
        <w:t>микробизнеса</w:t>
      </w:r>
      <w:proofErr w:type="spellEnd"/>
      <w:r w:rsidRPr="00312E45">
        <w:rPr>
          <w:rFonts w:ascii="Times New Roman" w:hAnsi="Times New Roman" w:cs="Times New Roman"/>
          <w:sz w:val="28"/>
          <w:szCs w:val="28"/>
        </w:rPr>
        <w:t>, до 13,5 % для среднего бизнеса;</w:t>
      </w:r>
    </w:p>
    <w:p w:rsidR="00B86F05" w:rsidRPr="00312E45" w:rsidRDefault="00B86F05" w:rsidP="00B86F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F05" w:rsidRPr="00312E45" w:rsidRDefault="00B86F05" w:rsidP="00B86F0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12E45">
        <w:rPr>
          <w:rFonts w:ascii="Times New Roman" w:hAnsi="Times New Roman" w:cs="Times New Roman"/>
          <w:b/>
          <w:i/>
          <w:sz w:val="28"/>
          <w:szCs w:val="28"/>
        </w:rPr>
        <w:t>Какие отрасли:</w:t>
      </w:r>
      <w:r w:rsidR="00312E4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12E45">
        <w:rPr>
          <w:rFonts w:ascii="Times New Roman" w:hAnsi="Times New Roman" w:cs="Times New Roman"/>
          <w:sz w:val="28"/>
          <w:szCs w:val="28"/>
        </w:rPr>
        <w:t>- все кроме строительства по 214 – ФЗ.</w:t>
      </w:r>
    </w:p>
    <w:p w:rsidR="00B86F05" w:rsidRPr="00312E45" w:rsidRDefault="00B86F05" w:rsidP="00B86F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F05" w:rsidRPr="00312E45" w:rsidRDefault="00B86F05" w:rsidP="00B86F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12E45">
        <w:rPr>
          <w:rFonts w:ascii="Times New Roman" w:hAnsi="Times New Roman" w:cs="Times New Roman"/>
          <w:b/>
          <w:sz w:val="28"/>
          <w:szCs w:val="28"/>
          <w:u w:val="single"/>
        </w:rPr>
        <w:t>«ПСК «Оборотная»</w:t>
      </w:r>
    </w:p>
    <w:p w:rsidR="00B86F05" w:rsidRPr="00312E45" w:rsidRDefault="00B86F05" w:rsidP="00B86F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86F05" w:rsidRPr="00312E45" w:rsidRDefault="00B86F05" w:rsidP="00B86F0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12E45">
        <w:rPr>
          <w:rFonts w:ascii="Times New Roman" w:hAnsi="Times New Roman" w:cs="Times New Roman"/>
          <w:b/>
          <w:i/>
          <w:sz w:val="28"/>
          <w:szCs w:val="28"/>
        </w:rPr>
        <w:t>Объем программы:</w:t>
      </w:r>
      <w:r w:rsidR="00312E4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12E45">
        <w:rPr>
          <w:rFonts w:ascii="Times New Roman" w:hAnsi="Times New Roman" w:cs="Times New Roman"/>
          <w:sz w:val="28"/>
          <w:szCs w:val="28"/>
        </w:rPr>
        <w:t>- 340 млрд рублей до конца 2022 года;</w:t>
      </w:r>
    </w:p>
    <w:p w:rsidR="00B86F05" w:rsidRPr="00312E45" w:rsidRDefault="00B86F05" w:rsidP="00B86F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F05" w:rsidRDefault="00B86F05" w:rsidP="00B86F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2E45">
        <w:rPr>
          <w:rFonts w:ascii="Times New Roman" w:hAnsi="Times New Roman" w:cs="Times New Roman"/>
          <w:b/>
          <w:i/>
          <w:sz w:val="28"/>
          <w:szCs w:val="28"/>
        </w:rPr>
        <w:t>Ставка:</w:t>
      </w:r>
      <w:r w:rsidR="00312E4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12E45">
        <w:rPr>
          <w:rFonts w:ascii="Times New Roman" w:hAnsi="Times New Roman" w:cs="Times New Roman"/>
          <w:sz w:val="28"/>
          <w:szCs w:val="28"/>
        </w:rPr>
        <w:t xml:space="preserve">- до 15 % для малого и </w:t>
      </w:r>
      <w:proofErr w:type="spellStart"/>
      <w:r w:rsidRPr="00312E45">
        <w:rPr>
          <w:rFonts w:ascii="Times New Roman" w:hAnsi="Times New Roman" w:cs="Times New Roman"/>
          <w:sz w:val="28"/>
          <w:szCs w:val="28"/>
        </w:rPr>
        <w:t>микробизнеса</w:t>
      </w:r>
      <w:proofErr w:type="spellEnd"/>
      <w:r w:rsidRPr="00312E45">
        <w:rPr>
          <w:rFonts w:ascii="Times New Roman" w:hAnsi="Times New Roman" w:cs="Times New Roman"/>
          <w:sz w:val="28"/>
          <w:szCs w:val="28"/>
        </w:rPr>
        <w:t>,</w:t>
      </w:r>
      <w:r w:rsidR="008912F6">
        <w:rPr>
          <w:rFonts w:ascii="Times New Roman" w:hAnsi="Times New Roman" w:cs="Times New Roman"/>
          <w:sz w:val="28"/>
          <w:szCs w:val="28"/>
        </w:rPr>
        <w:t xml:space="preserve"> до 13,5 % для среднего бизнеса.</w:t>
      </w:r>
      <w:bookmarkStart w:id="0" w:name="_GoBack"/>
      <w:bookmarkEnd w:id="0"/>
    </w:p>
    <w:p w:rsidR="00312E45" w:rsidRPr="00312E45" w:rsidRDefault="00312E45" w:rsidP="00B86F0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312E45" w:rsidRDefault="00312E45" w:rsidP="00312E4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Программы работать начнут в 59 банках, аккредитованных Корпорацией МСП. Сроки кредитных продуктов устанавливает банк.</w:t>
      </w:r>
    </w:p>
    <w:p w:rsidR="00312E45" w:rsidRPr="00312E45" w:rsidRDefault="00312E45" w:rsidP="00312E45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312E45">
        <w:rPr>
          <w:rFonts w:ascii="Times New Roman" w:hAnsi="Times New Roman" w:cs="Times New Roman"/>
          <w:sz w:val="28"/>
          <w:szCs w:val="28"/>
        </w:rPr>
        <w:t xml:space="preserve">Для получения льготного кредита малое или среднее предприятие должно быть включено в реестр субъектов МСП и не быть связанным с представителями крупного бизнеса. </w:t>
      </w:r>
    </w:p>
    <w:p w:rsidR="00312E45" w:rsidRDefault="00312E45" w:rsidP="00312E45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312E45">
        <w:rPr>
          <w:rFonts w:ascii="Times New Roman" w:hAnsi="Times New Roman" w:cs="Times New Roman"/>
          <w:sz w:val="28"/>
          <w:szCs w:val="28"/>
        </w:rPr>
        <w:t xml:space="preserve">Для малых и </w:t>
      </w:r>
      <w:proofErr w:type="spellStart"/>
      <w:r w:rsidRPr="00312E45">
        <w:rPr>
          <w:rFonts w:ascii="Times New Roman" w:hAnsi="Times New Roman" w:cs="Times New Roman"/>
          <w:sz w:val="28"/>
          <w:szCs w:val="28"/>
        </w:rPr>
        <w:t>микропредприятий</w:t>
      </w:r>
      <w:proofErr w:type="spellEnd"/>
      <w:r w:rsidRPr="00312E45">
        <w:rPr>
          <w:rFonts w:ascii="Times New Roman" w:hAnsi="Times New Roman" w:cs="Times New Roman"/>
          <w:sz w:val="28"/>
          <w:szCs w:val="28"/>
        </w:rPr>
        <w:t xml:space="preserve"> лимит на оборотные цели составляет до 300 млн рублей, для среднего бизнеса — до 1 млрд рублей. Сумма кредита на инвестиционные цели для всех предпринимателей составляет до 1 млрд рублей.</w:t>
      </w:r>
    </w:p>
    <w:p w:rsidR="004C6413" w:rsidRPr="00B35060" w:rsidRDefault="00B35060" w:rsidP="00826B9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Подробная информация на сайте: </w:t>
      </w:r>
      <w:r w:rsidR="004C6413" w:rsidRPr="004C6413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4C6413" w:rsidRPr="00B35060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4C6413" w:rsidRPr="004C6413">
        <w:rPr>
          <w:rFonts w:ascii="Times New Roman" w:hAnsi="Times New Roman" w:cs="Times New Roman"/>
          <w:sz w:val="28"/>
          <w:szCs w:val="28"/>
          <w:lang w:val="en-US"/>
        </w:rPr>
        <w:t>corpmsp</w:t>
      </w:r>
      <w:proofErr w:type="spellEnd"/>
      <w:r w:rsidR="004C6413" w:rsidRPr="00B3506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C6413" w:rsidRPr="004C641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C6413" w:rsidRPr="00B35060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6413" w:rsidRPr="00B35060" w:rsidRDefault="004C6413" w:rsidP="00312E45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</w:p>
    <w:p w:rsidR="00312E45" w:rsidRPr="00312E45" w:rsidRDefault="00312E45" w:rsidP="00312E45">
      <w:pPr>
        <w:rPr>
          <w:rFonts w:ascii="Times New Roman" w:hAnsi="Times New Roman" w:cs="Times New Roman"/>
          <w:sz w:val="28"/>
          <w:szCs w:val="28"/>
        </w:rPr>
      </w:pPr>
    </w:p>
    <w:p w:rsidR="00B86F05" w:rsidRPr="00312E45" w:rsidRDefault="00B86F05" w:rsidP="00B86F05">
      <w:pPr>
        <w:spacing w:after="0" w:line="240" w:lineRule="auto"/>
        <w:rPr>
          <w:b/>
          <w:sz w:val="28"/>
          <w:szCs w:val="28"/>
          <w:u w:val="single"/>
        </w:rPr>
      </w:pPr>
    </w:p>
    <w:sectPr w:rsidR="00B86F05" w:rsidRPr="00312E45" w:rsidSect="00812319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229"/>
    <w:rsid w:val="00181BD6"/>
    <w:rsid w:val="00312E45"/>
    <w:rsid w:val="004C6413"/>
    <w:rsid w:val="00812319"/>
    <w:rsid w:val="00826B9C"/>
    <w:rsid w:val="008912F6"/>
    <w:rsid w:val="00B35060"/>
    <w:rsid w:val="00B86F05"/>
    <w:rsid w:val="00D0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F6A6CC-F411-4D30-B0E5-65310FA25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3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PC208</dc:creator>
  <cp:keywords/>
  <dc:description/>
  <cp:lastModifiedBy>PC208</cp:lastModifiedBy>
  <cp:revision>8</cp:revision>
  <dcterms:created xsi:type="dcterms:W3CDTF">2022-03-10T14:27:00Z</dcterms:created>
  <dcterms:modified xsi:type="dcterms:W3CDTF">2022-03-11T06:58:00Z</dcterms:modified>
</cp:coreProperties>
</file>