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6B73D66D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09E0">
        <w:rPr>
          <w:rFonts w:ascii="Times New Roman" w:eastAsia="Times New Roman" w:hAnsi="Times New Roman" w:cs="Times New Roman"/>
          <w:sz w:val="24"/>
          <w:szCs w:val="24"/>
          <w:lang w:eastAsia="ru-RU"/>
        </w:rPr>
        <w:t>09.09.2020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8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 w:rsidR="001809E0">
        <w:rPr>
          <w:rFonts w:ascii="Times New Roman" w:eastAsia="Times New Roman" w:hAnsi="Times New Roman" w:cs="Times New Roman"/>
          <w:sz w:val="24"/>
          <w:szCs w:val="24"/>
          <w:lang w:eastAsia="ru-RU"/>
        </w:rPr>
        <w:t>875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6478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01E26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585748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4A9B42EB" w:rsidR="00D73CD3" w:rsidRPr="004A7FC3" w:rsidRDefault="00D73CD3" w:rsidP="00B60FE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>24 и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60FE1" w:rsidRPr="00B60FE1">
        <w:rPr>
          <w:rFonts w:ascii="Times New Roman" w:eastAsia="Calibri" w:hAnsi="Times New Roman" w:cs="Times New Roman"/>
          <w:sz w:val="28"/>
          <w:szCs w:val="28"/>
        </w:rPr>
        <w:t xml:space="preserve"> целях обеспечения общественной и антитеррористической безопасности в период подготовки и проведения выборов главы администрации (губернатора) Краснодарского края, депутатов Совета муниципального образования Лабинский район в период с 11</w:t>
      </w:r>
      <w:r w:rsidR="004206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FE1" w:rsidRPr="00B60FE1">
        <w:rPr>
          <w:rFonts w:ascii="Times New Roman" w:eastAsia="Calibri" w:hAnsi="Times New Roman" w:cs="Times New Roman"/>
          <w:sz w:val="28"/>
          <w:szCs w:val="28"/>
        </w:rPr>
        <w:t>сентября по                  13 сентября 2020 года, осуществлени</w:t>
      </w:r>
      <w:r w:rsidR="004206B5">
        <w:rPr>
          <w:rFonts w:ascii="Times New Roman" w:eastAsia="Calibri" w:hAnsi="Times New Roman" w:cs="Times New Roman"/>
          <w:sz w:val="28"/>
          <w:szCs w:val="28"/>
        </w:rPr>
        <w:t>я</w:t>
      </w:r>
      <w:r w:rsidR="00B60FE1" w:rsidRPr="00B60FE1">
        <w:rPr>
          <w:rFonts w:ascii="Times New Roman" w:eastAsia="Calibri" w:hAnsi="Times New Roman" w:cs="Times New Roman"/>
          <w:sz w:val="28"/>
          <w:szCs w:val="28"/>
        </w:rPr>
        <w:t xml:space="preserve"> мероприятий по предупреждению чрезвычайной ситуации и уменьшени</w:t>
      </w:r>
      <w:r w:rsidR="004206B5">
        <w:rPr>
          <w:rFonts w:ascii="Times New Roman" w:eastAsia="Calibri" w:hAnsi="Times New Roman" w:cs="Times New Roman"/>
          <w:sz w:val="28"/>
          <w:szCs w:val="28"/>
        </w:rPr>
        <w:t>я</w:t>
      </w:r>
      <w:r w:rsidR="00B60FE1" w:rsidRPr="00B60FE1">
        <w:rPr>
          <w:rFonts w:ascii="Times New Roman" w:eastAsia="Calibri" w:hAnsi="Times New Roman" w:cs="Times New Roman"/>
          <w:sz w:val="28"/>
          <w:szCs w:val="28"/>
        </w:rPr>
        <w:t xml:space="preserve"> ущерба от их возможных последствий,</w:t>
      </w:r>
      <w:r w:rsidR="00B60F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FE1" w:rsidRPr="00B60FE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оперативного реагирования на происшествия и чрезвычайные ситуации,</w:t>
      </w:r>
      <w:r w:rsidR="00B60FE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338E9659" w:rsidR="00D73CD3" w:rsidRDefault="00D73CD3" w:rsidP="00B60FE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B60F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60F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сентября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</w:t>
      </w:r>
      <w:r w:rsidR="00B60F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00 минут</w:t>
      </w:r>
      <w:r w:rsidR="00B60F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14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60F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сентября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130C1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</w:t>
      </w:r>
      <w:r w:rsidR="00DE37C1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территориальной подсистемы единой государственной системы предупреждения и ликвидации чрезвычайных ситуаций</w:t>
      </w:r>
      <w:r w:rsidR="00DE37C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E37C1" w:rsidRPr="00DE37C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(далее - ТП РСЧС)</w:t>
      </w:r>
      <w:r w:rsidR="00DE37C1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режим функционирования «Повышенная готовность».</w:t>
      </w:r>
    </w:p>
    <w:p w14:paraId="42D8F207" w14:textId="77777777" w:rsidR="00D73CD3" w:rsidRPr="00F02D07" w:rsidRDefault="00D73CD3" w:rsidP="00B60FE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B60FE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5A8C6706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Россети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Кубань»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6D659E50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E35AF">
        <w:rPr>
          <w:rFonts w:ascii="Times New Roman" w:hAnsi="Times New Roman" w:cs="Times New Roman"/>
          <w:sz w:val="28"/>
          <w:szCs w:val="28"/>
        </w:rPr>
        <w:t xml:space="preserve">оставляю за собой. </w:t>
      </w:r>
    </w:p>
    <w:p w14:paraId="662B4527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7B54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D354F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5E4FF099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60FE1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5CC44E3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130C15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363E9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363E91">
      <w:pPr>
        <w:spacing w:after="0" w:line="240" w:lineRule="auto"/>
        <w:ind w:left="5103" w:right="-14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3F979B4A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809E0">
        <w:rPr>
          <w:rFonts w:ascii="Times New Roman" w:eastAsia="Times New Roman" w:hAnsi="Times New Roman" w:cs="Times New Roman"/>
          <w:sz w:val="28"/>
          <w:szCs w:val="28"/>
        </w:rPr>
        <w:t>09.09.2020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1809E0">
        <w:rPr>
          <w:rFonts w:ascii="Times New Roman" w:eastAsia="Times New Roman" w:hAnsi="Times New Roman" w:cs="Times New Roman"/>
          <w:sz w:val="28"/>
          <w:szCs w:val="28"/>
        </w:rPr>
        <w:t>875</w:t>
      </w:r>
    </w:p>
    <w:p w14:paraId="7F610FBD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26"/>
      </w:tblGrid>
      <w:tr w:rsidR="00AE35AF" w:rsidRPr="00BD28D0" w14:paraId="536CC454" w14:textId="77777777" w:rsidTr="00AE35AF">
        <w:tc>
          <w:tcPr>
            <w:tcW w:w="9526" w:type="dxa"/>
          </w:tcPr>
          <w:tbl>
            <w:tblPr>
              <w:tblW w:w="9497" w:type="dxa"/>
              <w:tblLayout w:type="fixed"/>
              <w:tblLook w:val="01E0" w:firstRow="1" w:lastRow="1" w:firstColumn="1" w:lastColumn="1" w:noHBand="0" w:noVBand="0"/>
            </w:tblPr>
            <w:tblGrid>
              <w:gridCol w:w="3329"/>
              <w:gridCol w:w="283"/>
              <w:gridCol w:w="5885"/>
            </w:tblGrid>
            <w:tr w:rsidR="00B60FE1" w:rsidRPr="008A7F34" w14:paraId="3F118344" w14:textId="77777777" w:rsidTr="005D37DB">
              <w:tc>
                <w:tcPr>
                  <w:tcW w:w="3329" w:type="dxa"/>
                </w:tcPr>
                <w:p w14:paraId="65BAC4A7" w14:textId="77777777" w:rsidR="00B60FE1" w:rsidRDefault="00B60FE1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Сиротин</w:t>
                  </w:r>
                </w:p>
                <w:p w14:paraId="3C1241A7" w14:textId="22C1C381" w:rsidR="00B60FE1" w:rsidRDefault="00B60FE1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Николаевич</w:t>
                  </w:r>
                </w:p>
                <w:p w14:paraId="7E75E6D4" w14:textId="77777777" w:rsidR="004206B5" w:rsidRDefault="004206B5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14:paraId="17C8FE6E" w14:textId="6BA136D7" w:rsidR="004206B5" w:rsidRDefault="004206B5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Члены оперативной группы:</w:t>
                  </w:r>
                </w:p>
              </w:tc>
              <w:tc>
                <w:tcPr>
                  <w:tcW w:w="283" w:type="dxa"/>
                </w:tcPr>
                <w:p w14:paraId="14D575D0" w14:textId="7DF7AEE8" w:rsidR="00B60FE1" w:rsidRPr="008A7F34" w:rsidRDefault="00B60FE1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196C8588" w14:textId="1F877F69" w:rsidR="00B60FE1" w:rsidRDefault="00B60FE1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заместитель главы администрации</w:t>
                  </w:r>
                  <w:r w:rsidR="004206B5">
                    <w:rPr>
                      <w:rFonts w:ascii="Times New Roman" w:hAnsi="Times New Roman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старший оперативной группы</w:t>
                  </w:r>
                  <w:r w:rsidR="004206B5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  <w:p w14:paraId="5C157AB6" w14:textId="7CBDD39F" w:rsidR="00B60FE1" w:rsidRDefault="00B60FE1" w:rsidP="004206B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E65E41E" w14:textId="77777777" w:rsidTr="005D37DB">
              <w:tc>
                <w:tcPr>
                  <w:tcW w:w="3329" w:type="dxa"/>
                </w:tcPr>
                <w:p w14:paraId="4CE8497E" w14:textId="576F4641" w:rsidR="00AE35AF" w:rsidRPr="008A7F34" w:rsidRDefault="00201AE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Копанев</w:t>
                  </w:r>
                </w:p>
                <w:p w14:paraId="0658420B" w14:textId="0F74BB00" w:rsidR="00AE35AF" w:rsidRPr="008A7F34" w:rsidRDefault="00201AE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Дмитрий Александрович</w:t>
                  </w:r>
                </w:p>
                <w:p w14:paraId="02EA4D42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02E316F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96147AB" w14:textId="5617DA51" w:rsidR="00AE35AF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начальник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отдела по делам гражданской обороны и чрезвычайным ситуациям администрации</w:t>
                  </w:r>
                  <w:r w:rsidR="004206B5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14:paraId="2A27A807" w14:textId="64FC2D43" w:rsidR="00201AED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71A365C0" w14:textId="77777777" w:rsidTr="005D37DB">
              <w:tc>
                <w:tcPr>
                  <w:tcW w:w="3329" w:type="dxa"/>
                </w:tcPr>
                <w:p w14:paraId="35ED28FE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Клычев </w:t>
                  </w:r>
                </w:p>
                <w:p w14:paraId="664A66C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Алексей Викторович</w:t>
                  </w:r>
                </w:p>
                <w:p w14:paraId="4F5687B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5A21927" w14:textId="28419AF0" w:rsidR="00AE35AF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  <w:p w14:paraId="76ABCF8C" w14:textId="77E1BF0D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5" w:type="dxa"/>
                </w:tcPr>
                <w:p w14:paraId="38461AA8" w14:textId="01B9A9E4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отдела муниципального </w:t>
                  </w:r>
                  <w:r w:rsidR="004206B5" w:rsidRPr="008A7F34">
                    <w:rPr>
                      <w:rFonts w:ascii="Times New Roman" w:hAnsi="Times New Roman"/>
                      <w:sz w:val="28"/>
                      <w:szCs w:val="28"/>
                    </w:rPr>
                    <w:t>контроля администрации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14:paraId="74796EF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FE2A076" w14:textId="77777777" w:rsidTr="005D37DB">
              <w:tc>
                <w:tcPr>
                  <w:tcW w:w="3329" w:type="dxa"/>
                </w:tcPr>
                <w:p w14:paraId="24837D8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Переходько</w:t>
                  </w:r>
                </w:p>
                <w:p w14:paraId="63743501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Андрей Викторович</w:t>
                  </w:r>
                </w:p>
                <w:p w14:paraId="7C225CB3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D4B2A19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579AF0A6" w14:textId="679C3820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юридического отдела администрации;</w:t>
                  </w:r>
                </w:p>
                <w:p w14:paraId="6E0EFBE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2094DDBF" w14:textId="77777777" w:rsidTr="005D37DB">
              <w:tc>
                <w:tcPr>
                  <w:tcW w:w="3329" w:type="dxa"/>
                </w:tcPr>
                <w:p w14:paraId="25EDBBF0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Колыхайлов </w:t>
                  </w:r>
                </w:p>
                <w:p w14:paraId="2C4F9A57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Виктор Николаевич</w:t>
                  </w:r>
                </w:p>
              </w:tc>
              <w:tc>
                <w:tcPr>
                  <w:tcW w:w="283" w:type="dxa"/>
                </w:tcPr>
                <w:p w14:paraId="04E0BF45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D166E5E" w14:textId="5256765F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ведущий специалист отдела по организационной работе администрации.</w:t>
                  </w:r>
                </w:p>
              </w:tc>
            </w:tr>
          </w:tbl>
          <w:p w14:paraId="3CFE9703" w14:textId="02247D51" w:rsidR="00AE35AF" w:rsidRPr="00BD28D0" w:rsidRDefault="00AE35AF" w:rsidP="00AE35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FC8A28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4CDEA5" w14:textId="34D3F34A" w:rsidR="00D73CD3" w:rsidRPr="00467DA2" w:rsidRDefault="00907B77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4FCF6959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 w:rsidR="00060F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B60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С.В. Шеремет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1F25F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C1A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BD4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363E91">
      <w:pgSz w:w="11906" w:h="16838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C7E444" w14:textId="77777777" w:rsidR="00D94683" w:rsidRDefault="00D94683">
      <w:pPr>
        <w:spacing w:after="0" w:line="240" w:lineRule="auto"/>
      </w:pPr>
      <w:r>
        <w:separator/>
      </w:r>
    </w:p>
  </w:endnote>
  <w:endnote w:type="continuationSeparator" w:id="0">
    <w:p w14:paraId="586B0CE3" w14:textId="77777777" w:rsidR="00D94683" w:rsidRDefault="00D9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0310F8" w14:textId="77777777" w:rsidR="00D94683" w:rsidRDefault="00D94683">
      <w:pPr>
        <w:spacing w:after="0" w:line="240" w:lineRule="auto"/>
      </w:pPr>
      <w:r>
        <w:separator/>
      </w:r>
    </w:p>
  </w:footnote>
  <w:footnote w:type="continuationSeparator" w:id="0">
    <w:p w14:paraId="48A05701" w14:textId="77777777" w:rsidR="00D94683" w:rsidRDefault="00D9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60F79"/>
    <w:rsid w:val="00071340"/>
    <w:rsid w:val="00124752"/>
    <w:rsid w:val="00130C15"/>
    <w:rsid w:val="00146E8F"/>
    <w:rsid w:val="001809E0"/>
    <w:rsid w:val="00194BF6"/>
    <w:rsid w:val="001F53FF"/>
    <w:rsid w:val="00201AED"/>
    <w:rsid w:val="00217958"/>
    <w:rsid w:val="0029048E"/>
    <w:rsid w:val="002C1777"/>
    <w:rsid w:val="00303264"/>
    <w:rsid w:val="00307874"/>
    <w:rsid w:val="00346396"/>
    <w:rsid w:val="00363E91"/>
    <w:rsid w:val="003B1E15"/>
    <w:rsid w:val="00414022"/>
    <w:rsid w:val="004206B5"/>
    <w:rsid w:val="00471B8B"/>
    <w:rsid w:val="00473C31"/>
    <w:rsid w:val="005005EB"/>
    <w:rsid w:val="00506A6A"/>
    <w:rsid w:val="005D37DB"/>
    <w:rsid w:val="00604FF5"/>
    <w:rsid w:val="006145AD"/>
    <w:rsid w:val="006D6631"/>
    <w:rsid w:val="006F0893"/>
    <w:rsid w:val="006F2428"/>
    <w:rsid w:val="00702AF0"/>
    <w:rsid w:val="00720920"/>
    <w:rsid w:val="00724D8B"/>
    <w:rsid w:val="007C560E"/>
    <w:rsid w:val="007D4683"/>
    <w:rsid w:val="007E0D75"/>
    <w:rsid w:val="00802F2E"/>
    <w:rsid w:val="008D7149"/>
    <w:rsid w:val="00907B77"/>
    <w:rsid w:val="00920073"/>
    <w:rsid w:val="00924C5C"/>
    <w:rsid w:val="00A275B1"/>
    <w:rsid w:val="00A57907"/>
    <w:rsid w:val="00A66A14"/>
    <w:rsid w:val="00AE35AF"/>
    <w:rsid w:val="00B6018E"/>
    <w:rsid w:val="00B60FE1"/>
    <w:rsid w:val="00B741BB"/>
    <w:rsid w:val="00B770F3"/>
    <w:rsid w:val="00C14544"/>
    <w:rsid w:val="00C306AC"/>
    <w:rsid w:val="00C50484"/>
    <w:rsid w:val="00C506A8"/>
    <w:rsid w:val="00C65486"/>
    <w:rsid w:val="00D03677"/>
    <w:rsid w:val="00D109FA"/>
    <w:rsid w:val="00D371FB"/>
    <w:rsid w:val="00D37C97"/>
    <w:rsid w:val="00D505D9"/>
    <w:rsid w:val="00D73CD3"/>
    <w:rsid w:val="00D94683"/>
    <w:rsid w:val="00DE37C1"/>
    <w:rsid w:val="00DF4272"/>
    <w:rsid w:val="00E655D7"/>
    <w:rsid w:val="00E72095"/>
    <w:rsid w:val="00E807E3"/>
    <w:rsid w:val="00E93D40"/>
    <w:rsid w:val="00EB6521"/>
    <w:rsid w:val="00EC2AAB"/>
    <w:rsid w:val="00F04864"/>
    <w:rsid w:val="00F13EEA"/>
    <w:rsid w:val="00F4428B"/>
    <w:rsid w:val="00F648F8"/>
    <w:rsid w:val="00F73200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A06B6E03-DA36-4111-B136-32765971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10</cp:revision>
  <cp:lastPrinted>2020-09-09T07:07:00Z</cp:lastPrinted>
  <dcterms:created xsi:type="dcterms:W3CDTF">2020-09-09T07:08:00Z</dcterms:created>
  <dcterms:modified xsi:type="dcterms:W3CDTF">2020-09-11T14:59:00Z</dcterms:modified>
</cp:coreProperties>
</file>