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1D8" w:rsidRPr="00E606C8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ноябре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2020 годав администрации Лабинского городского поселения работа с предложениями, заявлениями, жалобами граждан велась в соответствии с Конституцией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, Федеральным закономот 02.05.2006 № 59-ФЗ «О порядке рассмотрения обращений граждан Российской Федерации», законом Краснодарского краяот 28.06.2007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в администрации Лабинского городского поселения Лабинского района, утвержденным постановлением администрации от02.03.2017 № 201.</w:t>
      </w:r>
    </w:p>
    <w:p w:rsidR="005E21D8" w:rsidRPr="00210C36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ноябрь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2020 года поступило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83</w:t>
      </w:r>
      <w:r>
        <w:rPr>
          <w:rFonts w:ascii="Times New Roman" w:eastAsia="Times New Roman" w:hAnsi="Times New Roman" w:cs="Times New Roman"/>
          <w:sz w:val="28"/>
          <w:szCs w:val="28"/>
        </w:rPr>
        <w:t>письменных обращения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>
        <w:rPr>
          <w:rFonts w:ascii="Times New Roman" w:eastAsia="Times New Roman" w:hAnsi="Times New Roman" w:cs="Times New Roman"/>
          <w:sz w:val="28"/>
          <w:szCs w:val="28"/>
        </w:rPr>
        <w:t>17 обращений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поступилоиз администрации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3 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обраще</w:t>
      </w:r>
      <w:r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Министерства строительства и жилищно-коммунального хозяйства РФ, 2 обращения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 xml:space="preserve"> из Следственного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края, 1 обращение из Государственной жилищной инспекции Краснодарского края,16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администрации Краснодарского края,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мобильной приемной губернатора Краснодарского края, </w:t>
      </w:r>
      <w:r w:rsidRPr="00741056">
        <w:rPr>
          <w:rFonts w:ascii="Times New Roman" w:eastAsia="Times New Roman" w:hAnsi="Times New Roman" w:cs="Times New Roman"/>
          <w:sz w:val="28"/>
          <w:szCs w:val="28"/>
        </w:rPr>
        <w:t>1 обращение из Лабинского межрайонногоследственного отдела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1D8" w:rsidRPr="00210C36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41056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 обращений 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6 </w:t>
      </w:r>
      <w:r w:rsidRPr="00741056">
        <w:rPr>
          <w:rFonts w:ascii="Times New Roman" w:eastAsia="Times New Roman" w:hAnsi="Times New Roman" w:cs="Times New Roman"/>
          <w:sz w:val="28"/>
          <w:szCs w:val="28"/>
        </w:rPr>
        <w:t>обращений из Ла</w:t>
      </w:r>
      <w:r>
        <w:rPr>
          <w:rFonts w:ascii="Times New Roman" w:eastAsia="Times New Roman" w:hAnsi="Times New Roman" w:cs="Times New Roman"/>
          <w:sz w:val="28"/>
          <w:szCs w:val="28"/>
        </w:rPr>
        <w:t>бинской межрайонной прокуратуры.</w:t>
      </w:r>
    </w:p>
    <w:p w:rsidR="005E21D8" w:rsidRPr="00BE30E4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E4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 вопросы частного домовладения, нормативно правовое регулирование строительной деятельности,перебои в теплоснабжении, социальное обеспечение, социальна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E30E4">
        <w:rPr>
          <w:rFonts w:ascii="Times New Roman" w:eastAsia="Times New Roman" w:hAnsi="Times New Roman" w:cs="Times New Roman"/>
          <w:sz w:val="28"/>
          <w:szCs w:val="28"/>
        </w:rPr>
        <w:t xml:space="preserve"> поддержка и социальная помощь семьям имеющим детей, в том числе многодетным семьям и одиноким родителям, гражданам пожилого возраста, гражданам находящимся в трудной жизненной ситуации, малоимущим гражданам, конфликты на бытовой почве, защита прав на землю и рассмотрение земельных споров, газификация поселений, комплексное благоустройство, ремонт дорог, деятельность субъектов торговли, торговые точки,уличное освещение, улучшение жилищных условий, отлов бездомных животных, соблюдение градостроительных норм дорожные знаки и дорожная разметка, водоснабжение поселений, принятое по обращению решение, загрязнение окружающей среды, сбросы, выбросы, отходыи другие.</w:t>
      </w:r>
    </w:p>
    <w:p w:rsidR="005E21D8" w:rsidRPr="0017697C" w:rsidRDefault="005E21D8" w:rsidP="005E21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E4">
        <w:rPr>
          <w:rFonts w:ascii="Times New Roman" w:eastAsia="Times New Roman" w:hAnsi="Times New Roman" w:cs="Times New Roman"/>
          <w:sz w:val="28"/>
          <w:szCs w:val="28"/>
        </w:rPr>
        <w:t>По телефону «горячей линии» в ноябре 2020 года обратились 2</w:t>
      </w:r>
      <w:r w:rsidRPr="00FE43F6">
        <w:rPr>
          <w:rFonts w:ascii="Times New Roman" w:eastAsia="Times New Roman" w:hAnsi="Times New Roman" w:cs="Times New Roman"/>
          <w:sz w:val="28"/>
          <w:szCs w:val="28"/>
        </w:rPr>
        <w:t>человека по вопросам: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содержания</w:t>
      </w:r>
      <w:r w:rsidRPr="0017697C">
        <w:rPr>
          <w:rFonts w:ascii="Times New Roman" w:eastAsia="Times New Roman" w:hAnsi="Times New Roman" w:cs="Times New Roman"/>
          <w:sz w:val="28"/>
          <w:szCs w:val="28"/>
        </w:rPr>
        <w:t xml:space="preserve"> домашней птицы сосе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дом Кузьменко В.Л., проживающим </w:t>
      </w:r>
      <w:r w:rsidRPr="0017697C">
        <w:rPr>
          <w:rFonts w:ascii="Times New Roman" w:eastAsia="Times New Roman" w:hAnsi="Times New Roman" w:cs="Times New Roman"/>
          <w:sz w:val="28"/>
          <w:szCs w:val="28"/>
        </w:rPr>
        <w:t xml:space="preserve"> по адресу: пер. Дальний, 7</w:t>
      </w:r>
      <w:r>
        <w:rPr>
          <w:rFonts w:ascii="Times New Roman" w:eastAsia="Times New Roman" w:hAnsi="Times New Roman" w:cs="Times New Roman"/>
          <w:sz w:val="28"/>
          <w:szCs w:val="28"/>
        </w:rPr>
        <w:t>, строительства</w:t>
      </w:r>
      <w:r w:rsidRPr="0017697C">
        <w:rPr>
          <w:rFonts w:ascii="Times New Roman" w:eastAsia="Times New Roman" w:hAnsi="Times New Roman" w:cs="Times New Roman"/>
          <w:sz w:val="28"/>
          <w:szCs w:val="28"/>
        </w:rPr>
        <w:t xml:space="preserve"> забора на межевой границе соседкой Ясыркиной Л.А., прожив</w:t>
      </w:r>
      <w:r>
        <w:rPr>
          <w:rFonts w:ascii="Times New Roman" w:eastAsia="Times New Roman" w:hAnsi="Times New Roman" w:cs="Times New Roman"/>
          <w:sz w:val="28"/>
          <w:szCs w:val="28"/>
        </w:rPr>
        <w:t>ающей по адресу:                                  проезд Войкова,</w:t>
      </w:r>
      <w:r w:rsidRPr="0017697C"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sz w:val="28"/>
          <w:szCs w:val="28"/>
        </w:rPr>
        <w:t>, размещения</w:t>
      </w:r>
      <w:r w:rsidRPr="0017697C">
        <w:rPr>
          <w:rFonts w:ascii="Times New Roman" w:eastAsia="Times New Roman" w:hAnsi="Times New Roman" w:cs="Times New Roman"/>
          <w:sz w:val="28"/>
          <w:szCs w:val="28"/>
        </w:rPr>
        <w:t xml:space="preserve"> автомобиля на придомовой территории МКД соседом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1D8" w:rsidRPr="00F247B5" w:rsidRDefault="005E21D8" w:rsidP="005E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97C">
        <w:rPr>
          <w:rFonts w:ascii="Times New Roman" w:hAnsi="Times New Roman" w:cs="Times New Roman"/>
          <w:sz w:val="28"/>
          <w:szCs w:val="28"/>
        </w:rPr>
        <w:t>В ноябре 2020 года на территории Лабинского городского поселения сходы граждан не проводились.</w:t>
      </w:r>
    </w:p>
    <w:p w:rsidR="005E21D8" w:rsidRPr="00F247B5" w:rsidRDefault="005E21D8" w:rsidP="005E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7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ноябрь </w:t>
      </w:r>
      <w:r w:rsidRPr="00F247B5">
        <w:rPr>
          <w:rFonts w:ascii="Times New Roman" w:eastAsia="Times New Roman" w:hAnsi="Times New Roman" w:cs="Times New Roman"/>
          <w:sz w:val="28"/>
          <w:szCs w:val="28"/>
        </w:rPr>
        <w:t>2020 года по решению комиссии получили материальную помощь</w:t>
      </w:r>
      <w:r w:rsidRPr="008270D2">
        <w:rPr>
          <w:rFonts w:ascii="Times New Roman" w:eastAsia="Times New Roman" w:hAnsi="Times New Roman" w:cs="Times New Roman"/>
          <w:sz w:val="28"/>
          <w:szCs w:val="28"/>
        </w:rPr>
        <w:t>4 человека на сумму 23000 руб.</w:t>
      </w:r>
    </w:p>
    <w:p w:rsidR="005E21D8" w:rsidRPr="00210C36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5E21D8" w:rsidRPr="00210C36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5E21D8" w:rsidRPr="00210C36" w:rsidRDefault="005E21D8" w:rsidP="005E21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en-US"/>
        </w:rPr>
      </w:pPr>
    </w:p>
    <w:p w:rsidR="005E21D8" w:rsidRDefault="005E21D8" w:rsidP="005E2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E21D8" w:rsidRPr="00E606C8" w:rsidRDefault="005E21D8" w:rsidP="005E21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p w:rsidR="00064AC0" w:rsidRDefault="00064AC0"/>
    <w:sectPr w:rsidR="00064AC0" w:rsidSect="001B1DF3">
      <w:headerReference w:type="default" r:id="rId4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EndPr/>
    <w:sdtContent>
      <w:p w:rsidR="0017697C" w:rsidRDefault="00064A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21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7697C" w:rsidRDefault="00064AC0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E21D8"/>
    <w:rsid w:val="00064AC0"/>
    <w:rsid w:val="005E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1D8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E21D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2020-12-30T12:22:00Z</dcterms:created>
  <dcterms:modified xsi:type="dcterms:W3CDTF">2020-12-30T12:23:00Z</dcterms:modified>
</cp:coreProperties>
</file>