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482" w:rsidRPr="00EC11BC" w:rsidRDefault="001D5482" w:rsidP="001D54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BC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1D5482" w:rsidRPr="00EC11BC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BC">
        <w:rPr>
          <w:rFonts w:ascii="Times New Roman" w:hAnsi="Times New Roman" w:cs="Times New Roman"/>
          <w:b/>
          <w:sz w:val="28"/>
          <w:szCs w:val="28"/>
        </w:rPr>
        <w:t xml:space="preserve">по результатам камеральной проверки </w:t>
      </w:r>
    </w:p>
    <w:p w:rsidR="001D5482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CC0979" w:rsidRDefault="00CC0979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9050B5" w:rsidRDefault="00F4687E" w:rsidP="009050B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распоряжением администрации Лабинского городского поселения Лабинского района </w:t>
      </w:r>
      <w:r w:rsidR="009050B5">
        <w:rPr>
          <w:rFonts w:ascii="Times New Roman" w:hAnsi="Times New Roman" w:cs="Times New Roman"/>
          <w:sz w:val="28"/>
          <w:szCs w:val="28"/>
          <w:lang w:eastAsia="ru-RU"/>
        </w:rPr>
        <w:t xml:space="preserve">от 6 мая 2019 года № 39-р                     «О проведении контрольного мероприятия», проведена камеральная проверка </w:t>
      </w:r>
      <w:r w:rsidR="009050B5">
        <w:rPr>
          <w:rFonts w:ascii="Times New Roman" w:hAnsi="Times New Roman" w:cs="Times New Roman"/>
          <w:sz w:val="28"/>
          <w:szCs w:val="28"/>
        </w:rPr>
        <w:t>соблюдения требований законодательства Российской Федерации о контрактной системе в сфере закупок при осуществлении закупок в рамках реализации муниципальной программы «Информационное обеспечение и информатизация органов местного самоуправления Лабинского городского поселения Лабинского района на 2017-2019 годы» (выборочно) за 2018</w:t>
      </w:r>
      <w:proofErr w:type="gramEnd"/>
      <w:r w:rsidR="009050B5">
        <w:rPr>
          <w:rFonts w:ascii="Times New Roman" w:hAnsi="Times New Roman" w:cs="Times New Roman"/>
          <w:sz w:val="28"/>
          <w:szCs w:val="28"/>
        </w:rPr>
        <w:t xml:space="preserve"> год. </w:t>
      </w:r>
    </w:p>
    <w:p w:rsidR="00F4687E" w:rsidRDefault="00F4687E" w:rsidP="009050B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проверки выявлены следующие нарушения (акт № </w:t>
      </w:r>
      <w:r w:rsidR="009050B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о результатах проверки  от 2</w:t>
      </w:r>
      <w:r w:rsidR="009050B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50B5">
        <w:rPr>
          <w:rFonts w:ascii="Times New Roman" w:hAnsi="Times New Roman" w:cs="Times New Roman"/>
          <w:sz w:val="28"/>
          <w:szCs w:val="28"/>
        </w:rPr>
        <w:t>июня</w:t>
      </w:r>
      <w:r>
        <w:rPr>
          <w:rFonts w:ascii="Times New Roman" w:hAnsi="Times New Roman" w:cs="Times New Roman"/>
          <w:sz w:val="28"/>
          <w:szCs w:val="28"/>
        </w:rPr>
        <w:t xml:space="preserve"> 2019 года):</w:t>
      </w:r>
    </w:p>
    <w:p w:rsidR="009050B5" w:rsidRDefault="009050B5" w:rsidP="009050B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17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При проведении закупки с целью заключения контракта                                       от 01.02.2018 года извещение составлено </w:t>
      </w:r>
      <w:r w:rsidRPr="007372A4">
        <w:rPr>
          <w:rFonts w:ascii="Times New Roman" w:hAnsi="Times New Roman" w:cs="Times New Roman"/>
          <w:sz w:val="28"/>
          <w:szCs w:val="28"/>
        </w:rPr>
        <w:t>с нарушением требований, предусмотренных законодательством Российской Федерации о контрактной системе в сфере закупок</w:t>
      </w:r>
      <w:r>
        <w:rPr>
          <w:rFonts w:ascii="Times New Roman" w:hAnsi="Times New Roman" w:cs="Times New Roman"/>
          <w:sz w:val="28"/>
          <w:szCs w:val="28"/>
        </w:rPr>
        <w:t xml:space="preserve">, что </w:t>
      </w:r>
      <w:r w:rsidRPr="007372A4">
        <w:rPr>
          <w:rFonts w:ascii="Times New Roman" w:hAnsi="Times New Roman" w:cs="Times New Roman"/>
          <w:sz w:val="28"/>
          <w:szCs w:val="28"/>
        </w:rPr>
        <w:t>влечет наложение административного штрафа на должностных лиц в размере трех тысяч рублей.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50B5" w:rsidRDefault="009050B5" w:rsidP="009050B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привлечения к административной ответственности в соответствии со статьей 4.5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 составляет 1 год, т.е. истек.</w:t>
      </w:r>
    </w:p>
    <w:p w:rsidR="009050B5" w:rsidRDefault="009050B5" w:rsidP="009050B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Нарушение </w:t>
      </w:r>
      <w:r w:rsidRPr="005D37CE">
        <w:rPr>
          <w:rFonts w:ascii="Times New Roman" w:hAnsi="Times New Roman" w:cs="Times New Roman"/>
          <w:sz w:val="28"/>
          <w:szCs w:val="28"/>
        </w:rPr>
        <w:t xml:space="preserve">сроков размещения информации </w:t>
      </w:r>
      <w:r>
        <w:rPr>
          <w:rFonts w:ascii="Times New Roman" w:hAnsi="Times New Roman" w:cs="Times New Roman"/>
          <w:sz w:val="28"/>
          <w:szCs w:val="28"/>
        </w:rPr>
        <w:t xml:space="preserve">об исполнении </w:t>
      </w:r>
      <w:r w:rsidRPr="005D37CE">
        <w:rPr>
          <w:rFonts w:ascii="Times New Roman" w:hAnsi="Times New Roman" w:cs="Times New Roman"/>
          <w:sz w:val="28"/>
          <w:szCs w:val="28"/>
        </w:rPr>
        <w:t>контракт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D37CE">
        <w:rPr>
          <w:rFonts w:ascii="Times New Roman" w:hAnsi="Times New Roman" w:cs="Times New Roman"/>
          <w:sz w:val="28"/>
          <w:szCs w:val="28"/>
        </w:rPr>
        <w:t xml:space="preserve"> от 01.02.2018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050B5" w:rsidRDefault="009050B5" w:rsidP="009050B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4B6F">
        <w:rPr>
          <w:rFonts w:ascii="Times New Roman" w:hAnsi="Times New Roman" w:cs="Times New Roman"/>
          <w:sz w:val="28"/>
          <w:szCs w:val="28"/>
        </w:rPr>
        <w:t xml:space="preserve">В соответствии с частью 1.1 статьи 7.30 </w:t>
      </w:r>
      <w:proofErr w:type="spellStart"/>
      <w:r w:rsidRPr="00F94B6F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F94B6F">
        <w:rPr>
          <w:rFonts w:ascii="Times New Roman" w:hAnsi="Times New Roman" w:cs="Times New Roman"/>
          <w:sz w:val="28"/>
          <w:szCs w:val="28"/>
        </w:rPr>
        <w:t xml:space="preserve"> РФ нарушение должностным лицом заказчика, должностным лицом уполномоченного органа, должностным лицом уполномоченного учреждения, специализированной организацией сроков размещения в единой информационной системе в сфере закупок информации и документов, размещение которых предусмотрено законодательством Российской Федерации о контрактной системе в сфере закупок, при проведении конкурса, аукциона, </w:t>
      </w:r>
      <w:r>
        <w:rPr>
          <w:rFonts w:ascii="Times New Roman" w:hAnsi="Times New Roman" w:cs="Times New Roman"/>
          <w:sz w:val="28"/>
          <w:szCs w:val="28"/>
        </w:rPr>
        <w:t xml:space="preserve">более чем на два рабочих дня </w:t>
      </w:r>
      <w:r w:rsidRPr="00F94B6F">
        <w:rPr>
          <w:rFonts w:ascii="Times New Roman" w:hAnsi="Times New Roman" w:cs="Times New Roman"/>
          <w:sz w:val="28"/>
          <w:szCs w:val="28"/>
        </w:rPr>
        <w:t>влечет наложение административного</w:t>
      </w:r>
      <w:proofErr w:type="gramEnd"/>
      <w:r w:rsidRPr="00F94B6F">
        <w:rPr>
          <w:rFonts w:ascii="Times New Roman" w:hAnsi="Times New Roman" w:cs="Times New Roman"/>
          <w:sz w:val="28"/>
          <w:szCs w:val="28"/>
        </w:rPr>
        <w:t xml:space="preserve"> штрафа на должностных лиц в размере тридцати тысяч рублей; на юридических лиц - ста тысяч рублей.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50B5" w:rsidRDefault="009050B5" w:rsidP="009050B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привлечения к административной ответственности в соответствии со статьей 4.5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 составляет 1 год, т.е. истек.</w:t>
      </w:r>
    </w:p>
    <w:p w:rsidR="009050B5" w:rsidRDefault="009050B5" w:rsidP="009050B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преамбуле контракта от 05.05.2018 отсутствуют сведения о Поставщике.</w:t>
      </w:r>
    </w:p>
    <w:p w:rsidR="006E3D56" w:rsidRDefault="006E3D56" w:rsidP="00CC0979">
      <w:pPr>
        <w:spacing w:after="0" w:line="240" w:lineRule="auto"/>
        <w:ind w:firstLine="709"/>
        <w:jc w:val="both"/>
      </w:pPr>
    </w:p>
    <w:sectPr w:rsidR="006E3D56" w:rsidSect="00EA3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5482"/>
    <w:rsid w:val="001D5482"/>
    <w:rsid w:val="0036590D"/>
    <w:rsid w:val="006E3D56"/>
    <w:rsid w:val="0083589C"/>
    <w:rsid w:val="009050B5"/>
    <w:rsid w:val="009D4C2D"/>
    <w:rsid w:val="00CC0979"/>
    <w:rsid w:val="00EA36CB"/>
    <w:rsid w:val="00F46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8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2018-11-09T06:35:00Z</dcterms:created>
  <dcterms:modified xsi:type="dcterms:W3CDTF">2019-07-04T07:08:00Z</dcterms:modified>
</cp:coreProperties>
</file>