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407BA4">
        <w:rPr>
          <w:rFonts w:ascii="Times New Roman" w:hAnsi="Times New Roman" w:cs="Times New Roman"/>
          <w:sz w:val="28"/>
          <w:szCs w:val="28"/>
        </w:rPr>
        <w:t xml:space="preserve">Принятие решения об использовании </w:t>
      </w:r>
      <w:r w:rsidR="002C36EF">
        <w:rPr>
          <w:rFonts w:ascii="Times New Roman" w:hAnsi="Times New Roman" w:cs="Times New Roman"/>
          <w:sz w:val="28"/>
          <w:szCs w:val="28"/>
        </w:rPr>
        <w:t xml:space="preserve">донного грунта, извлеченного при проведении дноуглубительных и других работ, связанных </w:t>
      </w:r>
      <w:r w:rsidR="00E25B51">
        <w:rPr>
          <w:rFonts w:ascii="Times New Roman" w:hAnsi="Times New Roman" w:cs="Times New Roman"/>
          <w:sz w:val="28"/>
          <w:szCs w:val="28"/>
        </w:rPr>
        <w:t>с изменением дна</w:t>
      </w:r>
      <w:proofErr w:type="gramEnd"/>
      <w:r w:rsidR="00E25B51">
        <w:rPr>
          <w:rFonts w:ascii="Times New Roman" w:hAnsi="Times New Roman" w:cs="Times New Roman"/>
          <w:sz w:val="28"/>
          <w:szCs w:val="28"/>
        </w:rPr>
        <w:t xml:space="preserve"> и берегов водных объектов»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E25B5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8F3582">
        <w:rPr>
          <w:rFonts w:ascii="Times New Roman" w:hAnsi="Times New Roman" w:cs="Times New Roman"/>
          <w:sz w:val="28"/>
          <w:szCs w:val="28"/>
        </w:rPr>
        <w:t xml:space="preserve">по делам государственной обороны и чрезвычайным ситуациям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88591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51916"/>
    <w:rsid w:val="00B564BD"/>
    <w:rsid w:val="00B64A2F"/>
    <w:rsid w:val="00BA6284"/>
    <w:rsid w:val="00BB03D2"/>
    <w:rsid w:val="00BC2696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2023-04-03T13:59:00Z</cp:lastPrinted>
  <dcterms:created xsi:type="dcterms:W3CDTF">2023-04-21T13:48:00Z</dcterms:created>
  <dcterms:modified xsi:type="dcterms:W3CDTF">2023-04-21T13:48:00Z</dcterms:modified>
</cp:coreProperties>
</file>